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F7F8F" w14:textId="3C7D18DF" w:rsidR="00E844AC" w:rsidRPr="008E126B" w:rsidRDefault="009211B2" w:rsidP="00E844AC">
      <w:pPr>
        <w:spacing w:after="0"/>
        <w:rPr>
          <w:rFonts w:ascii="Arial" w:hAnsi="Arial" w:cs="Arial"/>
          <w:b/>
        </w:rPr>
      </w:pPr>
      <w:bookmarkStart w:id="0" w:name="_GoBack"/>
      <w:bookmarkEnd w:id="0"/>
      <w:r w:rsidRPr="008E126B">
        <w:rPr>
          <w:rFonts w:ascii="Arial" w:hAnsi="Arial"/>
          <w:b/>
        </w:rPr>
        <w:t>Statsunderstöd / Sökandens försäkran om uppgifterna i ansökningsblanketten</w:t>
      </w:r>
    </w:p>
    <w:p w14:paraId="4C36FAF1" w14:textId="262FF4AF" w:rsidR="00E844AC" w:rsidRPr="008E126B" w:rsidRDefault="00E844AC" w:rsidP="00E844AC">
      <w:pPr>
        <w:spacing w:after="0"/>
        <w:rPr>
          <w:rFonts w:ascii="Arial" w:hAnsi="Arial" w:cs="Arial"/>
        </w:rPr>
      </w:pPr>
    </w:p>
    <w:p w14:paraId="34A20F1F" w14:textId="360E7D33" w:rsidR="00E844AC" w:rsidRPr="008E126B" w:rsidRDefault="00E844AC" w:rsidP="00E844AC">
      <w:pPr>
        <w:spacing w:after="0"/>
        <w:rPr>
          <w:rFonts w:ascii="Arial" w:hAnsi="Arial" w:cs="Arial"/>
        </w:rPr>
      </w:pPr>
    </w:p>
    <w:p w14:paraId="313DB0A3" w14:textId="77777777" w:rsidR="00E844AC" w:rsidRPr="008E126B" w:rsidRDefault="00E844AC" w:rsidP="00E844AC">
      <w:pPr>
        <w:spacing w:after="0"/>
        <w:rPr>
          <w:rFonts w:ascii="Arial" w:hAnsi="Arial" w:cs="Arial"/>
        </w:rPr>
      </w:pPr>
    </w:p>
    <w:p w14:paraId="1FC00175" w14:textId="29630448" w:rsidR="00325541" w:rsidRPr="008E126B" w:rsidRDefault="00FC5A94" w:rsidP="00E844AC">
      <w:pPr>
        <w:spacing w:after="0"/>
        <w:rPr>
          <w:rFonts w:ascii="Arial" w:hAnsi="Arial" w:cs="Arial"/>
          <w:b/>
        </w:rPr>
      </w:pPr>
      <w:r w:rsidRPr="008E126B">
        <w:rPr>
          <w:rFonts w:ascii="Arial" w:hAnsi="Arial"/>
          <w:b/>
        </w:rPr>
        <w:t xml:space="preserve">Aktör </w:t>
      </w:r>
      <w:r w:rsidR="001D6FD2" w:rsidRPr="008E126B">
        <w:rPr>
          <w:rFonts w:ascii="Arial" w:hAnsi="Arial"/>
          <w:b/>
        </w:rPr>
        <w:t>med firmateckningsrätt för sökanden försäkrar följande:</w:t>
      </w:r>
    </w:p>
    <w:p w14:paraId="1164DE7C" w14:textId="77777777" w:rsidR="00E844AC" w:rsidRPr="008E126B" w:rsidRDefault="00E844AC" w:rsidP="00E844AC">
      <w:pPr>
        <w:autoSpaceDE w:val="0"/>
        <w:autoSpaceDN w:val="0"/>
        <w:spacing w:after="0" w:line="240" w:lineRule="auto"/>
        <w:rPr>
          <w:rStyle w:val="Hyperlinkki"/>
          <w:rFonts w:ascii="Arial" w:hAnsi="Arial" w:cs="Arial"/>
          <w:color w:val="auto"/>
          <w:u w:val="none"/>
        </w:rPr>
      </w:pPr>
    </w:p>
    <w:p w14:paraId="0B19501A" w14:textId="3AB3F340" w:rsidR="00527586" w:rsidRPr="008E126B" w:rsidRDefault="00527586" w:rsidP="009C70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610D2895" w14:textId="77777777" w:rsidR="001224A2" w:rsidRPr="008E126B" w:rsidRDefault="001224A2" w:rsidP="00E844AC">
      <w:pPr>
        <w:spacing w:after="0"/>
        <w:rPr>
          <w:rFonts w:ascii="Arial" w:hAnsi="Arial" w:cs="Arial"/>
        </w:rPr>
      </w:pPr>
    </w:p>
    <w:p w14:paraId="3C90C646" w14:textId="77777777" w:rsidR="00AA3588" w:rsidRPr="008E126B" w:rsidRDefault="00325541" w:rsidP="00E844AC">
      <w:pPr>
        <w:pStyle w:val="Luettelokappale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8E126B">
        <w:rPr>
          <w:rFonts w:ascii="Arial" w:hAnsi="Arial"/>
          <w:b/>
        </w:rPr>
        <w:t>Iakttagande av direktivet om sanktioner mot arbetsgivare</w:t>
      </w:r>
    </w:p>
    <w:p w14:paraId="3A9BB0DA" w14:textId="128F83E2" w:rsidR="006E0A7B" w:rsidRPr="008E126B" w:rsidRDefault="00675A24" w:rsidP="00E844AC">
      <w:pPr>
        <w:spacing w:after="0"/>
        <w:ind w:left="360"/>
        <w:rPr>
          <w:rFonts w:ascii="Arial" w:hAnsi="Arial" w:cs="Arial"/>
        </w:rPr>
      </w:pPr>
      <w:r w:rsidRPr="008E126B">
        <w:rPr>
          <w:rFonts w:ascii="Arial" w:hAnsi="Arial"/>
        </w:rPr>
        <w:t>Sökanden försäkrar med hänvisning till 7 § 2 mom. 1–3 punkterna i statsunderstödslagen (688/2001)</w:t>
      </w:r>
    </w:p>
    <w:p w14:paraId="3D09202B" w14:textId="0AA16046" w:rsidR="006E0A7B" w:rsidRPr="008E126B" w:rsidRDefault="00AA3588" w:rsidP="00E844AC">
      <w:pPr>
        <w:pStyle w:val="Luettelokappale"/>
        <w:numPr>
          <w:ilvl w:val="0"/>
          <w:numId w:val="13"/>
        </w:numPr>
        <w:spacing w:after="0"/>
        <w:rPr>
          <w:rFonts w:ascii="Arial" w:hAnsi="Arial" w:cs="Arial"/>
        </w:rPr>
      </w:pPr>
      <w:r w:rsidRPr="008E126B">
        <w:rPr>
          <w:rFonts w:ascii="Arial" w:hAnsi="Arial"/>
        </w:rPr>
        <w:t>att sökanden eller dennes företrädare genom en lagakraftvunnen dom inte har dömts till straff för anlitande av utländsk arbetskraft som inte har rätt att utföra arbete (47 kap. 8 § 1 mom. 2 punkten i strafflagen 39/1889) eller för utlänningsförseelse av arbetsgivare (186 § i utlänningslagen 301/2004) under det år då statsunderstödet beviljas eller de två föregående åren</w:t>
      </w:r>
    </w:p>
    <w:p w14:paraId="364FEEC7" w14:textId="2EC2D3E9" w:rsidR="00914C38" w:rsidRPr="008E126B" w:rsidRDefault="00A53A19" w:rsidP="00E844AC">
      <w:pPr>
        <w:pStyle w:val="Luettelokappale"/>
        <w:numPr>
          <w:ilvl w:val="0"/>
          <w:numId w:val="13"/>
        </w:numPr>
        <w:spacing w:after="0"/>
        <w:rPr>
          <w:rFonts w:ascii="Arial" w:hAnsi="Arial" w:cs="Arial"/>
        </w:rPr>
      </w:pPr>
      <w:r w:rsidRPr="008E126B">
        <w:rPr>
          <w:rFonts w:ascii="Arial" w:hAnsi="Arial"/>
        </w:rPr>
        <w:t>att sökanden genom ett lagakraftvunnet beslut inte har påförts en påföljdsavgift för att ha anställt arbetstagare som vistas olagligt i landet (11 a kap. 3 § i arbetsavtalslagen 55/2001) under det år då statsunderstödet beviljas eller de två föregående åren.</w:t>
      </w:r>
    </w:p>
    <w:p w14:paraId="65805157" w14:textId="06BD76BD" w:rsidR="006E0A7B" w:rsidRPr="008E126B" w:rsidRDefault="006E0A7B" w:rsidP="00E844AC">
      <w:pPr>
        <w:spacing w:after="0"/>
        <w:ind w:left="360"/>
        <w:rPr>
          <w:rFonts w:ascii="Arial" w:hAnsi="Arial" w:cs="Arial"/>
        </w:rPr>
      </w:pPr>
    </w:p>
    <w:p w14:paraId="543BCC5B" w14:textId="29C68E2B" w:rsidR="00A8508C" w:rsidRPr="00A5332B" w:rsidRDefault="00C71381" w:rsidP="00A5332B">
      <w:pPr>
        <w:adjustRightInd w:val="0"/>
        <w:spacing w:after="0"/>
        <w:ind w:left="1080"/>
        <w:jc w:val="both"/>
        <w:rPr>
          <w:rFonts w:ascii="Arial" w:hAnsi="Arial" w:cs="Arial"/>
          <w:u w:val="single"/>
        </w:rPr>
      </w:pPr>
      <w:sdt>
        <w:sdtPr>
          <w:rPr>
            <w:rFonts w:ascii="MS Gothic" w:eastAsia="MS Gothic" w:hAnsi="MS Gothic"/>
          </w:rPr>
          <w:id w:val="-230855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32B" w:rsidRPr="00A5332B">
            <w:rPr>
              <w:rFonts w:ascii="MS Gothic" w:eastAsia="MS Gothic" w:hAnsi="MS Gothic" w:hint="eastAsia"/>
            </w:rPr>
            <w:t>☐</w:t>
          </w:r>
        </w:sdtContent>
      </w:sdt>
      <w:r w:rsidR="00A5332B" w:rsidRPr="00A5332B">
        <w:rPr>
          <w:rFonts w:ascii="Arial" w:hAnsi="Arial"/>
        </w:rPr>
        <w:t xml:space="preserve"> </w:t>
      </w:r>
      <w:r w:rsidR="006E0A7B" w:rsidRPr="00A5332B">
        <w:rPr>
          <w:rFonts w:ascii="Arial" w:hAnsi="Arial"/>
        </w:rPr>
        <w:t>Ja</w:t>
      </w:r>
    </w:p>
    <w:p w14:paraId="20719BCB" w14:textId="5F1637F3" w:rsidR="001224A2" w:rsidRPr="008E126B" w:rsidRDefault="001224A2" w:rsidP="00E844AC">
      <w:pPr>
        <w:spacing w:after="0"/>
        <w:rPr>
          <w:rFonts w:ascii="Arial" w:hAnsi="Arial" w:cs="Arial"/>
        </w:rPr>
      </w:pPr>
    </w:p>
    <w:p w14:paraId="2501D89B" w14:textId="77777777" w:rsidR="00325541" w:rsidRPr="008E126B" w:rsidRDefault="00325541" w:rsidP="00E844AC">
      <w:pPr>
        <w:pStyle w:val="Luettelokappale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8E126B">
        <w:rPr>
          <w:rFonts w:ascii="Arial" w:hAnsi="Arial"/>
          <w:b/>
        </w:rPr>
        <w:t>Elektronisk delgivning/samtycke</w:t>
      </w:r>
    </w:p>
    <w:p w14:paraId="52DF7EA9" w14:textId="442DA5A8" w:rsidR="00325541" w:rsidRPr="008E126B" w:rsidRDefault="00D36A8C" w:rsidP="00E844AC">
      <w:pPr>
        <w:spacing w:after="0"/>
        <w:ind w:left="360"/>
        <w:rPr>
          <w:rFonts w:ascii="Arial" w:hAnsi="Arial" w:cs="Arial"/>
          <w:bCs/>
        </w:rPr>
      </w:pPr>
      <w:r w:rsidRPr="008E126B">
        <w:rPr>
          <w:rFonts w:ascii="Arial" w:hAnsi="Arial"/>
        </w:rPr>
        <w:t xml:space="preserve">Sökanden försäkrar </w:t>
      </w:r>
      <w:r w:rsidR="0028375D" w:rsidRPr="008E126B">
        <w:rPr>
          <w:rFonts w:ascii="Arial" w:hAnsi="Arial"/>
        </w:rPr>
        <w:t>sitt samtycke till</w:t>
      </w:r>
      <w:r w:rsidRPr="008E126B">
        <w:rPr>
          <w:rFonts w:ascii="Arial" w:hAnsi="Arial"/>
        </w:rPr>
        <w:t xml:space="preserve"> att handlingarna delges elektroniskt på det sätt som föreskrivs i 19 § i lagen om elektronisk kommunikation i myndigheternas verksamhet (13/2003) (de handlingar som anknyter till ansökan sänds till den e-postadress som har angetts i ansökan):</w:t>
      </w:r>
    </w:p>
    <w:p w14:paraId="3CF2FC7A" w14:textId="77777777" w:rsidR="001224A2" w:rsidRPr="008E126B" w:rsidRDefault="001224A2" w:rsidP="00E844AC">
      <w:pPr>
        <w:spacing w:after="0"/>
        <w:ind w:left="360"/>
        <w:rPr>
          <w:rFonts w:ascii="Arial" w:hAnsi="Arial" w:cs="Arial"/>
          <w:bCs/>
        </w:rPr>
      </w:pPr>
    </w:p>
    <w:p w14:paraId="6198E8BC" w14:textId="43A104A1" w:rsidR="001224A2" w:rsidRPr="00A5332B" w:rsidRDefault="00C71381" w:rsidP="00A5332B">
      <w:pPr>
        <w:autoSpaceDE w:val="0"/>
        <w:autoSpaceDN w:val="0"/>
        <w:spacing w:after="0" w:line="240" w:lineRule="auto"/>
        <w:ind w:left="1080"/>
        <w:rPr>
          <w:rFonts w:ascii="Arial" w:hAnsi="Arial" w:cs="Arial"/>
          <w:bCs/>
        </w:rPr>
      </w:pPr>
      <w:sdt>
        <w:sdtPr>
          <w:rPr>
            <w:rFonts w:ascii="Arial" w:hAnsi="Arial"/>
          </w:rPr>
          <w:id w:val="-21697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32B">
            <w:rPr>
              <w:rFonts w:ascii="MS Gothic" w:eastAsia="MS Gothic" w:hAnsi="MS Gothic" w:hint="eastAsia"/>
            </w:rPr>
            <w:t>☐</w:t>
          </w:r>
        </w:sdtContent>
      </w:sdt>
      <w:r w:rsidR="00A5332B">
        <w:rPr>
          <w:rFonts w:ascii="Arial" w:hAnsi="Arial"/>
        </w:rPr>
        <w:t xml:space="preserve"> </w:t>
      </w:r>
      <w:r w:rsidR="00325541" w:rsidRPr="00A5332B">
        <w:rPr>
          <w:rFonts w:ascii="Arial" w:hAnsi="Arial"/>
        </w:rPr>
        <w:t>Ja</w:t>
      </w:r>
    </w:p>
    <w:p w14:paraId="23B9A798" w14:textId="77777777" w:rsidR="00250CA1" w:rsidRPr="008E126B" w:rsidRDefault="00250CA1" w:rsidP="00E844AC">
      <w:pPr>
        <w:autoSpaceDE w:val="0"/>
        <w:autoSpaceDN w:val="0"/>
        <w:spacing w:after="0" w:line="240" w:lineRule="auto"/>
        <w:rPr>
          <w:rFonts w:ascii="Arial" w:hAnsi="Arial" w:cs="Arial"/>
          <w:bCs/>
        </w:rPr>
      </w:pPr>
    </w:p>
    <w:p w14:paraId="1DF9768E" w14:textId="77777777" w:rsidR="008F5E04" w:rsidRPr="008E126B" w:rsidRDefault="008F5E04" w:rsidP="00E844AC">
      <w:pPr>
        <w:pStyle w:val="Luettelokappale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8E126B">
        <w:rPr>
          <w:rFonts w:ascii="Arial" w:hAnsi="Arial"/>
          <w:b/>
        </w:rPr>
        <w:t>Investeringar</w:t>
      </w:r>
    </w:p>
    <w:p w14:paraId="37EC9E2A" w14:textId="6C5D2E56" w:rsidR="008F5E04" w:rsidRPr="008E126B" w:rsidRDefault="008F5E04" w:rsidP="00E844AC">
      <w:pPr>
        <w:spacing w:after="0"/>
        <w:ind w:left="360"/>
        <w:rPr>
          <w:rFonts w:ascii="Arial" w:hAnsi="Arial" w:cs="Arial"/>
          <w:bCs/>
        </w:rPr>
      </w:pPr>
      <w:r w:rsidRPr="008E126B">
        <w:rPr>
          <w:rFonts w:ascii="Arial" w:hAnsi="Arial"/>
        </w:rPr>
        <w:t>Sökanden försäkrar att projektet inte inbegriper anskaffning av, investeringar i och hyrning av egendom i anslutning till byggnader, infrastruktur, fordon, varor eller anordningar.</w:t>
      </w:r>
    </w:p>
    <w:p w14:paraId="58841E15" w14:textId="77777777" w:rsidR="001224A2" w:rsidRPr="008E126B" w:rsidRDefault="001224A2" w:rsidP="00E844AC">
      <w:pPr>
        <w:spacing w:after="0"/>
        <w:ind w:left="360"/>
        <w:rPr>
          <w:rFonts w:ascii="Arial" w:hAnsi="Arial" w:cs="Arial"/>
          <w:bCs/>
        </w:rPr>
      </w:pPr>
    </w:p>
    <w:p w14:paraId="432AB8AD" w14:textId="5EE3C28D" w:rsidR="008F5E04" w:rsidRPr="00A5332B" w:rsidRDefault="00C71381" w:rsidP="00A5332B">
      <w:pPr>
        <w:autoSpaceDE w:val="0"/>
        <w:autoSpaceDN w:val="0"/>
        <w:spacing w:after="0" w:line="240" w:lineRule="auto"/>
        <w:ind w:left="1080"/>
        <w:rPr>
          <w:rFonts w:ascii="Arial" w:hAnsi="Arial" w:cs="Arial"/>
          <w:bCs/>
        </w:rPr>
      </w:pPr>
      <w:sdt>
        <w:sdtPr>
          <w:rPr>
            <w:rFonts w:ascii="Arial" w:hAnsi="Arial"/>
          </w:rPr>
          <w:id w:val="440499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32B">
            <w:rPr>
              <w:rFonts w:ascii="MS Gothic" w:eastAsia="MS Gothic" w:hAnsi="MS Gothic" w:hint="eastAsia"/>
            </w:rPr>
            <w:t>☐</w:t>
          </w:r>
        </w:sdtContent>
      </w:sdt>
      <w:r w:rsidR="00A5332B">
        <w:rPr>
          <w:rFonts w:ascii="Arial" w:hAnsi="Arial"/>
        </w:rPr>
        <w:t xml:space="preserve"> </w:t>
      </w:r>
      <w:r w:rsidR="001224A2" w:rsidRPr="00A5332B">
        <w:rPr>
          <w:rFonts w:ascii="Arial" w:hAnsi="Arial"/>
        </w:rPr>
        <w:t>Ja</w:t>
      </w:r>
    </w:p>
    <w:p w14:paraId="4FAB3818" w14:textId="77777777" w:rsidR="001224A2" w:rsidRPr="008E126B" w:rsidRDefault="001224A2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86E0B6E" w14:textId="61501F34" w:rsidR="001224A2" w:rsidRPr="008E126B" w:rsidRDefault="008F5E04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  <w:r w:rsidRPr="008E126B">
        <w:rPr>
          <w:rFonts w:ascii="Arial" w:hAnsi="Arial"/>
        </w:rPr>
        <w:t>(Obs! Om det i utlysningen av understöd anges att understödet inte beviljas som investeringsunderstöd, kan ansökan inte godkännas utan denna försäkran.)</w:t>
      </w:r>
    </w:p>
    <w:p w14:paraId="59C9FBE2" w14:textId="34D0FFD1" w:rsidR="00E844AC" w:rsidRPr="008E126B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50F2D249" w14:textId="360F1306" w:rsidR="00E844AC" w:rsidRPr="008E126B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31E4F3CF" w14:textId="2812D8E0" w:rsidR="00E844AC" w:rsidRPr="008E126B" w:rsidRDefault="00E844AC" w:rsidP="009C703F">
      <w:pPr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59AE465C" w14:textId="77777777" w:rsidR="00E844AC" w:rsidRPr="008E126B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0DCE12C3" w14:textId="77777777" w:rsidR="00E844AC" w:rsidRPr="008E126B" w:rsidRDefault="00E844AC" w:rsidP="00A5332B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8E126B">
        <w:rPr>
          <w:rFonts w:ascii="Arial" w:hAnsi="Arial"/>
        </w:rPr>
        <w:t>Ort och datum</w:t>
      </w:r>
    </w:p>
    <w:p w14:paraId="35B2866D" w14:textId="7FC11B84" w:rsidR="00E844AC" w:rsidRPr="008E126B" w:rsidRDefault="00E844AC" w:rsidP="00A5332B">
      <w:pPr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2E4983E6" w14:textId="77777777" w:rsidR="00E844AC" w:rsidRPr="008E126B" w:rsidRDefault="00E844AC" w:rsidP="00A5332B">
      <w:pPr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1CDBD74C" w14:textId="77777777" w:rsidR="00E844AC" w:rsidRPr="008E126B" w:rsidRDefault="00E844AC" w:rsidP="00A5332B">
      <w:pPr>
        <w:autoSpaceDE w:val="0"/>
        <w:autoSpaceDN w:val="0"/>
        <w:spacing w:after="0" w:line="240" w:lineRule="auto"/>
        <w:rPr>
          <w:rFonts w:ascii="Arial" w:hAnsi="Arial" w:cs="Arial"/>
        </w:rPr>
      </w:pPr>
    </w:p>
    <w:p w14:paraId="38DF2DF7" w14:textId="348B5A6E" w:rsidR="00E844AC" w:rsidRPr="008E126B" w:rsidRDefault="00E844AC" w:rsidP="00A5332B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8E126B">
        <w:rPr>
          <w:rFonts w:ascii="Arial" w:hAnsi="Arial"/>
        </w:rPr>
        <w:t>Underteckning</w:t>
      </w:r>
      <w:r w:rsidR="00426642">
        <w:rPr>
          <w:rFonts w:ascii="Arial" w:hAnsi="Arial"/>
        </w:rPr>
        <w:t>,</w:t>
      </w:r>
      <w:r w:rsidRPr="008E126B">
        <w:rPr>
          <w:rFonts w:ascii="Arial" w:hAnsi="Arial"/>
        </w:rPr>
        <w:t xml:space="preserve"> namnförtydligande</w:t>
      </w:r>
      <w:r w:rsidR="00426642">
        <w:rPr>
          <w:rFonts w:ascii="Arial" w:hAnsi="Arial"/>
        </w:rPr>
        <w:t xml:space="preserve"> och titel</w:t>
      </w:r>
    </w:p>
    <w:p w14:paraId="64F32EC6" w14:textId="77777777" w:rsidR="00E844AC" w:rsidRPr="008E126B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60565E29" w14:textId="77777777" w:rsidR="00E844AC" w:rsidRPr="008E126B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6C672AE0" w14:textId="72CEBA03" w:rsidR="00E844AC" w:rsidRPr="008E126B" w:rsidRDefault="00E844AC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7FC2F1BB" w14:textId="77777777" w:rsidR="00082221" w:rsidRPr="008E126B" w:rsidRDefault="00082221" w:rsidP="00E844AC">
      <w:pPr>
        <w:autoSpaceDE w:val="0"/>
        <w:autoSpaceDN w:val="0"/>
        <w:spacing w:after="0" w:line="240" w:lineRule="auto"/>
        <w:ind w:left="363"/>
        <w:rPr>
          <w:rFonts w:ascii="Arial" w:hAnsi="Arial" w:cs="Arial"/>
        </w:rPr>
      </w:pPr>
    </w:p>
    <w:p w14:paraId="3DD5AD59" w14:textId="4C173D8E" w:rsidR="00E844AC" w:rsidRPr="008E126B" w:rsidRDefault="00E844AC" w:rsidP="00B86B88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8E126B">
        <w:rPr>
          <w:rFonts w:ascii="Arial" w:hAnsi="Arial"/>
          <w:b/>
          <w:bCs/>
        </w:rPr>
        <w:t>Bilaga</w:t>
      </w:r>
      <w:r w:rsidRPr="008E126B">
        <w:rPr>
          <w:rFonts w:ascii="Arial" w:hAnsi="Arial"/>
        </w:rPr>
        <w:t xml:space="preserve">  </w:t>
      </w:r>
      <w:r w:rsidR="00BF1DEA" w:rsidRPr="008E126B">
        <w:rPr>
          <w:rFonts w:ascii="Arial" w:hAnsi="Arial"/>
        </w:rPr>
        <w:tab/>
      </w:r>
      <w:r w:rsidRPr="008E126B">
        <w:rPr>
          <w:rFonts w:ascii="Arial" w:hAnsi="Arial"/>
        </w:rPr>
        <w:t>Intyg om firmateckningsrätt</w:t>
      </w:r>
    </w:p>
    <w:sectPr w:rsidR="00E844AC" w:rsidRPr="008E126B" w:rsidSect="00E844AC">
      <w:headerReference w:type="default" r:id="rId11"/>
      <w:headerReference w:type="first" r:id="rId12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CF3E9" w14:textId="77777777" w:rsidR="00C71381" w:rsidRDefault="00C71381" w:rsidP="00E844AC">
      <w:pPr>
        <w:spacing w:after="0" w:line="240" w:lineRule="auto"/>
      </w:pPr>
      <w:r>
        <w:separator/>
      </w:r>
    </w:p>
  </w:endnote>
  <w:endnote w:type="continuationSeparator" w:id="0">
    <w:p w14:paraId="3BB3A1C8" w14:textId="77777777" w:rsidR="00C71381" w:rsidRDefault="00C71381" w:rsidP="00E8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33E7D" w14:textId="77777777" w:rsidR="00C71381" w:rsidRDefault="00C71381" w:rsidP="00E844AC">
      <w:pPr>
        <w:spacing w:after="0" w:line="240" w:lineRule="auto"/>
      </w:pPr>
      <w:r>
        <w:separator/>
      </w:r>
    </w:p>
  </w:footnote>
  <w:footnote w:type="continuationSeparator" w:id="0">
    <w:p w14:paraId="701EDAC0" w14:textId="77777777" w:rsidR="00C71381" w:rsidRDefault="00C71381" w:rsidP="00E84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FC256" w14:textId="04A42457" w:rsidR="00E844AC" w:rsidRDefault="00E844AC" w:rsidP="00E844AC">
    <w:pPr>
      <w:pStyle w:val="Yltunniste"/>
      <w:jc w:val="right"/>
      <w:rPr>
        <w:rFonts w:ascii="Arial" w:hAnsi="Arial" w:cs="Arial"/>
      </w:rPr>
    </w:pPr>
    <w:r w:rsidRPr="00E844AC">
      <w:rPr>
        <w:rFonts w:ascii="Arial" w:hAnsi="Arial" w:cs="Arial"/>
      </w:rPr>
      <w:fldChar w:fldCharType="begin"/>
    </w:r>
    <w:r w:rsidRPr="00E844AC">
      <w:rPr>
        <w:rFonts w:ascii="Arial" w:hAnsi="Arial" w:cs="Arial"/>
      </w:rPr>
      <w:instrText>PAGE   \* MERGEFORMAT</w:instrText>
    </w:r>
    <w:r w:rsidRPr="00E844AC">
      <w:rPr>
        <w:rFonts w:ascii="Arial" w:hAnsi="Arial" w:cs="Arial"/>
      </w:rPr>
      <w:fldChar w:fldCharType="separate"/>
    </w:r>
    <w:r w:rsidR="009C703F">
      <w:rPr>
        <w:rFonts w:ascii="Arial" w:hAnsi="Arial" w:cs="Arial"/>
        <w:noProof/>
      </w:rPr>
      <w:t>2</w:t>
    </w:r>
    <w:r w:rsidRPr="00E844AC">
      <w:rPr>
        <w:rFonts w:ascii="Arial" w:hAnsi="Arial" w:cs="Arial"/>
      </w:rPr>
      <w:fldChar w:fldCharType="end"/>
    </w:r>
    <w:r>
      <w:rPr>
        <w:rFonts w:ascii="Arial" w:hAnsi="Arial"/>
      </w:rPr>
      <w:t xml:space="preserve"> (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 \* MERGEFORMAT </w:instrText>
    </w:r>
    <w:r>
      <w:rPr>
        <w:rFonts w:ascii="Arial" w:hAnsi="Arial" w:cs="Arial"/>
      </w:rPr>
      <w:fldChar w:fldCharType="separate"/>
    </w:r>
    <w:r w:rsidR="009C703F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/>
      </w:rPr>
      <w:t>)</w:t>
    </w:r>
  </w:p>
  <w:p w14:paraId="0B4C368B" w14:textId="77777777" w:rsidR="00E844AC" w:rsidRPr="00E844AC" w:rsidRDefault="00E844AC" w:rsidP="00E844AC">
    <w:pPr>
      <w:pStyle w:val="Yltunniste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0179B" w14:textId="4B536DC2" w:rsidR="009C703F" w:rsidRPr="00426642" w:rsidRDefault="00426642" w:rsidP="00E844AC">
    <w:pPr>
      <w:pStyle w:val="Yltunniste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Utlysning av</w:t>
    </w:r>
    <w:r w:rsidR="009C703F" w:rsidRPr="00426642">
      <w:rPr>
        <w:rFonts w:ascii="Arial" w:hAnsi="Arial" w:cs="Arial"/>
        <w:i/>
      </w:rPr>
      <w:t xml:space="preserve"> understöd – Regioner som stöd för kommunernas klimatarbete</w:t>
    </w:r>
    <w:r>
      <w:rPr>
        <w:rFonts w:ascii="Arial" w:hAnsi="Arial" w:cs="Arial"/>
        <w:i/>
      </w:rPr>
      <w:t xml:space="preserve"> 2021</w:t>
    </w:r>
  </w:p>
  <w:p w14:paraId="11BBE585" w14:textId="14282BDB" w:rsidR="00E844AC" w:rsidRPr="00426642" w:rsidRDefault="009C703F" w:rsidP="00E844AC">
    <w:pPr>
      <w:pStyle w:val="Yltunniste"/>
      <w:jc w:val="right"/>
      <w:rPr>
        <w:rFonts w:ascii="Arial" w:hAnsi="Arial" w:cs="Arial"/>
        <w:i/>
      </w:rPr>
    </w:pPr>
    <w:r w:rsidRPr="00426642">
      <w:rPr>
        <w:rFonts w:ascii="Arial" w:hAnsi="Arial" w:cs="Arial"/>
        <w:i/>
      </w:rPr>
      <w:t>VN/11741/2021</w:t>
    </w:r>
  </w:p>
  <w:p w14:paraId="4CFC6D7F" w14:textId="0B017C7A" w:rsidR="00E844AC" w:rsidRPr="00426642" w:rsidRDefault="00E844AC" w:rsidP="00E844AC">
    <w:pPr>
      <w:pStyle w:val="Yltunniste"/>
      <w:jc w:val="right"/>
      <w:rPr>
        <w:rFonts w:ascii="Arial" w:hAnsi="Arial" w:cs="Arial"/>
        <w:i/>
      </w:rPr>
    </w:pPr>
  </w:p>
  <w:p w14:paraId="531117E8" w14:textId="77777777" w:rsidR="00E844AC" w:rsidRPr="00E844AC" w:rsidRDefault="00E844AC" w:rsidP="00E844AC">
    <w:pPr>
      <w:pStyle w:val="Yltunnist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6ED9"/>
    <w:multiLevelType w:val="hybridMultilevel"/>
    <w:tmpl w:val="8352748A"/>
    <w:lvl w:ilvl="0" w:tplc="A0961366">
      <w:start w:val="18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79C0"/>
    <w:multiLevelType w:val="hybridMultilevel"/>
    <w:tmpl w:val="8A06806A"/>
    <w:lvl w:ilvl="0" w:tplc="060EA1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42366"/>
    <w:multiLevelType w:val="hybridMultilevel"/>
    <w:tmpl w:val="77102B8E"/>
    <w:lvl w:ilvl="0" w:tplc="67DA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34ADC"/>
    <w:multiLevelType w:val="hybridMultilevel"/>
    <w:tmpl w:val="F384D3E8"/>
    <w:lvl w:ilvl="0" w:tplc="040B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5C80"/>
    <w:multiLevelType w:val="hybridMultilevel"/>
    <w:tmpl w:val="B14AEB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62059"/>
    <w:multiLevelType w:val="hybridMultilevel"/>
    <w:tmpl w:val="1102FE76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EC5E3E"/>
    <w:multiLevelType w:val="multilevel"/>
    <w:tmpl w:val="9C260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C8624ED"/>
    <w:multiLevelType w:val="hybridMultilevel"/>
    <w:tmpl w:val="AD4A64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A0D6C"/>
    <w:multiLevelType w:val="hybridMultilevel"/>
    <w:tmpl w:val="4626AF08"/>
    <w:lvl w:ilvl="0" w:tplc="67DA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54C89"/>
    <w:multiLevelType w:val="hybridMultilevel"/>
    <w:tmpl w:val="F4D8C5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71F02"/>
    <w:multiLevelType w:val="hybridMultilevel"/>
    <w:tmpl w:val="D0AAB4B2"/>
    <w:lvl w:ilvl="0" w:tplc="92229E48">
      <w:start w:val="2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31986"/>
    <w:multiLevelType w:val="hybridMultilevel"/>
    <w:tmpl w:val="A63E4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11"/>
  </w:num>
  <w:num w:numId="8">
    <w:abstractNumId w:val="1"/>
  </w:num>
  <w:num w:numId="9">
    <w:abstractNumId w:val="6"/>
  </w:num>
  <w:num w:numId="10">
    <w:abstractNumId w:val="9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EA"/>
    <w:rsid w:val="00044DE5"/>
    <w:rsid w:val="00082221"/>
    <w:rsid w:val="000D18EB"/>
    <w:rsid w:val="001224A2"/>
    <w:rsid w:val="0015263F"/>
    <w:rsid w:val="00185187"/>
    <w:rsid w:val="001D6FD2"/>
    <w:rsid w:val="001E7F26"/>
    <w:rsid w:val="0024108F"/>
    <w:rsid w:val="00250CA1"/>
    <w:rsid w:val="0028375D"/>
    <w:rsid w:val="00325541"/>
    <w:rsid w:val="003A1050"/>
    <w:rsid w:val="003B76F3"/>
    <w:rsid w:val="00426642"/>
    <w:rsid w:val="00457183"/>
    <w:rsid w:val="004A11AE"/>
    <w:rsid w:val="005174E6"/>
    <w:rsid w:val="005214EC"/>
    <w:rsid w:val="00527586"/>
    <w:rsid w:val="005718B6"/>
    <w:rsid w:val="005A57F9"/>
    <w:rsid w:val="005E2263"/>
    <w:rsid w:val="006071D0"/>
    <w:rsid w:val="00630B14"/>
    <w:rsid w:val="00657731"/>
    <w:rsid w:val="00675A24"/>
    <w:rsid w:val="006A3F2D"/>
    <w:rsid w:val="006B1EF7"/>
    <w:rsid w:val="006B6FEA"/>
    <w:rsid w:val="006E0A7B"/>
    <w:rsid w:val="00712881"/>
    <w:rsid w:val="007A0035"/>
    <w:rsid w:val="008E126B"/>
    <w:rsid w:val="008F5E04"/>
    <w:rsid w:val="00910C1A"/>
    <w:rsid w:val="00914C38"/>
    <w:rsid w:val="009211B2"/>
    <w:rsid w:val="00946FD8"/>
    <w:rsid w:val="009C703F"/>
    <w:rsid w:val="00A5332B"/>
    <w:rsid w:val="00A53A19"/>
    <w:rsid w:val="00A8508C"/>
    <w:rsid w:val="00AA3588"/>
    <w:rsid w:val="00AA40D9"/>
    <w:rsid w:val="00AE7657"/>
    <w:rsid w:val="00B00EF1"/>
    <w:rsid w:val="00B86B88"/>
    <w:rsid w:val="00BF1DEA"/>
    <w:rsid w:val="00C440B6"/>
    <w:rsid w:val="00C71381"/>
    <w:rsid w:val="00C7410D"/>
    <w:rsid w:val="00CB5029"/>
    <w:rsid w:val="00D31154"/>
    <w:rsid w:val="00D36A8C"/>
    <w:rsid w:val="00D9784E"/>
    <w:rsid w:val="00E31FDE"/>
    <w:rsid w:val="00E4243F"/>
    <w:rsid w:val="00E844AC"/>
    <w:rsid w:val="00EA6FB5"/>
    <w:rsid w:val="00EB3249"/>
    <w:rsid w:val="00EF11C4"/>
    <w:rsid w:val="00F12958"/>
    <w:rsid w:val="00FC5A94"/>
    <w:rsid w:val="00FD7AA4"/>
    <w:rsid w:val="00F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E819"/>
  <w15:chartTrackingRefBased/>
  <w15:docId w15:val="{6C181788-AB3F-47E3-8FBF-2F974481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B6FEA"/>
    <w:rPr>
      <w:color w:val="0563C1"/>
      <w:u w:val="single"/>
    </w:rPr>
  </w:style>
  <w:style w:type="paragraph" w:styleId="Luettelokappale">
    <w:name w:val="List Paragraph"/>
    <w:basedOn w:val="Normaali"/>
    <w:uiPriority w:val="34"/>
    <w:qFormat/>
    <w:rsid w:val="006B6FEA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Kommentinviite">
    <w:name w:val="annotation reference"/>
    <w:basedOn w:val="Kappaleenoletusfontti"/>
    <w:uiPriority w:val="99"/>
    <w:semiHidden/>
    <w:unhideWhenUsed/>
    <w:rsid w:val="00630B1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30B1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30B1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30B1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30B14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30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0B14"/>
    <w:rPr>
      <w:rFonts w:ascii="Segoe UI" w:hAnsi="Segoe UI" w:cs="Segoe UI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sid w:val="006E0A7B"/>
    <w:rPr>
      <w:color w:val="954F72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E84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844AC"/>
  </w:style>
  <w:style w:type="paragraph" w:styleId="Alatunniste">
    <w:name w:val="footer"/>
    <w:basedOn w:val="Normaali"/>
    <w:link w:val="AlatunnisteChar"/>
    <w:uiPriority w:val="99"/>
    <w:unhideWhenUsed/>
    <w:rsid w:val="00E84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84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1AB1EE03C522214C8C0CB89B68D73327" ma:contentTypeVersion="4" ma:contentTypeDescription="Kampus asiakirja" ma:contentTypeScope="" ma:versionID="6dfce084b8a017f42cdcadb5cce76ca4">
  <xsd:schema xmlns:xsd="http://www.w3.org/2001/XMLSchema" xmlns:xs="http://www.w3.org/2001/XMLSchema" xmlns:p="http://schemas.microsoft.com/office/2006/metadata/properties" xmlns:ns2="c138b538-c2fd-4cca-8c26-6e4e32e5a042" xmlns:ns3="65117dba-01be-44b0-a05d-9475c3ce3392" targetNamespace="http://schemas.microsoft.com/office/2006/metadata/properties" ma:root="true" ma:fieldsID="430a891ae8517a0f5a49cc5a0f50cbff" ns2:_="" ns3:_="">
    <xsd:import namespace="c138b538-c2fd-4cca-8c26-6e4e32e5a042"/>
    <xsd:import namespace="65117dba-01be-44b0-a05d-9475c3ce339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d1b1871-3378-42e9-b2af-eec4553e1df4}" ma:internalName="TaxCatchAll" ma:showField="CatchAllData" ma:web="65117dba-01be-44b0-a05d-9475c3ce3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d1b1871-3378-42e9-b2af-eec4553e1df4}" ma:internalName="TaxCatchAllLabel" ma:readOnly="true" ma:showField="CatchAllDataLabel" ma:web="65117dba-01be-44b0-a05d-9475c3ce3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17dba-01be-44b0-a05d-9475c3ce3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/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BA638-9D96-4225-B612-E6BB2A80B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65117dba-01be-44b0-a05d-9475c3ce3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2BC4E-84F1-409D-89FC-72EA5D61F13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782B8F8-AC61-463B-A019-E64C6C7A097C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4.xml><?xml version="1.0" encoding="utf-8"?>
<ds:datastoreItem xmlns:ds="http://schemas.openxmlformats.org/officeDocument/2006/customXml" ds:itemID="{83A9D711-DC47-45C0-87D8-D0261B5929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Häkli Anu (YM)</dc:creator>
  <cp:keywords/>
  <dc:description/>
  <cp:lastModifiedBy>Karjalainen Kirsi (YM)</cp:lastModifiedBy>
  <cp:revision>2</cp:revision>
  <dcterms:created xsi:type="dcterms:W3CDTF">2021-08-13T04:47:00Z</dcterms:created>
  <dcterms:modified xsi:type="dcterms:W3CDTF">2021-08-13T04:47:00Z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0x010100B5FAB64B6C204DD994D3FAC0C34E2BFF001AB1EE03C522214C8C0CB89B68D73327</vt:lpwstr>
  </property>
  <property fmtid="{D5CDD505-2E9C-101B-9397-08002B2CF9AE}" pid="3" name="KampusOrganization">
    <vt:lpwstr/>
  </property>
  <property fmtid="{D5CDD505-2E9C-101B-9397-08002B2CF9AE}" pid="4" name="KampusKeywords">
    <vt:lpwstr/>
  </property>
</Properties>
</file>