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90"/>
        <w:gridCol w:w="2523"/>
        <w:gridCol w:w="2186"/>
        <w:gridCol w:w="2635"/>
        <w:gridCol w:w="59"/>
        <w:gridCol w:w="2465"/>
        <w:gridCol w:w="1926"/>
      </w:tblGrid>
      <w:tr w:rsidR="00E278BF" w:rsidTr="00D56D1F">
        <w:trPr>
          <w:tblHeader/>
        </w:trPr>
        <w:tc>
          <w:tcPr>
            <w:tcW w:w="2190" w:type="dxa"/>
          </w:tcPr>
          <w:p w:rsidR="00E278BF" w:rsidRPr="00502CB0" w:rsidRDefault="00E278BF" w:rsidP="00410CCC">
            <w:pPr>
              <w:rPr>
                <w:rFonts w:ascii="Arial Black" w:hAnsi="Arial Black"/>
              </w:rPr>
            </w:pPr>
            <w:bookmarkStart w:id="0" w:name="_GoBack"/>
            <w:bookmarkEnd w:id="0"/>
            <w:r>
              <w:rPr>
                <w:rFonts w:ascii="Arial Black" w:hAnsi="Arial Black"/>
              </w:rPr>
              <w:t>Päätelmä</w:t>
            </w:r>
          </w:p>
        </w:tc>
        <w:tc>
          <w:tcPr>
            <w:tcW w:w="2523" w:type="dxa"/>
          </w:tcPr>
          <w:p w:rsidR="00E278BF" w:rsidRPr="00502CB0" w:rsidRDefault="00E278BF" w:rsidP="00410CCC">
            <w:pPr>
              <w:rPr>
                <w:rFonts w:ascii="Arial Black" w:hAnsi="Arial Black"/>
              </w:rPr>
            </w:pPr>
            <w:r w:rsidRPr="00502CB0">
              <w:rPr>
                <w:rFonts w:ascii="Arial Black" w:hAnsi="Arial Black"/>
              </w:rPr>
              <w:t>Päätelmä</w:t>
            </w:r>
            <w:r>
              <w:rPr>
                <w:rFonts w:ascii="Arial Black" w:hAnsi="Arial Black"/>
              </w:rPr>
              <w:t>n keskeinen sisältö</w:t>
            </w:r>
          </w:p>
        </w:tc>
        <w:tc>
          <w:tcPr>
            <w:tcW w:w="2186" w:type="dxa"/>
          </w:tcPr>
          <w:p w:rsidR="00E278BF" w:rsidRPr="00502CB0" w:rsidRDefault="00E278BF" w:rsidP="00410CCC">
            <w:pPr>
              <w:rPr>
                <w:rFonts w:ascii="Arial Black" w:hAnsi="Arial Black"/>
              </w:rPr>
            </w:pPr>
            <w:r w:rsidRPr="00502CB0">
              <w:rPr>
                <w:rFonts w:ascii="Arial Black" w:hAnsi="Arial Black"/>
              </w:rPr>
              <w:t>Sisältö huomioitu nykyisessä luvassa</w:t>
            </w:r>
          </w:p>
        </w:tc>
        <w:tc>
          <w:tcPr>
            <w:tcW w:w="2694" w:type="dxa"/>
            <w:gridSpan w:val="2"/>
          </w:tcPr>
          <w:p w:rsidR="00106163" w:rsidRDefault="00E278BF" w:rsidP="00410CCC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Toiminnan päätelmän mukaisuus ja perustelut</w:t>
            </w:r>
            <w:r w:rsidR="00106163">
              <w:rPr>
                <w:rFonts w:ascii="Arial Black" w:hAnsi="Arial Black"/>
              </w:rPr>
              <w:t xml:space="preserve"> </w:t>
            </w:r>
          </w:p>
          <w:p w:rsidR="00E278BF" w:rsidRPr="00502CB0" w:rsidRDefault="00E278BF" w:rsidP="00410CCC">
            <w:pPr>
              <w:rPr>
                <w:rFonts w:ascii="Arial Black" w:hAnsi="Arial Black"/>
              </w:rPr>
            </w:pPr>
          </w:p>
        </w:tc>
        <w:tc>
          <w:tcPr>
            <w:tcW w:w="2465" w:type="dxa"/>
          </w:tcPr>
          <w:p w:rsidR="00E278BF" w:rsidRPr="00502CB0" w:rsidRDefault="00E278BF" w:rsidP="00410CCC">
            <w:pPr>
              <w:rPr>
                <w:rFonts w:ascii="Arial Black" w:hAnsi="Arial Black"/>
              </w:rPr>
            </w:pPr>
            <w:r w:rsidRPr="00502CB0">
              <w:rPr>
                <w:rFonts w:ascii="Arial Black" w:hAnsi="Arial Black"/>
              </w:rPr>
              <w:t xml:space="preserve">Hakijan esitys kehittämistoimiksi </w:t>
            </w:r>
            <w:r w:rsidR="00A952A6">
              <w:rPr>
                <w:rFonts w:ascii="Arial Black" w:hAnsi="Arial Black"/>
              </w:rPr>
              <w:t>8/</w:t>
            </w:r>
            <w:r w:rsidRPr="00502CB0">
              <w:rPr>
                <w:rFonts w:ascii="Arial Black" w:hAnsi="Arial Black"/>
              </w:rPr>
              <w:t>2022 mennessä</w:t>
            </w:r>
          </w:p>
        </w:tc>
        <w:tc>
          <w:tcPr>
            <w:tcW w:w="1926" w:type="dxa"/>
          </w:tcPr>
          <w:p w:rsidR="00E278BF" w:rsidRPr="00502CB0" w:rsidRDefault="00E278BF" w:rsidP="00410CCC">
            <w:pPr>
              <w:rPr>
                <w:rFonts w:ascii="Arial Black" w:hAnsi="Arial Black"/>
              </w:rPr>
            </w:pPr>
            <w:proofErr w:type="spellStart"/>
            <w:r w:rsidRPr="00502CB0">
              <w:rPr>
                <w:rFonts w:ascii="Arial Black" w:hAnsi="Arial Black"/>
              </w:rPr>
              <w:t>Huom</w:t>
            </w:r>
            <w:proofErr w:type="spellEnd"/>
            <w:r w:rsidRPr="00502CB0">
              <w:rPr>
                <w:rFonts w:ascii="Arial Black" w:hAnsi="Arial Black"/>
              </w:rPr>
              <w:t>!</w:t>
            </w:r>
          </w:p>
        </w:tc>
      </w:tr>
      <w:tr w:rsidR="00EA3892" w:rsidTr="001C3A57">
        <w:tc>
          <w:tcPr>
            <w:tcW w:w="13984" w:type="dxa"/>
            <w:gridSpan w:val="7"/>
            <w:shd w:val="clear" w:color="auto" w:fill="A5A5A5" w:themeFill="accent3"/>
          </w:tcPr>
          <w:p w:rsidR="00EA3892" w:rsidRDefault="00EA3892" w:rsidP="006972DD">
            <w:pPr>
              <w:pStyle w:val="Luettelokappale"/>
              <w:numPr>
                <w:ilvl w:val="0"/>
                <w:numId w:val="3"/>
              </w:numPr>
            </w:pPr>
            <w:r>
              <w:t>YLEISET PÄÄTELMÄT</w:t>
            </w:r>
          </w:p>
        </w:tc>
      </w:tr>
      <w:tr w:rsidR="00D46243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D46243" w:rsidRPr="00D46243" w:rsidRDefault="00D46243" w:rsidP="00D46243">
            <w:pPr>
              <w:pStyle w:val="Luettelokappale"/>
              <w:rPr>
                <w:i/>
              </w:rPr>
            </w:pPr>
            <w:r w:rsidRPr="00D46243">
              <w:rPr>
                <w:i/>
              </w:rPr>
              <w:t>1.1 Yleinen ympäristönsuojelun taso</w:t>
            </w:r>
          </w:p>
        </w:tc>
      </w:tr>
      <w:tr w:rsidR="00E278BF" w:rsidTr="001C3A57">
        <w:tc>
          <w:tcPr>
            <w:tcW w:w="2190" w:type="dxa"/>
          </w:tcPr>
          <w:p w:rsidR="00E278BF" w:rsidRDefault="00E278BF" w:rsidP="00410CCC">
            <w:r>
              <w:t>BAT 1</w:t>
            </w:r>
          </w:p>
        </w:tc>
        <w:tc>
          <w:tcPr>
            <w:tcW w:w="2523" w:type="dxa"/>
          </w:tcPr>
          <w:p w:rsidR="00E278BF" w:rsidRDefault="00A952A6" w:rsidP="00410CCC">
            <w:r>
              <w:t>Ympäristöjärjestelmä</w:t>
            </w:r>
          </w:p>
        </w:tc>
        <w:tc>
          <w:tcPr>
            <w:tcW w:w="2186" w:type="dxa"/>
          </w:tcPr>
          <w:p w:rsidR="00E278BF" w:rsidRDefault="00E278BF" w:rsidP="00410CCC"/>
        </w:tc>
        <w:tc>
          <w:tcPr>
            <w:tcW w:w="2694" w:type="dxa"/>
            <w:gridSpan w:val="2"/>
          </w:tcPr>
          <w:p w:rsidR="00E278BF" w:rsidRDefault="00E278BF" w:rsidP="00410CCC"/>
        </w:tc>
        <w:tc>
          <w:tcPr>
            <w:tcW w:w="2465" w:type="dxa"/>
          </w:tcPr>
          <w:p w:rsidR="00E278BF" w:rsidRDefault="00E278BF" w:rsidP="00410CCC"/>
        </w:tc>
        <w:tc>
          <w:tcPr>
            <w:tcW w:w="1926" w:type="dxa"/>
          </w:tcPr>
          <w:p w:rsidR="00E278BF" w:rsidRDefault="00E278BF" w:rsidP="00410CCC"/>
        </w:tc>
      </w:tr>
      <w:tr w:rsidR="00E278BF" w:rsidTr="001C3A57">
        <w:tc>
          <w:tcPr>
            <w:tcW w:w="2190" w:type="dxa"/>
          </w:tcPr>
          <w:p w:rsidR="00E278BF" w:rsidRDefault="00B23F7E" w:rsidP="00410CCC">
            <w:r>
              <w:t>BAT 2</w:t>
            </w:r>
          </w:p>
        </w:tc>
        <w:tc>
          <w:tcPr>
            <w:tcW w:w="2523" w:type="dxa"/>
          </w:tcPr>
          <w:p w:rsidR="00E278BF" w:rsidRDefault="00A952A6" w:rsidP="00410CCC">
            <w:r>
              <w:t>Yleinen ympäristönsuojelu taso, menetelmät</w:t>
            </w:r>
          </w:p>
        </w:tc>
        <w:tc>
          <w:tcPr>
            <w:tcW w:w="2186" w:type="dxa"/>
          </w:tcPr>
          <w:p w:rsidR="00E278BF" w:rsidRDefault="00E278BF" w:rsidP="00410CCC"/>
        </w:tc>
        <w:tc>
          <w:tcPr>
            <w:tcW w:w="2694" w:type="dxa"/>
            <w:gridSpan w:val="2"/>
          </w:tcPr>
          <w:p w:rsidR="00E278BF" w:rsidRDefault="00E278BF" w:rsidP="00410CCC"/>
        </w:tc>
        <w:tc>
          <w:tcPr>
            <w:tcW w:w="2465" w:type="dxa"/>
          </w:tcPr>
          <w:p w:rsidR="00E278BF" w:rsidRDefault="00E278BF" w:rsidP="00410CCC"/>
        </w:tc>
        <w:tc>
          <w:tcPr>
            <w:tcW w:w="1926" w:type="dxa"/>
          </w:tcPr>
          <w:p w:rsidR="00E278BF" w:rsidRDefault="00E278BF" w:rsidP="00410CCC"/>
        </w:tc>
      </w:tr>
      <w:tr w:rsidR="00A952A6" w:rsidTr="001C3A57">
        <w:tc>
          <w:tcPr>
            <w:tcW w:w="2190" w:type="dxa"/>
          </w:tcPr>
          <w:p w:rsidR="00A952A6" w:rsidRPr="001C59F7" w:rsidRDefault="00A952A6" w:rsidP="00410CCC">
            <w:r w:rsidRPr="001C59F7">
              <w:t>BAT 3</w:t>
            </w:r>
          </w:p>
        </w:tc>
        <w:tc>
          <w:tcPr>
            <w:tcW w:w="2523" w:type="dxa"/>
          </w:tcPr>
          <w:p w:rsidR="00A952A6" w:rsidRPr="001C59F7" w:rsidRDefault="00A952A6" w:rsidP="00410CCC">
            <w:r w:rsidRPr="001C59F7">
              <w:t>Jätevesi- ja jätekaasuvirtoja koskeva päästöinventaario</w:t>
            </w:r>
          </w:p>
        </w:tc>
        <w:tc>
          <w:tcPr>
            <w:tcW w:w="2186" w:type="dxa"/>
          </w:tcPr>
          <w:p w:rsidR="00A952A6" w:rsidRDefault="00A952A6" w:rsidP="00410CCC"/>
        </w:tc>
        <w:tc>
          <w:tcPr>
            <w:tcW w:w="2694" w:type="dxa"/>
            <w:gridSpan w:val="2"/>
          </w:tcPr>
          <w:p w:rsidR="00A952A6" w:rsidRDefault="00A952A6" w:rsidP="00410CCC"/>
        </w:tc>
        <w:tc>
          <w:tcPr>
            <w:tcW w:w="2465" w:type="dxa"/>
          </w:tcPr>
          <w:p w:rsidR="00A952A6" w:rsidRDefault="00A952A6" w:rsidP="00410CCC"/>
        </w:tc>
        <w:tc>
          <w:tcPr>
            <w:tcW w:w="1926" w:type="dxa"/>
          </w:tcPr>
          <w:p w:rsidR="00A952A6" w:rsidRDefault="00A952A6" w:rsidP="00410CCC"/>
        </w:tc>
      </w:tr>
      <w:tr w:rsidR="00A952A6" w:rsidTr="001C3A57">
        <w:tc>
          <w:tcPr>
            <w:tcW w:w="2190" w:type="dxa"/>
          </w:tcPr>
          <w:p w:rsidR="00A952A6" w:rsidRDefault="00A952A6" w:rsidP="00410CCC">
            <w:r>
              <w:t>BAT 4</w:t>
            </w:r>
          </w:p>
        </w:tc>
        <w:tc>
          <w:tcPr>
            <w:tcW w:w="2523" w:type="dxa"/>
          </w:tcPr>
          <w:p w:rsidR="00A952A6" w:rsidRDefault="009A2381" w:rsidP="00410CCC">
            <w:r>
              <w:t>Jätteiden varastointi</w:t>
            </w:r>
          </w:p>
        </w:tc>
        <w:tc>
          <w:tcPr>
            <w:tcW w:w="2186" w:type="dxa"/>
          </w:tcPr>
          <w:p w:rsidR="00A952A6" w:rsidRDefault="00A952A6" w:rsidP="00410CCC"/>
        </w:tc>
        <w:tc>
          <w:tcPr>
            <w:tcW w:w="2694" w:type="dxa"/>
            <w:gridSpan w:val="2"/>
          </w:tcPr>
          <w:p w:rsidR="00A952A6" w:rsidRDefault="00A952A6" w:rsidP="00410CCC"/>
        </w:tc>
        <w:tc>
          <w:tcPr>
            <w:tcW w:w="2465" w:type="dxa"/>
          </w:tcPr>
          <w:p w:rsidR="00A952A6" w:rsidRDefault="00A952A6" w:rsidP="00410CCC"/>
        </w:tc>
        <w:tc>
          <w:tcPr>
            <w:tcW w:w="1926" w:type="dxa"/>
          </w:tcPr>
          <w:p w:rsidR="00A952A6" w:rsidRDefault="00A952A6" w:rsidP="00410CCC"/>
        </w:tc>
      </w:tr>
      <w:tr w:rsidR="00497053" w:rsidTr="001C3A57">
        <w:tc>
          <w:tcPr>
            <w:tcW w:w="2190" w:type="dxa"/>
          </w:tcPr>
          <w:p w:rsidR="00497053" w:rsidRDefault="00497053" w:rsidP="00410CCC">
            <w:r>
              <w:t>BAT 5</w:t>
            </w:r>
          </w:p>
        </w:tc>
        <w:tc>
          <w:tcPr>
            <w:tcW w:w="2523" w:type="dxa"/>
          </w:tcPr>
          <w:p w:rsidR="00497053" w:rsidRDefault="00497053" w:rsidP="00410CCC">
            <w:r>
              <w:t>Jätteiden käsittely (</w:t>
            </w:r>
            <w:proofErr w:type="spellStart"/>
            <w:r>
              <w:t>handling</w:t>
            </w:r>
            <w:proofErr w:type="spellEnd"/>
            <w:r>
              <w:t>) ja siirrot laitoksella</w:t>
            </w:r>
          </w:p>
        </w:tc>
        <w:tc>
          <w:tcPr>
            <w:tcW w:w="2186" w:type="dxa"/>
          </w:tcPr>
          <w:p w:rsidR="00497053" w:rsidRDefault="00497053" w:rsidP="00410CCC"/>
        </w:tc>
        <w:tc>
          <w:tcPr>
            <w:tcW w:w="2694" w:type="dxa"/>
            <w:gridSpan w:val="2"/>
          </w:tcPr>
          <w:p w:rsidR="00497053" w:rsidRDefault="00497053" w:rsidP="00410CCC"/>
        </w:tc>
        <w:tc>
          <w:tcPr>
            <w:tcW w:w="2465" w:type="dxa"/>
          </w:tcPr>
          <w:p w:rsidR="00497053" w:rsidRDefault="00497053" w:rsidP="00410CCC"/>
        </w:tc>
        <w:tc>
          <w:tcPr>
            <w:tcW w:w="1926" w:type="dxa"/>
          </w:tcPr>
          <w:p w:rsidR="00497053" w:rsidRDefault="00497053" w:rsidP="00410CCC"/>
        </w:tc>
      </w:tr>
      <w:tr w:rsidR="00D46243" w:rsidTr="001C3A57">
        <w:tc>
          <w:tcPr>
            <w:tcW w:w="13984" w:type="dxa"/>
            <w:gridSpan w:val="7"/>
            <w:shd w:val="clear" w:color="auto" w:fill="DBDBDB" w:themeFill="accent3" w:themeFillTint="66"/>
          </w:tcPr>
          <w:p w:rsidR="00D46243" w:rsidRPr="00D46243" w:rsidRDefault="00D46243" w:rsidP="00D46243">
            <w:pPr>
              <w:rPr>
                <w:i/>
              </w:rPr>
            </w:pPr>
            <w:r w:rsidRPr="00D46243">
              <w:rPr>
                <w:i/>
              </w:rPr>
              <w:t>1.2 Tarkkailu</w:t>
            </w:r>
          </w:p>
        </w:tc>
      </w:tr>
      <w:tr w:rsidR="00D46243" w:rsidTr="001C3A57">
        <w:tc>
          <w:tcPr>
            <w:tcW w:w="2190" w:type="dxa"/>
          </w:tcPr>
          <w:p w:rsidR="00D46243" w:rsidRDefault="00294EB4" w:rsidP="00D46243">
            <w:r>
              <w:t>BAT 6, BAT 7, BAT 8</w:t>
            </w:r>
          </w:p>
        </w:tc>
        <w:tc>
          <w:tcPr>
            <w:tcW w:w="2523" w:type="dxa"/>
          </w:tcPr>
          <w:p w:rsidR="00D46243" w:rsidRDefault="00D46243" w:rsidP="00D46243">
            <w:r>
              <w:t>Päästötarkkailu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294EB4" w:rsidTr="001C3A57">
        <w:tc>
          <w:tcPr>
            <w:tcW w:w="2190" w:type="dxa"/>
          </w:tcPr>
          <w:p w:rsidR="00294EB4" w:rsidRDefault="00294EB4" w:rsidP="00D46243">
            <w:r>
              <w:t>BAT 9</w:t>
            </w:r>
          </w:p>
        </w:tc>
        <w:tc>
          <w:tcPr>
            <w:tcW w:w="2523" w:type="dxa"/>
          </w:tcPr>
          <w:p w:rsidR="00294EB4" w:rsidRDefault="00294EB4" w:rsidP="00D46243">
            <w:r>
              <w:t>Ilmaan pääsevien orgaanisten yhdisteiden hajapäästöjen tarkkailu</w:t>
            </w:r>
          </w:p>
        </w:tc>
        <w:tc>
          <w:tcPr>
            <w:tcW w:w="2186" w:type="dxa"/>
          </w:tcPr>
          <w:p w:rsidR="00294EB4" w:rsidRDefault="00294EB4" w:rsidP="00D46243"/>
        </w:tc>
        <w:tc>
          <w:tcPr>
            <w:tcW w:w="2694" w:type="dxa"/>
            <w:gridSpan w:val="2"/>
          </w:tcPr>
          <w:p w:rsidR="00294EB4" w:rsidRDefault="00294EB4" w:rsidP="00D46243"/>
        </w:tc>
        <w:tc>
          <w:tcPr>
            <w:tcW w:w="2465" w:type="dxa"/>
          </w:tcPr>
          <w:p w:rsidR="00294EB4" w:rsidRDefault="00294EB4" w:rsidP="00D46243"/>
        </w:tc>
        <w:tc>
          <w:tcPr>
            <w:tcW w:w="1926" w:type="dxa"/>
          </w:tcPr>
          <w:p w:rsidR="00294EB4" w:rsidRDefault="00294EB4" w:rsidP="00D46243"/>
        </w:tc>
      </w:tr>
      <w:tr w:rsidR="00D46243" w:rsidTr="001C3A57">
        <w:tc>
          <w:tcPr>
            <w:tcW w:w="2190" w:type="dxa"/>
          </w:tcPr>
          <w:p w:rsidR="00D46243" w:rsidRDefault="00294EB4" w:rsidP="00D46243">
            <w:r>
              <w:t>BAT 10</w:t>
            </w:r>
          </w:p>
        </w:tc>
        <w:tc>
          <w:tcPr>
            <w:tcW w:w="2523" w:type="dxa"/>
          </w:tcPr>
          <w:p w:rsidR="00D46243" w:rsidRDefault="00294EB4" w:rsidP="00D46243">
            <w:r>
              <w:t>Hajupäästöjen tarkkailu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D46243" w:rsidTr="001C3A57">
        <w:tc>
          <w:tcPr>
            <w:tcW w:w="2190" w:type="dxa"/>
          </w:tcPr>
          <w:p w:rsidR="00D46243" w:rsidRDefault="00D46243" w:rsidP="00D46243">
            <w:r>
              <w:t>BAT 11</w:t>
            </w:r>
          </w:p>
        </w:tc>
        <w:tc>
          <w:tcPr>
            <w:tcW w:w="2523" w:type="dxa"/>
          </w:tcPr>
          <w:p w:rsidR="00D46243" w:rsidRDefault="00D46243" w:rsidP="00D46243">
            <w:r>
              <w:t xml:space="preserve">Veden, energian ja raaka-aineiden kulutuksen sekä muodostuvien jätteiden ja jäteveden määrän tarkkailu 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D46243" w:rsidTr="001C3A57">
        <w:tc>
          <w:tcPr>
            <w:tcW w:w="13984" w:type="dxa"/>
            <w:gridSpan w:val="7"/>
            <w:shd w:val="clear" w:color="auto" w:fill="DBDBDB" w:themeFill="accent3" w:themeFillTint="66"/>
          </w:tcPr>
          <w:p w:rsidR="00D46243" w:rsidRPr="00D46243" w:rsidRDefault="00D46243" w:rsidP="00D46243">
            <w:pPr>
              <w:rPr>
                <w:i/>
              </w:rPr>
            </w:pPr>
            <w:r w:rsidRPr="00D46243">
              <w:rPr>
                <w:i/>
              </w:rPr>
              <w:t>1.3 Päästöt ilmaan</w:t>
            </w:r>
          </w:p>
        </w:tc>
      </w:tr>
      <w:tr w:rsidR="00D46243" w:rsidTr="001C3A57">
        <w:tc>
          <w:tcPr>
            <w:tcW w:w="2190" w:type="dxa"/>
          </w:tcPr>
          <w:p w:rsidR="00D46243" w:rsidRDefault="00D46243" w:rsidP="00D46243">
            <w:r>
              <w:t>BAT 12, BAT 13</w:t>
            </w:r>
          </w:p>
        </w:tc>
        <w:tc>
          <w:tcPr>
            <w:tcW w:w="2523" w:type="dxa"/>
          </w:tcPr>
          <w:p w:rsidR="00D46243" w:rsidRDefault="00D46243" w:rsidP="00D46243">
            <w:r>
              <w:t>Hajunhallintasuunnitelma sekä hajupäästöjen vähentäminen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D46243" w:rsidTr="001C3A57">
        <w:tc>
          <w:tcPr>
            <w:tcW w:w="2190" w:type="dxa"/>
          </w:tcPr>
          <w:p w:rsidR="00D46243" w:rsidRDefault="00D46243" w:rsidP="00D46243">
            <w:r>
              <w:lastRenderedPageBreak/>
              <w:t>BAT 14</w:t>
            </w:r>
          </w:p>
        </w:tc>
        <w:tc>
          <w:tcPr>
            <w:tcW w:w="2523" w:type="dxa"/>
          </w:tcPr>
          <w:p w:rsidR="00D46243" w:rsidRDefault="00D46243" w:rsidP="00D46243">
            <w:r>
              <w:t>Hajapäästöjen ehkäiseminen ja vähentäminen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D46243" w:rsidTr="001C3A57">
        <w:tc>
          <w:tcPr>
            <w:tcW w:w="2190" w:type="dxa"/>
          </w:tcPr>
          <w:p w:rsidR="00D46243" w:rsidRDefault="00D46243" w:rsidP="00D46243">
            <w:r>
              <w:t>BAT 15, BAT 16</w:t>
            </w:r>
          </w:p>
        </w:tc>
        <w:tc>
          <w:tcPr>
            <w:tcW w:w="2523" w:type="dxa"/>
          </w:tcPr>
          <w:p w:rsidR="00D46243" w:rsidRDefault="00D46243" w:rsidP="00D46243">
            <w:proofErr w:type="spellStart"/>
            <w:r>
              <w:t>Soihdutus</w:t>
            </w:r>
            <w:proofErr w:type="spellEnd"/>
          </w:p>
          <w:p w:rsidR="00D56D1F" w:rsidRDefault="00D56D1F" w:rsidP="00D46243"/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D46243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D46243" w:rsidRPr="00D46243" w:rsidRDefault="00D46243" w:rsidP="00D46243">
            <w:pPr>
              <w:rPr>
                <w:i/>
              </w:rPr>
            </w:pPr>
            <w:r w:rsidRPr="00D46243">
              <w:rPr>
                <w:i/>
              </w:rPr>
              <w:t xml:space="preserve">1.4 Melu ja </w:t>
            </w:r>
            <w:proofErr w:type="spellStart"/>
            <w:r w:rsidRPr="00D46243">
              <w:rPr>
                <w:i/>
              </w:rPr>
              <w:t>tärina</w:t>
            </w:r>
            <w:proofErr w:type="spellEnd"/>
          </w:p>
        </w:tc>
      </w:tr>
      <w:tr w:rsidR="00D46243" w:rsidTr="001C3A57">
        <w:tc>
          <w:tcPr>
            <w:tcW w:w="2190" w:type="dxa"/>
          </w:tcPr>
          <w:p w:rsidR="00D46243" w:rsidRDefault="00D46243" w:rsidP="00D46243">
            <w:r>
              <w:t>BAT 17, BAT 18</w:t>
            </w:r>
          </w:p>
        </w:tc>
        <w:tc>
          <w:tcPr>
            <w:tcW w:w="2523" w:type="dxa"/>
          </w:tcPr>
          <w:p w:rsidR="00D46243" w:rsidRDefault="00D46243" w:rsidP="00D46243">
            <w:r>
              <w:t>Melu- ja tärinäpäästöjen ehkäiseminen ja vähentäminen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D46243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D46243" w:rsidRPr="00D46243" w:rsidRDefault="00D46243" w:rsidP="00D46243">
            <w:pPr>
              <w:rPr>
                <w:i/>
              </w:rPr>
            </w:pPr>
            <w:r w:rsidRPr="00D46243">
              <w:rPr>
                <w:i/>
              </w:rPr>
              <w:t>1.5 Päästöt veteen</w:t>
            </w:r>
          </w:p>
        </w:tc>
      </w:tr>
      <w:tr w:rsidR="00D46243" w:rsidTr="001C3A57">
        <w:tc>
          <w:tcPr>
            <w:tcW w:w="2190" w:type="dxa"/>
          </w:tcPr>
          <w:p w:rsidR="00D46243" w:rsidRDefault="00D46243" w:rsidP="00D46243">
            <w:r>
              <w:t>BAT 19</w:t>
            </w:r>
          </w:p>
        </w:tc>
        <w:tc>
          <w:tcPr>
            <w:tcW w:w="2523" w:type="dxa"/>
          </w:tcPr>
          <w:p w:rsidR="00D46243" w:rsidRDefault="00D46243" w:rsidP="00D46243">
            <w:r>
              <w:t xml:space="preserve">Vesien hallinta ja jätevesien määrän </w:t>
            </w:r>
            <w:r w:rsidR="001C3A57">
              <w:t>vähentäminen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D46243" w:rsidTr="001C3A57">
        <w:trPr>
          <w:trHeight w:val="146"/>
        </w:trPr>
        <w:tc>
          <w:tcPr>
            <w:tcW w:w="2190" w:type="dxa"/>
          </w:tcPr>
          <w:p w:rsidR="00D46243" w:rsidRDefault="00D46243" w:rsidP="00D46243">
            <w:r>
              <w:t>BAT 20</w:t>
            </w:r>
            <w:r w:rsidR="003E7234">
              <w:t>!</w:t>
            </w:r>
          </w:p>
        </w:tc>
        <w:tc>
          <w:tcPr>
            <w:tcW w:w="2523" w:type="dxa"/>
          </w:tcPr>
          <w:p w:rsidR="00D46243" w:rsidRDefault="001C3A57" w:rsidP="00D46243">
            <w:r>
              <w:t>Jätevesien käsittely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D46243">
            <w:pPr>
              <w:rPr>
                <w:i/>
              </w:rPr>
            </w:pPr>
            <w:r w:rsidRPr="001C3A57">
              <w:rPr>
                <w:i/>
              </w:rPr>
              <w:t>1.6 Päästöt onnettomuuksista ja vaaratilanteista</w:t>
            </w:r>
          </w:p>
        </w:tc>
      </w:tr>
      <w:tr w:rsidR="00D46243" w:rsidTr="001C3A57">
        <w:tc>
          <w:tcPr>
            <w:tcW w:w="2190" w:type="dxa"/>
          </w:tcPr>
          <w:p w:rsidR="00D46243" w:rsidRDefault="001C3A57" w:rsidP="00D46243">
            <w:r>
              <w:t>BAT 21</w:t>
            </w:r>
          </w:p>
        </w:tc>
        <w:tc>
          <w:tcPr>
            <w:tcW w:w="2523" w:type="dxa"/>
          </w:tcPr>
          <w:p w:rsidR="00D46243" w:rsidRDefault="001C3A57" w:rsidP="00D46243">
            <w:r>
              <w:t>Onnettomuuksiin ja vaaratilanteisiin varautuminen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D46243">
            <w:pPr>
              <w:rPr>
                <w:i/>
              </w:rPr>
            </w:pPr>
            <w:r w:rsidRPr="001C3A57">
              <w:rPr>
                <w:i/>
              </w:rPr>
              <w:t>1.7 Materiaalitehokkuus</w:t>
            </w:r>
          </w:p>
        </w:tc>
      </w:tr>
      <w:tr w:rsidR="001C3A57" w:rsidTr="001C3A57">
        <w:trPr>
          <w:trHeight w:val="198"/>
        </w:trPr>
        <w:tc>
          <w:tcPr>
            <w:tcW w:w="2190" w:type="dxa"/>
          </w:tcPr>
          <w:p w:rsidR="001C3A57" w:rsidRDefault="001C3A57" w:rsidP="00D46243">
            <w:r>
              <w:t xml:space="preserve">BAT 22 </w:t>
            </w:r>
          </w:p>
        </w:tc>
        <w:tc>
          <w:tcPr>
            <w:tcW w:w="2523" w:type="dxa"/>
          </w:tcPr>
          <w:p w:rsidR="001C3A57" w:rsidRDefault="001C3A57" w:rsidP="00D46243">
            <w:r>
              <w:t>Materiaalitehokkuus</w:t>
            </w:r>
          </w:p>
        </w:tc>
        <w:tc>
          <w:tcPr>
            <w:tcW w:w="2186" w:type="dxa"/>
          </w:tcPr>
          <w:p w:rsidR="001C3A57" w:rsidRDefault="001C3A57" w:rsidP="00D46243"/>
        </w:tc>
        <w:tc>
          <w:tcPr>
            <w:tcW w:w="2694" w:type="dxa"/>
            <w:gridSpan w:val="2"/>
          </w:tcPr>
          <w:p w:rsidR="001C3A57" w:rsidRDefault="001C3A57" w:rsidP="00D46243"/>
        </w:tc>
        <w:tc>
          <w:tcPr>
            <w:tcW w:w="2465" w:type="dxa"/>
          </w:tcPr>
          <w:p w:rsidR="001C3A57" w:rsidRDefault="001C3A57" w:rsidP="00D46243"/>
        </w:tc>
        <w:tc>
          <w:tcPr>
            <w:tcW w:w="1926" w:type="dxa"/>
          </w:tcPr>
          <w:p w:rsidR="001C3A57" w:rsidRDefault="001C3A57" w:rsidP="00D46243"/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D46243">
            <w:pPr>
              <w:rPr>
                <w:i/>
              </w:rPr>
            </w:pPr>
            <w:r w:rsidRPr="001C3A57">
              <w:rPr>
                <w:i/>
              </w:rPr>
              <w:t>1.8 Energiatehokkuus</w:t>
            </w:r>
          </w:p>
        </w:tc>
      </w:tr>
      <w:tr w:rsidR="00D46243" w:rsidTr="001C3A57">
        <w:tc>
          <w:tcPr>
            <w:tcW w:w="2190" w:type="dxa"/>
          </w:tcPr>
          <w:p w:rsidR="00D46243" w:rsidRDefault="00135DC0" w:rsidP="00D46243">
            <w:r>
              <w:t>BAT 23</w:t>
            </w:r>
          </w:p>
        </w:tc>
        <w:tc>
          <w:tcPr>
            <w:tcW w:w="2523" w:type="dxa"/>
          </w:tcPr>
          <w:p w:rsidR="00D46243" w:rsidRDefault="00D46243" w:rsidP="00D46243">
            <w:r>
              <w:t>Energiatehokkuus</w:t>
            </w:r>
          </w:p>
          <w:p w:rsidR="00D56D1F" w:rsidRDefault="00D56D1F" w:rsidP="00D46243"/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D46243">
            <w:pPr>
              <w:rPr>
                <w:i/>
              </w:rPr>
            </w:pPr>
            <w:r w:rsidRPr="001C3A57">
              <w:rPr>
                <w:i/>
              </w:rPr>
              <w:t>1.9 Pakkausten uudelleen käyttö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D46243">
            <w:r>
              <w:t>BAT 24</w:t>
            </w:r>
          </w:p>
        </w:tc>
        <w:tc>
          <w:tcPr>
            <w:tcW w:w="2523" w:type="dxa"/>
          </w:tcPr>
          <w:p w:rsidR="001C3A57" w:rsidRPr="000D456A" w:rsidRDefault="001C3A57" w:rsidP="00D46243">
            <w:pPr>
              <w:rPr>
                <w:rFonts w:cstheme="minorHAnsi"/>
              </w:rPr>
            </w:pPr>
            <w:r>
              <w:rPr>
                <w:rFonts w:cstheme="minorHAnsi"/>
              </w:rPr>
              <w:t>Pakkausten uudelleen käyttö jätteen määrän vähentämiseksi</w:t>
            </w:r>
          </w:p>
        </w:tc>
        <w:tc>
          <w:tcPr>
            <w:tcW w:w="2186" w:type="dxa"/>
          </w:tcPr>
          <w:p w:rsidR="001C3A57" w:rsidRDefault="001C3A57" w:rsidP="00D46243"/>
        </w:tc>
        <w:tc>
          <w:tcPr>
            <w:tcW w:w="2694" w:type="dxa"/>
            <w:gridSpan w:val="2"/>
          </w:tcPr>
          <w:p w:rsidR="001C3A57" w:rsidRDefault="001C3A57" w:rsidP="00D46243"/>
        </w:tc>
        <w:tc>
          <w:tcPr>
            <w:tcW w:w="2465" w:type="dxa"/>
          </w:tcPr>
          <w:p w:rsidR="001C3A57" w:rsidRDefault="001C3A57" w:rsidP="00D46243"/>
        </w:tc>
        <w:tc>
          <w:tcPr>
            <w:tcW w:w="1926" w:type="dxa"/>
          </w:tcPr>
          <w:p w:rsidR="001C3A57" w:rsidRDefault="001C3A57" w:rsidP="00D46243"/>
        </w:tc>
      </w:tr>
      <w:tr w:rsidR="001C3A57" w:rsidTr="007C221C">
        <w:tc>
          <w:tcPr>
            <w:tcW w:w="13984" w:type="dxa"/>
            <w:gridSpan w:val="7"/>
            <w:shd w:val="clear" w:color="auto" w:fill="A5A5A5" w:themeFill="accent3"/>
          </w:tcPr>
          <w:p w:rsidR="001C3A57" w:rsidRDefault="001C3A57" w:rsidP="006972DD">
            <w:pPr>
              <w:pStyle w:val="Luettelokappale"/>
              <w:numPr>
                <w:ilvl w:val="0"/>
                <w:numId w:val="3"/>
              </w:numPr>
            </w:pPr>
            <w:r>
              <w:lastRenderedPageBreak/>
              <w:t>MEKAANINEN KÄSITTELY</w:t>
            </w:r>
          </w:p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D46243">
            <w:pPr>
              <w:rPr>
                <w:i/>
              </w:rPr>
            </w:pPr>
            <w:r w:rsidRPr="001C3A57">
              <w:rPr>
                <w:i/>
              </w:rPr>
              <w:t>2.1 Yleiset päätelmät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D46243">
            <w:r>
              <w:t>BAT 25</w:t>
            </w:r>
            <w:r w:rsidR="003E7234">
              <w:t>!</w:t>
            </w:r>
          </w:p>
        </w:tc>
        <w:tc>
          <w:tcPr>
            <w:tcW w:w="2523" w:type="dxa"/>
          </w:tcPr>
          <w:p w:rsidR="001C3A57" w:rsidRPr="000D456A" w:rsidRDefault="00135DC0" w:rsidP="00D46243">
            <w:pPr>
              <w:rPr>
                <w:rFonts w:cstheme="minorHAnsi"/>
              </w:rPr>
            </w:pPr>
            <w:r w:rsidRPr="00135DC0">
              <w:rPr>
                <w:rFonts w:cstheme="minorHAnsi"/>
              </w:rPr>
              <w:t>Ilmaan vapautuvien pölyn, hiukkasiin kiinnittyneiden metallien, PCDD/F:n ja dioksiinien kaltaisten PCB-yhdisteiden päästöjen vähentäminen</w:t>
            </w:r>
          </w:p>
        </w:tc>
        <w:tc>
          <w:tcPr>
            <w:tcW w:w="2186" w:type="dxa"/>
          </w:tcPr>
          <w:p w:rsidR="001C3A57" w:rsidRDefault="001C3A57" w:rsidP="00D46243"/>
        </w:tc>
        <w:tc>
          <w:tcPr>
            <w:tcW w:w="2694" w:type="dxa"/>
            <w:gridSpan w:val="2"/>
          </w:tcPr>
          <w:p w:rsidR="001C3A57" w:rsidRDefault="001C3A57" w:rsidP="00D46243"/>
        </w:tc>
        <w:tc>
          <w:tcPr>
            <w:tcW w:w="2465" w:type="dxa"/>
          </w:tcPr>
          <w:p w:rsidR="001C3A57" w:rsidRDefault="001C3A57" w:rsidP="00D46243"/>
        </w:tc>
        <w:tc>
          <w:tcPr>
            <w:tcW w:w="1926" w:type="dxa"/>
          </w:tcPr>
          <w:p w:rsidR="001C3A57" w:rsidRDefault="001C3A57" w:rsidP="00D46243"/>
        </w:tc>
      </w:tr>
      <w:tr w:rsidR="001C3A57" w:rsidTr="008E29A8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D46243">
            <w:pPr>
              <w:rPr>
                <w:i/>
              </w:rPr>
            </w:pPr>
            <w:r w:rsidRPr="001C3A57">
              <w:rPr>
                <w:i/>
              </w:rPr>
              <w:t>2.2 Metallijätteen käsittely leikkureissa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D46243">
            <w:r>
              <w:t>BAT 26</w:t>
            </w:r>
          </w:p>
        </w:tc>
        <w:tc>
          <w:tcPr>
            <w:tcW w:w="2523" w:type="dxa"/>
          </w:tcPr>
          <w:p w:rsidR="001C3A57" w:rsidRPr="000D456A" w:rsidRDefault="001C3A57" w:rsidP="00D46243">
            <w:pPr>
              <w:rPr>
                <w:rFonts w:cstheme="minorHAnsi"/>
              </w:rPr>
            </w:pPr>
            <w:r>
              <w:rPr>
                <w:rFonts w:cstheme="minorHAnsi"/>
              </w:rPr>
              <w:t>Yleinen ympäristönsuojelun taso sekä onnettomuuksiin ja vaaratilanteisiin varautuminen</w:t>
            </w:r>
          </w:p>
        </w:tc>
        <w:tc>
          <w:tcPr>
            <w:tcW w:w="2186" w:type="dxa"/>
          </w:tcPr>
          <w:p w:rsidR="001C3A57" w:rsidRDefault="001C3A57" w:rsidP="00D46243"/>
        </w:tc>
        <w:tc>
          <w:tcPr>
            <w:tcW w:w="2694" w:type="dxa"/>
            <w:gridSpan w:val="2"/>
          </w:tcPr>
          <w:p w:rsidR="001C3A57" w:rsidRDefault="001C3A57" w:rsidP="00D46243"/>
        </w:tc>
        <w:tc>
          <w:tcPr>
            <w:tcW w:w="2465" w:type="dxa"/>
          </w:tcPr>
          <w:p w:rsidR="001C3A57" w:rsidRDefault="001C3A57" w:rsidP="00D46243"/>
        </w:tc>
        <w:tc>
          <w:tcPr>
            <w:tcW w:w="1926" w:type="dxa"/>
          </w:tcPr>
          <w:p w:rsidR="001C3A57" w:rsidRDefault="001C3A57" w:rsidP="00D46243"/>
        </w:tc>
      </w:tr>
      <w:tr w:rsidR="001C3A57" w:rsidTr="001C3A57">
        <w:tc>
          <w:tcPr>
            <w:tcW w:w="2190" w:type="dxa"/>
          </w:tcPr>
          <w:p w:rsidR="001C3A57" w:rsidRDefault="001C3A57" w:rsidP="00D46243">
            <w:r>
              <w:t>BAT 27</w:t>
            </w:r>
          </w:p>
        </w:tc>
        <w:tc>
          <w:tcPr>
            <w:tcW w:w="2523" w:type="dxa"/>
          </w:tcPr>
          <w:p w:rsidR="001C3A57" w:rsidRPr="000D456A" w:rsidRDefault="001C3A57" w:rsidP="00D4624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Räjähdysmäisten palojen estäminen ja niissä </w:t>
            </w:r>
            <w:r w:rsidR="008353FF">
              <w:rPr>
                <w:rFonts w:cstheme="minorHAnsi"/>
              </w:rPr>
              <w:t>muodostuvien päästöjen</w:t>
            </w:r>
            <w:r>
              <w:rPr>
                <w:rFonts w:cstheme="minorHAnsi"/>
              </w:rPr>
              <w:t xml:space="preserve"> vähentäminen</w:t>
            </w:r>
          </w:p>
        </w:tc>
        <w:tc>
          <w:tcPr>
            <w:tcW w:w="2186" w:type="dxa"/>
          </w:tcPr>
          <w:p w:rsidR="001C3A57" w:rsidRDefault="001C3A57" w:rsidP="00D46243"/>
        </w:tc>
        <w:tc>
          <w:tcPr>
            <w:tcW w:w="2694" w:type="dxa"/>
            <w:gridSpan w:val="2"/>
          </w:tcPr>
          <w:p w:rsidR="001C3A57" w:rsidRDefault="001C3A57" w:rsidP="00D46243"/>
        </w:tc>
        <w:tc>
          <w:tcPr>
            <w:tcW w:w="2465" w:type="dxa"/>
          </w:tcPr>
          <w:p w:rsidR="001C3A57" w:rsidRDefault="001C3A57" w:rsidP="00D46243"/>
        </w:tc>
        <w:tc>
          <w:tcPr>
            <w:tcW w:w="1926" w:type="dxa"/>
          </w:tcPr>
          <w:p w:rsidR="001C3A57" w:rsidRDefault="001C3A57" w:rsidP="00D46243"/>
        </w:tc>
      </w:tr>
      <w:tr w:rsidR="00135DC0" w:rsidTr="001C3A57">
        <w:tc>
          <w:tcPr>
            <w:tcW w:w="2190" w:type="dxa"/>
          </w:tcPr>
          <w:p w:rsidR="00135DC0" w:rsidRDefault="00135DC0" w:rsidP="00D46243">
            <w:r>
              <w:t>BAT 28</w:t>
            </w:r>
          </w:p>
        </w:tc>
        <w:tc>
          <w:tcPr>
            <w:tcW w:w="2523" w:type="dxa"/>
          </w:tcPr>
          <w:p w:rsidR="00135DC0" w:rsidRDefault="00135DC0" w:rsidP="00D46243">
            <w:pPr>
              <w:rPr>
                <w:rFonts w:cstheme="minorHAnsi"/>
              </w:rPr>
            </w:pPr>
            <w:r>
              <w:rPr>
                <w:rFonts w:cstheme="minorHAnsi"/>
              </w:rPr>
              <w:t>Energiatehokkuus</w:t>
            </w:r>
          </w:p>
        </w:tc>
        <w:tc>
          <w:tcPr>
            <w:tcW w:w="2186" w:type="dxa"/>
          </w:tcPr>
          <w:p w:rsidR="00135DC0" w:rsidRDefault="00135DC0" w:rsidP="00D46243"/>
        </w:tc>
        <w:tc>
          <w:tcPr>
            <w:tcW w:w="2694" w:type="dxa"/>
            <w:gridSpan w:val="2"/>
          </w:tcPr>
          <w:p w:rsidR="00135DC0" w:rsidRDefault="00135DC0" w:rsidP="00D46243"/>
        </w:tc>
        <w:tc>
          <w:tcPr>
            <w:tcW w:w="2465" w:type="dxa"/>
          </w:tcPr>
          <w:p w:rsidR="00135DC0" w:rsidRDefault="00135DC0" w:rsidP="00D46243"/>
        </w:tc>
        <w:tc>
          <w:tcPr>
            <w:tcW w:w="1926" w:type="dxa"/>
          </w:tcPr>
          <w:p w:rsidR="00135DC0" w:rsidRDefault="00135DC0" w:rsidP="00D46243"/>
        </w:tc>
      </w:tr>
      <w:tr w:rsidR="001C3A57" w:rsidTr="00DA670C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D46243">
            <w:pPr>
              <w:rPr>
                <w:i/>
              </w:rPr>
            </w:pPr>
            <w:r w:rsidRPr="001C3A57">
              <w:rPr>
                <w:i/>
              </w:rPr>
              <w:t xml:space="preserve">2.3 VFC- ja/tai VHC-yhdisteitä sisältävän </w:t>
            </w:r>
            <w:proofErr w:type="spellStart"/>
            <w:r w:rsidRPr="001C3A57">
              <w:rPr>
                <w:i/>
              </w:rPr>
              <w:t>SERin</w:t>
            </w:r>
            <w:proofErr w:type="spellEnd"/>
            <w:r w:rsidRPr="001C3A57">
              <w:rPr>
                <w:i/>
              </w:rPr>
              <w:t xml:space="preserve"> mekaaninen käsittely</w:t>
            </w:r>
          </w:p>
        </w:tc>
      </w:tr>
      <w:tr w:rsidR="00D46243" w:rsidTr="001C3A57">
        <w:tc>
          <w:tcPr>
            <w:tcW w:w="2190" w:type="dxa"/>
          </w:tcPr>
          <w:p w:rsidR="00D46243" w:rsidRDefault="00D46243" w:rsidP="00D46243">
            <w:r>
              <w:t>BAT 29</w:t>
            </w:r>
            <w:r w:rsidR="003E7234">
              <w:t>!</w:t>
            </w:r>
          </w:p>
        </w:tc>
        <w:tc>
          <w:tcPr>
            <w:tcW w:w="2523" w:type="dxa"/>
          </w:tcPr>
          <w:p w:rsidR="00D46243" w:rsidRPr="000D456A" w:rsidRDefault="00D46243" w:rsidP="00D46243">
            <w:pPr>
              <w:rPr>
                <w:rFonts w:cstheme="minorHAnsi"/>
              </w:rPr>
            </w:pPr>
            <w:r w:rsidRPr="000D456A">
              <w:rPr>
                <w:rFonts w:cstheme="minorHAnsi"/>
              </w:rPr>
              <w:t>Ilmaan vapautuvien orgaanisten</w:t>
            </w:r>
            <w:r>
              <w:rPr>
                <w:rFonts w:cstheme="minorHAnsi"/>
              </w:rPr>
              <w:t xml:space="preserve"> </w:t>
            </w:r>
            <w:r w:rsidRPr="000D456A">
              <w:rPr>
                <w:rFonts w:cstheme="minorHAnsi"/>
              </w:rPr>
              <w:t>yhdisteiden päästöjen</w:t>
            </w:r>
            <w:r>
              <w:rPr>
                <w:rFonts w:cstheme="minorHAnsi"/>
              </w:rPr>
              <w:t xml:space="preserve"> </w:t>
            </w:r>
            <w:r w:rsidRPr="000D456A">
              <w:rPr>
                <w:rFonts w:cstheme="minorHAnsi"/>
              </w:rPr>
              <w:t xml:space="preserve">ehkäiseminen ja vähentäminen </w:t>
            </w:r>
          </w:p>
        </w:tc>
        <w:tc>
          <w:tcPr>
            <w:tcW w:w="2186" w:type="dxa"/>
          </w:tcPr>
          <w:p w:rsidR="00D46243" w:rsidRDefault="00D46243" w:rsidP="00D46243"/>
        </w:tc>
        <w:tc>
          <w:tcPr>
            <w:tcW w:w="2694" w:type="dxa"/>
            <w:gridSpan w:val="2"/>
          </w:tcPr>
          <w:p w:rsidR="00D46243" w:rsidRDefault="00D46243" w:rsidP="00D46243"/>
        </w:tc>
        <w:tc>
          <w:tcPr>
            <w:tcW w:w="2465" w:type="dxa"/>
          </w:tcPr>
          <w:p w:rsidR="00D46243" w:rsidRDefault="00D46243" w:rsidP="00D46243"/>
        </w:tc>
        <w:tc>
          <w:tcPr>
            <w:tcW w:w="1926" w:type="dxa"/>
          </w:tcPr>
          <w:p w:rsidR="00D46243" w:rsidRDefault="00D46243" w:rsidP="00D46243"/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lastRenderedPageBreak/>
              <w:t>BAT 30</w:t>
            </w:r>
          </w:p>
        </w:tc>
        <w:tc>
          <w:tcPr>
            <w:tcW w:w="2523" w:type="dxa"/>
          </w:tcPr>
          <w:p w:rsidR="001C3A57" w:rsidRDefault="001C3A57" w:rsidP="001C3A57">
            <w:r>
              <w:t>Räjähdyksistä aiheutuvien päästöjen estäminen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0B189D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1C3A57">
            <w:pPr>
              <w:rPr>
                <w:i/>
              </w:rPr>
            </w:pPr>
            <w:r w:rsidRPr="001C3A57">
              <w:rPr>
                <w:i/>
              </w:rPr>
              <w:t>2.4 Lämpöarvoa omavan jätteen mekaaninen käsittely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31</w:t>
            </w:r>
            <w:r w:rsidR="003E7234">
              <w:t>!</w:t>
            </w:r>
          </w:p>
        </w:tc>
        <w:tc>
          <w:tcPr>
            <w:tcW w:w="2523" w:type="dxa"/>
          </w:tcPr>
          <w:p w:rsidR="001C3A57" w:rsidRDefault="001C3A57" w:rsidP="001C3A57">
            <w:r>
              <w:t>Ilmaan vapautuvien orgaanisten yhdisteiden päästöjen vähentäminen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54351" w:rsidRDefault="001C3A57" w:rsidP="001C3A57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2.5 Elohopeaa sisältävän </w:t>
            </w:r>
            <w:proofErr w:type="spellStart"/>
            <w:r>
              <w:rPr>
                <w:rFonts w:cstheme="minorHAnsi"/>
                <w:i/>
              </w:rPr>
              <w:t>SERin</w:t>
            </w:r>
            <w:proofErr w:type="spellEnd"/>
            <w:r w:rsidRPr="00154351">
              <w:rPr>
                <w:rFonts w:cstheme="minorHAnsi"/>
                <w:i/>
              </w:rPr>
              <w:t xml:space="preserve"> mekaaninen käsittely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32</w:t>
            </w:r>
            <w:r w:rsidR="003E7234">
              <w:t>!</w:t>
            </w:r>
          </w:p>
        </w:tc>
        <w:tc>
          <w:tcPr>
            <w:tcW w:w="2523" w:type="dxa"/>
          </w:tcPr>
          <w:p w:rsidR="001C3A57" w:rsidRDefault="001C3A57" w:rsidP="001C3A57">
            <w:r>
              <w:t>Ilmaan vapautuvien elohopeapäästöjen vähentäminen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13984" w:type="dxa"/>
            <w:gridSpan w:val="7"/>
            <w:shd w:val="clear" w:color="auto" w:fill="A5A5A5" w:themeFill="accent3"/>
          </w:tcPr>
          <w:p w:rsidR="001C3A57" w:rsidRDefault="001C3A57" w:rsidP="006972DD">
            <w:pPr>
              <w:pStyle w:val="Luettelokappale"/>
              <w:numPr>
                <w:ilvl w:val="0"/>
                <w:numId w:val="3"/>
              </w:numPr>
            </w:pPr>
            <w:r>
              <w:t>BIOLOGINEN KÄSITTELY</w:t>
            </w:r>
          </w:p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8255FF" w:rsidRDefault="001C3A57" w:rsidP="001C3A57">
            <w:pPr>
              <w:rPr>
                <w:i/>
              </w:rPr>
            </w:pPr>
            <w:r w:rsidRPr="008255FF">
              <w:rPr>
                <w:i/>
              </w:rPr>
              <w:t xml:space="preserve">3.1 </w:t>
            </w:r>
            <w:r>
              <w:rPr>
                <w:i/>
              </w:rPr>
              <w:t>Y</w:t>
            </w:r>
            <w:r w:rsidRPr="008255FF">
              <w:rPr>
                <w:i/>
              </w:rPr>
              <w:t>leiset päätelmät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33</w:t>
            </w:r>
          </w:p>
        </w:tc>
        <w:tc>
          <w:tcPr>
            <w:tcW w:w="2523" w:type="dxa"/>
          </w:tcPr>
          <w:p w:rsidR="001C3A57" w:rsidRDefault="001C3A57" w:rsidP="001C3A57">
            <w:r>
              <w:t>Yleinen ympäristönsuojelun taso sekä hajupäästöjen vähentäminen</w:t>
            </w:r>
          </w:p>
          <w:p w:rsidR="00D56D1F" w:rsidRDefault="00D56D1F" w:rsidP="001C3A57"/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34!</w:t>
            </w:r>
          </w:p>
        </w:tc>
        <w:tc>
          <w:tcPr>
            <w:tcW w:w="2523" w:type="dxa"/>
          </w:tcPr>
          <w:p w:rsidR="001C3A57" w:rsidRDefault="00135DC0" w:rsidP="001C3A57">
            <w:r>
              <w:t>Jätteen biologisesta käsittelystä aiheutuvien</w:t>
            </w:r>
            <w:r w:rsidR="001C3A57">
              <w:t xml:space="preserve"> ilmapäästöjen vähentäminen</w:t>
            </w:r>
          </w:p>
          <w:p w:rsidR="00D56D1F" w:rsidRDefault="00D56D1F" w:rsidP="001C3A57"/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35</w:t>
            </w:r>
          </w:p>
        </w:tc>
        <w:tc>
          <w:tcPr>
            <w:tcW w:w="2523" w:type="dxa"/>
          </w:tcPr>
          <w:p w:rsidR="001C3A57" w:rsidRPr="008255FF" w:rsidRDefault="001C3A57" w:rsidP="001C3A57">
            <w:pPr>
              <w:rPr>
                <w:rFonts w:cstheme="minorHAnsi"/>
              </w:rPr>
            </w:pPr>
            <w:r w:rsidRPr="008255FF">
              <w:rPr>
                <w:rFonts w:cstheme="minorHAnsi"/>
              </w:rPr>
              <w:t>Jäteveden syntymisen ja veden kulutuksen</w:t>
            </w:r>
            <w:r>
              <w:rPr>
                <w:rFonts w:cstheme="minorHAnsi"/>
              </w:rPr>
              <w:t xml:space="preserve"> </w:t>
            </w:r>
            <w:r w:rsidRPr="008255FF">
              <w:rPr>
                <w:rFonts w:cstheme="minorHAnsi"/>
              </w:rPr>
              <w:t>vähentäminen</w:t>
            </w:r>
          </w:p>
          <w:p w:rsidR="001C3A57" w:rsidRDefault="001C3A57" w:rsidP="001C3A57"/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3F5443" w:rsidRDefault="001C3A57" w:rsidP="001C3A57">
            <w:pPr>
              <w:rPr>
                <w:i/>
              </w:rPr>
            </w:pPr>
            <w:r>
              <w:rPr>
                <w:i/>
              </w:rPr>
              <w:lastRenderedPageBreak/>
              <w:t>3.2 Aerobinen käsittely</w:t>
            </w:r>
          </w:p>
        </w:tc>
      </w:tr>
      <w:tr w:rsidR="001C3A57" w:rsidTr="001C3A57">
        <w:tc>
          <w:tcPr>
            <w:tcW w:w="2190" w:type="dxa"/>
            <w:shd w:val="clear" w:color="auto" w:fill="auto"/>
          </w:tcPr>
          <w:p w:rsidR="001C3A57" w:rsidRPr="00D36016" w:rsidRDefault="001C3A57" w:rsidP="001C3A57">
            <w:r>
              <w:t>BAT 36</w:t>
            </w:r>
          </w:p>
        </w:tc>
        <w:tc>
          <w:tcPr>
            <w:tcW w:w="2523" w:type="dxa"/>
            <w:shd w:val="clear" w:color="auto" w:fill="auto"/>
          </w:tcPr>
          <w:p w:rsidR="001C3A57" w:rsidRPr="00D36016" w:rsidRDefault="001C3A57" w:rsidP="001C3A57">
            <w:pPr>
              <w:rPr>
                <w:rFonts w:cstheme="minorHAnsi"/>
                <w:i/>
              </w:rPr>
            </w:pPr>
            <w:r w:rsidRPr="00D36016">
              <w:rPr>
                <w:rFonts w:cstheme="minorHAnsi"/>
              </w:rPr>
              <w:t>Keskeisten prosessimuuttujien ja jätteiden tarkkailu ilmapäästöjen vähentämiseksi</w:t>
            </w:r>
          </w:p>
        </w:tc>
        <w:tc>
          <w:tcPr>
            <w:tcW w:w="2186" w:type="dxa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  <w:tc>
          <w:tcPr>
            <w:tcW w:w="2635" w:type="dxa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  <w:tc>
          <w:tcPr>
            <w:tcW w:w="1926" w:type="dxa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</w:tr>
      <w:tr w:rsidR="001C3A57" w:rsidTr="001C3A57">
        <w:tc>
          <w:tcPr>
            <w:tcW w:w="2190" w:type="dxa"/>
            <w:shd w:val="clear" w:color="auto" w:fill="auto"/>
          </w:tcPr>
          <w:p w:rsidR="001C3A57" w:rsidRDefault="001C3A57" w:rsidP="001C3A57">
            <w:r>
              <w:t>BAT 37</w:t>
            </w:r>
          </w:p>
        </w:tc>
        <w:tc>
          <w:tcPr>
            <w:tcW w:w="2523" w:type="dxa"/>
            <w:shd w:val="clear" w:color="auto" w:fill="auto"/>
          </w:tcPr>
          <w:p w:rsidR="001C3A57" w:rsidRPr="00D36016" w:rsidRDefault="00135DC0" w:rsidP="001C3A57">
            <w:pPr>
              <w:rPr>
                <w:rFonts w:cstheme="minorHAnsi"/>
              </w:rPr>
            </w:pPr>
            <w:r>
              <w:rPr>
                <w:rFonts w:cstheme="minorHAnsi"/>
              </w:rPr>
              <w:t>Ilmapäästöjen vähentäminen ulkona tapahtuvista käsittelyvaiheista</w:t>
            </w:r>
          </w:p>
        </w:tc>
        <w:tc>
          <w:tcPr>
            <w:tcW w:w="2186" w:type="dxa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  <w:tc>
          <w:tcPr>
            <w:tcW w:w="2635" w:type="dxa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  <w:tc>
          <w:tcPr>
            <w:tcW w:w="2524" w:type="dxa"/>
            <w:gridSpan w:val="2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  <w:tc>
          <w:tcPr>
            <w:tcW w:w="1926" w:type="dxa"/>
            <w:shd w:val="clear" w:color="auto" w:fill="auto"/>
          </w:tcPr>
          <w:p w:rsidR="001C3A57" w:rsidRDefault="001C3A57" w:rsidP="001C3A57">
            <w:pPr>
              <w:rPr>
                <w:i/>
              </w:rPr>
            </w:pPr>
          </w:p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3F5443" w:rsidRDefault="001C3A57" w:rsidP="001C3A57">
            <w:pPr>
              <w:rPr>
                <w:i/>
              </w:rPr>
            </w:pPr>
            <w:r w:rsidRPr="003F5443">
              <w:rPr>
                <w:i/>
              </w:rPr>
              <w:t>3.3 Anaerobinen käsittely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38</w:t>
            </w:r>
          </w:p>
        </w:tc>
        <w:tc>
          <w:tcPr>
            <w:tcW w:w="2523" w:type="dxa"/>
          </w:tcPr>
          <w:p w:rsidR="001C3A57" w:rsidRPr="00D36016" w:rsidRDefault="001C3A57" w:rsidP="001C3A57">
            <w:pPr>
              <w:rPr>
                <w:rFonts w:cstheme="minorHAnsi"/>
              </w:rPr>
            </w:pPr>
            <w:r w:rsidRPr="00D36016">
              <w:rPr>
                <w:rFonts w:cstheme="minorHAnsi"/>
              </w:rPr>
              <w:t>Keskeisten</w:t>
            </w:r>
            <w:r>
              <w:rPr>
                <w:rFonts w:cstheme="minorHAnsi"/>
              </w:rPr>
              <w:t xml:space="preserve"> </w:t>
            </w:r>
            <w:r w:rsidRPr="00D36016">
              <w:rPr>
                <w:rFonts w:cstheme="minorHAnsi"/>
              </w:rPr>
              <w:t>prosessimuuttujien ja jätteiden tarkkailu ilmapäästöjen vähentämiseksi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48029E" w:rsidRDefault="001C3A57" w:rsidP="001C3A57">
            <w:pPr>
              <w:rPr>
                <w:i/>
              </w:rPr>
            </w:pPr>
            <w:r>
              <w:rPr>
                <w:i/>
              </w:rPr>
              <w:t>3.4 Mekaanis-biologinen</w:t>
            </w:r>
            <w:r w:rsidRPr="0048029E">
              <w:rPr>
                <w:i/>
              </w:rPr>
              <w:t xml:space="preserve"> käsittely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39</w:t>
            </w:r>
          </w:p>
        </w:tc>
        <w:tc>
          <w:tcPr>
            <w:tcW w:w="2523" w:type="dxa"/>
          </w:tcPr>
          <w:p w:rsidR="001C3A57" w:rsidRDefault="001C3A57" w:rsidP="001C3A57">
            <w:r>
              <w:t>Ilmapäästöjen vähentäminen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13984" w:type="dxa"/>
            <w:gridSpan w:val="7"/>
            <w:shd w:val="clear" w:color="auto" w:fill="A5A5A5" w:themeFill="accent3"/>
          </w:tcPr>
          <w:p w:rsidR="001C3A57" w:rsidRDefault="001C3A57" w:rsidP="006972DD">
            <w:pPr>
              <w:pStyle w:val="Luettelokappale"/>
              <w:numPr>
                <w:ilvl w:val="0"/>
                <w:numId w:val="3"/>
              </w:numPr>
            </w:pPr>
            <w:r>
              <w:t>FYSIKAALIS-KEMIALLINEN KÄSITTELY</w:t>
            </w:r>
          </w:p>
        </w:tc>
      </w:tr>
      <w:tr w:rsidR="001C3A57" w:rsidTr="002B6817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1C3A57">
            <w:pPr>
              <w:rPr>
                <w:i/>
              </w:rPr>
            </w:pPr>
            <w:r w:rsidRPr="001C3A57">
              <w:rPr>
                <w:i/>
              </w:rPr>
              <w:t>4.1 Kiinteän ja pastamaisen jätteen käsittely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40</w:t>
            </w:r>
          </w:p>
        </w:tc>
        <w:tc>
          <w:tcPr>
            <w:tcW w:w="2523" w:type="dxa"/>
          </w:tcPr>
          <w:p w:rsidR="001C3A57" w:rsidRDefault="001C3A57" w:rsidP="001C3A57">
            <w:r>
              <w:t>Yleinen ympäristönsuojelun taso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41</w:t>
            </w:r>
            <w:r w:rsidR="003E7234">
              <w:t>!</w:t>
            </w:r>
          </w:p>
        </w:tc>
        <w:tc>
          <w:tcPr>
            <w:tcW w:w="2523" w:type="dxa"/>
          </w:tcPr>
          <w:p w:rsidR="001C3A57" w:rsidRDefault="00135DC0" w:rsidP="001C3A57">
            <w:r>
              <w:t>Ilmaan vapautuvien pölyn, orgaanisten yhdisteiden ja NH3:n päästöjen vähentäminen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297924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Default="001C3A57" w:rsidP="001C3A57">
            <w:r>
              <w:rPr>
                <w:i/>
              </w:rPr>
              <w:lastRenderedPageBreak/>
              <w:t xml:space="preserve">4.2 </w:t>
            </w:r>
            <w:r w:rsidRPr="002127A1">
              <w:rPr>
                <w:i/>
              </w:rPr>
              <w:t>Jäteöljyn</w:t>
            </w:r>
            <w:r>
              <w:rPr>
                <w:i/>
              </w:rPr>
              <w:t xml:space="preserve"> uudelleenjalostus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42 ja BAT 43</w:t>
            </w:r>
          </w:p>
        </w:tc>
        <w:tc>
          <w:tcPr>
            <w:tcW w:w="2523" w:type="dxa"/>
          </w:tcPr>
          <w:p w:rsidR="001C3A57" w:rsidRDefault="001C3A57" w:rsidP="001C3A57">
            <w:r>
              <w:t>Yleinen ympäristönsuojelu taso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44</w:t>
            </w:r>
            <w:r w:rsidR="003E7234">
              <w:t>!</w:t>
            </w:r>
          </w:p>
        </w:tc>
        <w:tc>
          <w:tcPr>
            <w:tcW w:w="2523" w:type="dxa"/>
          </w:tcPr>
          <w:p w:rsidR="001C3A57" w:rsidRDefault="001C3A57" w:rsidP="001C3A57">
            <w:r>
              <w:t>Ilmaan vapautuvien organisten yhdisteiden päästöjen vähentäminen</w:t>
            </w:r>
          </w:p>
          <w:p w:rsidR="00D56D1F" w:rsidRDefault="00D56D1F" w:rsidP="001C3A57"/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3A44FB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Default="001C3A57" w:rsidP="001C3A57">
            <w:r>
              <w:t>4.3 Lämpöarvoa omavan jätteen käsittely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45</w:t>
            </w:r>
            <w:r w:rsidR="003E7234">
              <w:t>!</w:t>
            </w:r>
          </w:p>
        </w:tc>
        <w:tc>
          <w:tcPr>
            <w:tcW w:w="2523" w:type="dxa"/>
          </w:tcPr>
          <w:p w:rsidR="001C3A57" w:rsidRDefault="001C3A57" w:rsidP="001C3A57">
            <w:r>
              <w:t>Ilmaan vapautuvien organisten yhdisteiden päästöjen vähentäminen</w:t>
            </w:r>
          </w:p>
          <w:p w:rsidR="00D56D1F" w:rsidRDefault="00D56D1F" w:rsidP="001C3A57"/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75211D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1C3A57">
            <w:pPr>
              <w:rPr>
                <w:i/>
              </w:rPr>
            </w:pPr>
            <w:r w:rsidRPr="001C3A57">
              <w:rPr>
                <w:i/>
              </w:rPr>
              <w:t>4.4 Käytettyjen liuottimien regenerointi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46</w:t>
            </w:r>
          </w:p>
        </w:tc>
        <w:tc>
          <w:tcPr>
            <w:tcW w:w="2523" w:type="dxa"/>
          </w:tcPr>
          <w:p w:rsidR="001C3A57" w:rsidRDefault="001C3A57" w:rsidP="001C3A57">
            <w:r>
              <w:t>Yleinen ympäristönsuojelun taso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47</w:t>
            </w:r>
            <w:r w:rsidR="003E7234">
              <w:t>!</w:t>
            </w:r>
          </w:p>
        </w:tc>
        <w:tc>
          <w:tcPr>
            <w:tcW w:w="2523" w:type="dxa"/>
          </w:tcPr>
          <w:p w:rsidR="00D56D1F" w:rsidRDefault="001C3A57" w:rsidP="001C3A57">
            <w:r>
              <w:t>Ilmaan vapautuvien organisten yhdisteiden päästöjen vähentäminen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4F33BF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1C3A57">
            <w:pPr>
              <w:rPr>
                <w:i/>
              </w:rPr>
            </w:pPr>
            <w:r>
              <w:rPr>
                <w:i/>
              </w:rPr>
              <w:t>4.6</w:t>
            </w:r>
            <w:r w:rsidRPr="001C3A57">
              <w:rPr>
                <w:i/>
              </w:rPr>
              <w:t xml:space="preserve"> Käytetyn aktiivihiilen, katalyyttijätteiden ja kaivetun pilaantuneen maa-aineksen lämpökäsittely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48</w:t>
            </w:r>
          </w:p>
        </w:tc>
        <w:tc>
          <w:tcPr>
            <w:tcW w:w="2523" w:type="dxa"/>
          </w:tcPr>
          <w:p w:rsidR="001C3A57" w:rsidRDefault="001C3A57" w:rsidP="001C3A57">
            <w:r>
              <w:t>Yleinen ympäristönsuojelun taso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49</w:t>
            </w:r>
          </w:p>
        </w:tc>
        <w:tc>
          <w:tcPr>
            <w:tcW w:w="2523" w:type="dxa"/>
          </w:tcPr>
          <w:p w:rsidR="001C3A57" w:rsidRDefault="001C3A57" w:rsidP="001C3A57">
            <w:r>
              <w:t xml:space="preserve">Ilmaan vapautuvien </w:t>
            </w:r>
            <w:proofErr w:type="spellStart"/>
            <w:r w:rsidR="00965654">
              <w:t>HCl:n</w:t>
            </w:r>
            <w:proofErr w:type="spellEnd"/>
            <w:r w:rsidR="00965654">
              <w:t>, fluorivedyn</w:t>
            </w:r>
            <w:r w:rsidR="00135DC0">
              <w:t xml:space="preserve">, pölyn ja </w:t>
            </w:r>
            <w:r>
              <w:t xml:space="preserve">organisten yhdisteiden </w:t>
            </w:r>
            <w:r w:rsidR="00965654">
              <w:t>ilma</w:t>
            </w:r>
            <w:r>
              <w:t>päästöjen vähentäminen</w:t>
            </w:r>
          </w:p>
          <w:p w:rsidR="00D56D1F" w:rsidRDefault="00D56D1F" w:rsidP="001C3A57"/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1C3A57" w:rsidTr="003B73C6">
        <w:tc>
          <w:tcPr>
            <w:tcW w:w="13984" w:type="dxa"/>
            <w:gridSpan w:val="7"/>
            <w:shd w:val="clear" w:color="auto" w:fill="C9C9C9" w:themeFill="accent3" w:themeFillTint="99"/>
          </w:tcPr>
          <w:p w:rsidR="001C3A57" w:rsidRPr="001C3A57" w:rsidRDefault="001C3A57" w:rsidP="001C3A57">
            <w:pPr>
              <w:rPr>
                <w:i/>
              </w:rPr>
            </w:pPr>
            <w:r w:rsidRPr="001C3A57">
              <w:rPr>
                <w:i/>
              </w:rPr>
              <w:lastRenderedPageBreak/>
              <w:t>4.7 Kaivetun pilaantuneen maa-aineksen vesipesu</w:t>
            </w:r>
          </w:p>
        </w:tc>
      </w:tr>
      <w:tr w:rsidR="001C3A57" w:rsidTr="001C3A57">
        <w:tc>
          <w:tcPr>
            <w:tcW w:w="2190" w:type="dxa"/>
          </w:tcPr>
          <w:p w:rsidR="001C3A57" w:rsidRDefault="001C3A57" w:rsidP="001C3A57">
            <w:r>
              <w:t>BAT 50</w:t>
            </w:r>
          </w:p>
        </w:tc>
        <w:tc>
          <w:tcPr>
            <w:tcW w:w="2523" w:type="dxa"/>
          </w:tcPr>
          <w:p w:rsidR="001C3A57" w:rsidRDefault="001C3A57" w:rsidP="001C3A57">
            <w:r>
              <w:t xml:space="preserve">Ilmaan vapautuvien </w:t>
            </w:r>
            <w:r w:rsidR="00965654">
              <w:t xml:space="preserve">pölyn ja </w:t>
            </w:r>
            <w:r>
              <w:t>or</w:t>
            </w:r>
            <w:r w:rsidR="006523AA">
              <w:t xml:space="preserve">ganisten yhdisteiden </w:t>
            </w:r>
            <w:r w:rsidR="00965654">
              <w:t xml:space="preserve">ilmapäästöjen </w:t>
            </w:r>
            <w:r>
              <w:t>vähentäminen</w:t>
            </w:r>
          </w:p>
        </w:tc>
        <w:tc>
          <w:tcPr>
            <w:tcW w:w="2186" w:type="dxa"/>
          </w:tcPr>
          <w:p w:rsidR="001C3A57" w:rsidRDefault="001C3A57" w:rsidP="001C3A57"/>
        </w:tc>
        <w:tc>
          <w:tcPr>
            <w:tcW w:w="2694" w:type="dxa"/>
            <w:gridSpan w:val="2"/>
          </w:tcPr>
          <w:p w:rsidR="001C3A57" w:rsidRDefault="001C3A57" w:rsidP="001C3A57"/>
        </w:tc>
        <w:tc>
          <w:tcPr>
            <w:tcW w:w="2465" w:type="dxa"/>
          </w:tcPr>
          <w:p w:rsidR="001C3A57" w:rsidRDefault="001C3A57" w:rsidP="001C3A57"/>
        </w:tc>
        <w:tc>
          <w:tcPr>
            <w:tcW w:w="1926" w:type="dxa"/>
          </w:tcPr>
          <w:p w:rsidR="001C3A57" w:rsidRDefault="001C3A57" w:rsidP="001C3A57"/>
        </w:tc>
      </w:tr>
      <w:tr w:rsidR="003E7234" w:rsidTr="00C17F38">
        <w:tc>
          <w:tcPr>
            <w:tcW w:w="13984" w:type="dxa"/>
            <w:gridSpan w:val="7"/>
            <w:shd w:val="clear" w:color="auto" w:fill="C9C9C9" w:themeFill="accent3" w:themeFillTint="99"/>
          </w:tcPr>
          <w:p w:rsidR="003E7234" w:rsidRPr="003E7234" w:rsidRDefault="003E7234" w:rsidP="001C3A57">
            <w:pPr>
              <w:rPr>
                <w:i/>
              </w:rPr>
            </w:pPr>
            <w:r w:rsidRPr="003E7234">
              <w:rPr>
                <w:i/>
              </w:rPr>
              <w:t>4.8 PCB-yhdisteitä sisältävien laitteiden puhdistus</w:t>
            </w:r>
          </w:p>
        </w:tc>
      </w:tr>
      <w:tr w:rsidR="003E7234" w:rsidTr="001C3A57">
        <w:tc>
          <w:tcPr>
            <w:tcW w:w="2190" w:type="dxa"/>
          </w:tcPr>
          <w:p w:rsidR="003E7234" w:rsidRDefault="003E7234" w:rsidP="001C3A57">
            <w:r>
              <w:t>BAT 51</w:t>
            </w:r>
          </w:p>
        </w:tc>
        <w:tc>
          <w:tcPr>
            <w:tcW w:w="2523" w:type="dxa"/>
          </w:tcPr>
          <w:p w:rsidR="003E7234" w:rsidRDefault="006523AA" w:rsidP="001C3A57">
            <w:r>
              <w:t>Yleinen ympäristönsuojelun taso</w:t>
            </w:r>
          </w:p>
        </w:tc>
        <w:tc>
          <w:tcPr>
            <w:tcW w:w="2186" w:type="dxa"/>
          </w:tcPr>
          <w:p w:rsidR="003E7234" w:rsidRDefault="003E7234" w:rsidP="001C3A57"/>
        </w:tc>
        <w:tc>
          <w:tcPr>
            <w:tcW w:w="2694" w:type="dxa"/>
            <w:gridSpan w:val="2"/>
          </w:tcPr>
          <w:p w:rsidR="003E7234" w:rsidRDefault="003E7234" w:rsidP="001C3A57"/>
        </w:tc>
        <w:tc>
          <w:tcPr>
            <w:tcW w:w="2465" w:type="dxa"/>
          </w:tcPr>
          <w:p w:rsidR="003E7234" w:rsidRDefault="003E7234" w:rsidP="001C3A57"/>
        </w:tc>
        <w:tc>
          <w:tcPr>
            <w:tcW w:w="1926" w:type="dxa"/>
          </w:tcPr>
          <w:p w:rsidR="003E7234" w:rsidRDefault="003E7234" w:rsidP="001C3A57"/>
        </w:tc>
      </w:tr>
      <w:tr w:rsidR="003E7234" w:rsidTr="00C61A60">
        <w:tc>
          <w:tcPr>
            <w:tcW w:w="13984" w:type="dxa"/>
            <w:gridSpan w:val="7"/>
            <w:shd w:val="clear" w:color="auto" w:fill="A5A5A5" w:themeFill="accent3"/>
          </w:tcPr>
          <w:p w:rsidR="003E7234" w:rsidRDefault="003E7234" w:rsidP="006972DD">
            <w:pPr>
              <w:pStyle w:val="Luettelokappale"/>
              <w:numPr>
                <w:ilvl w:val="0"/>
                <w:numId w:val="3"/>
              </w:numPr>
            </w:pPr>
            <w:r>
              <w:t>VESIPOHJAISEN NESTEMÄISEN JÄTTEEN KÄSITTELY</w:t>
            </w:r>
          </w:p>
        </w:tc>
      </w:tr>
      <w:tr w:rsidR="003E7234" w:rsidTr="001C3A57">
        <w:tc>
          <w:tcPr>
            <w:tcW w:w="2190" w:type="dxa"/>
          </w:tcPr>
          <w:p w:rsidR="003E7234" w:rsidRDefault="003E7234" w:rsidP="003E7234">
            <w:r>
              <w:t>BAT 52</w:t>
            </w:r>
          </w:p>
        </w:tc>
        <w:tc>
          <w:tcPr>
            <w:tcW w:w="2523" w:type="dxa"/>
          </w:tcPr>
          <w:p w:rsidR="003E7234" w:rsidRDefault="003E7234" w:rsidP="003E7234">
            <w:r>
              <w:t>Yleinen ympäristönsuojelu taso</w:t>
            </w:r>
          </w:p>
        </w:tc>
        <w:tc>
          <w:tcPr>
            <w:tcW w:w="2186" w:type="dxa"/>
          </w:tcPr>
          <w:p w:rsidR="003E7234" w:rsidRDefault="003E7234" w:rsidP="003E7234"/>
        </w:tc>
        <w:tc>
          <w:tcPr>
            <w:tcW w:w="2694" w:type="dxa"/>
            <w:gridSpan w:val="2"/>
          </w:tcPr>
          <w:p w:rsidR="003E7234" w:rsidRDefault="003E7234" w:rsidP="003E7234"/>
        </w:tc>
        <w:tc>
          <w:tcPr>
            <w:tcW w:w="2465" w:type="dxa"/>
          </w:tcPr>
          <w:p w:rsidR="003E7234" w:rsidRDefault="003E7234" w:rsidP="003E7234"/>
        </w:tc>
        <w:tc>
          <w:tcPr>
            <w:tcW w:w="1926" w:type="dxa"/>
          </w:tcPr>
          <w:p w:rsidR="003E7234" w:rsidRDefault="003E7234" w:rsidP="003E7234"/>
        </w:tc>
      </w:tr>
      <w:tr w:rsidR="003E7234" w:rsidTr="001C3A57">
        <w:tc>
          <w:tcPr>
            <w:tcW w:w="2190" w:type="dxa"/>
          </w:tcPr>
          <w:p w:rsidR="003E7234" w:rsidRDefault="003E7234" w:rsidP="003E7234">
            <w:r>
              <w:t>BAT 53!</w:t>
            </w:r>
          </w:p>
        </w:tc>
        <w:tc>
          <w:tcPr>
            <w:tcW w:w="2523" w:type="dxa"/>
          </w:tcPr>
          <w:p w:rsidR="003E7234" w:rsidRDefault="006523AA" w:rsidP="003E7234">
            <w:r>
              <w:t xml:space="preserve">Ilmaan vapautuvien </w:t>
            </w:r>
            <w:proofErr w:type="spellStart"/>
            <w:r>
              <w:t>HCl:n</w:t>
            </w:r>
            <w:proofErr w:type="spellEnd"/>
            <w:r>
              <w:t>, NH</w:t>
            </w:r>
            <w:r w:rsidRPr="006523AA">
              <w:rPr>
                <w:vertAlign w:val="subscript"/>
              </w:rPr>
              <w:t>3</w:t>
            </w:r>
            <w:r>
              <w:t>:n ja orgaani</w:t>
            </w:r>
            <w:r w:rsidR="00965654">
              <w:t xml:space="preserve">sten yhdisteiden ilmapäästöjen </w:t>
            </w:r>
            <w:r>
              <w:t>vähentäminen</w:t>
            </w:r>
          </w:p>
        </w:tc>
        <w:tc>
          <w:tcPr>
            <w:tcW w:w="2186" w:type="dxa"/>
          </w:tcPr>
          <w:p w:rsidR="003E7234" w:rsidRDefault="003E7234" w:rsidP="003E7234"/>
        </w:tc>
        <w:tc>
          <w:tcPr>
            <w:tcW w:w="2694" w:type="dxa"/>
            <w:gridSpan w:val="2"/>
          </w:tcPr>
          <w:p w:rsidR="003E7234" w:rsidRDefault="003E7234" w:rsidP="003E7234"/>
        </w:tc>
        <w:tc>
          <w:tcPr>
            <w:tcW w:w="2465" w:type="dxa"/>
          </w:tcPr>
          <w:p w:rsidR="003E7234" w:rsidRDefault="003E7234" w:rsidP="003E7234"/>
        </w:tc>
        <w:tc>
          <w:tcPr>
            <w:tcW w:w="1926" w:type="dxa"/>
          </w:tcPr>
          <w:p w:rsidR="003E7234" w:rsidRDefault="003E7234" w:rsidP="003E7234"/>
        </w:tc>
      </w:tr>
    </w:tbl>
    <w:p w:rsidR="00AC2702" w:rsidRDefault="00933F2B" w:rsidP="00267916">
      <w:pPr>
        <w:tabs>
          <w:tab w:val="left" w:pos="11610"/>
        </w:tabs>
      </w:pPr>
      <w:r>
        <w:t>! Merkintä tarkoittaa</w:t>
      </w:r>
      <w:r w:rsidR="006F1027">
        <w:t>, että päätelmä sisältää sitovan</w:t>
      </w:r>
      <w:r>
        <w:t xml:space="preserve"> BAT-päästötaso</w:t>
      </w:r>
      <w:r w:rsidR="006F1027">
        <w:t>n</w:t>
      </w:r>
      <w:r>
        <w:t xml:space="preserve"> (BAT-AEL)</w:t>
      </w:r>
    </w:p>
    <w:p w:rsidR="00A35EC9" w:rsidRDefault="00267916" w:rsidP="00267916">
      <w:pPr>
        <w:tabs>
          <w:tab w:val="left" w:pos="11610"/>
        </w:tabs>
      </w:pPr>
      <w:r>
        <w:tab/>
      </w:r>
    </w:p>
    <w:sectPr w:rsidR="00A35EC9" w:rsidSect="00262B50">
      <w:headerReference w:type="default" r:id="rId8"/>
      <w:headerReference w:type="first" r:id="rId9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31" w:rsidRDefault="00107E31" w:rsidP="00502CB0">
      <w:pPr>
        <w:spacing w:after="0" w:line="240" w:lineRule="auto"/>
      </w:pPr>
      <w:r>
        <w:separator/>
      </w:r>
    </w:p>
  </w:endnote>
  <w:endnote w:type="continuationSeparator" w:id="0">
    <w:p w:rsidR="00107E31" w:rsidRDefault="00107E31" w:rsidP="0050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31" w:rsidRDefault="00107E31" w:rsidP="00502CB0">
      <w:pPr>
        <w:spacing w:after="0" w:line="240" w:lineRule="auto"/>
      </w:pPr>
      <w:r>
        <w:separator/>
      </w:r>
    </w:p>
  </w:footnote>
  <w:footnote w:type="continuationSeparator" w:id="0">
    <w:p w:rsidR="00107E31" w:rsidRDefault="00107E31" w:rsidP="0050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9"/>
      <w:gridCol w:w="4668"/>
      <w:gridCol w:w="4665"/>
    </w:tblGrid>
    <w:tr w:rsidR="00BC37E9">
      <w:trPr>
        <w:trHeight w:val="720"/>
      </w:trPr>
      <w:tc>
        <w:tcPr>
          <w:tcW w:w="1667" w:type="pct"/>
        </w:tcPr>
        <w:p w:rsidR="00BC37E9" w:rsidRPr="00BC37E9" w:rsidRDefault="00BC37E9">
          <w:pPr>
            <w:pStyle w:val="Yltunniste"/>
            <w:rPr>
              <w:color w:val="4472C4" w:themeColor="accent1"/>
            </w:rPr>
          </w:pPr>
        </w:p>
      </w:tc>
      <w:tc>
        <w:tcPr>
          <w:tcW w:w="1667" w:type="pct"/>
        </w:tcPr>
        <w:p w:rsidR="00BC37E9" w:rsidRDefault="00BC37E9">
          <w:pPr>
            <w:pStyle w:val="Yltunniste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:rsidR="00BC37E9" w:rsidRDefault="00BC37E9">
          <w:pPr>
            <w:pStyle w:val="Yltunniste"/>
            <w:jc w:val="right"/>
            <w:rPr>
              <w:color w:val="4472C4" w:themeColor="accent1"/>
            </w:rPr>
          </w:pPr>
        </w:p>
      </w:tc>
    </w:tr>
  </w:tbl>
  <w:p w:rsidR="00882575" w:rsidRDefault="0088257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E9" w:rsidRPr="00BC37E9" w:rsidRDefault="00BC37E9">
    <w:pPr>
      <w:pStyle w:val="Yltunniste"/>
    </w:pPr>
    <w:bookmarkStart w:id="1" w:name="_Toc529188261"/>
    <w:r w:rsidRPr="00BC37E9">
      <w:rPr>
        <w:rStyle w:val="Otsikko2Char"/>
      </w:rPr>
      <w:t>Liite 2. Esimerkkitaulukko BAT-selvity</w:t>
    </w:r>
    <w:bookmarkEnd w:id="1"/>
    <w:r w:rsidRPr="00BC37E9">
      <w:rPr>
        <w:rStyle w:val="Otsikko2Char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76B7"/>
    <w:multiLevelType w:val="hybridMultilevel"/>
    <w:tmpl w:val="B4B86D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41DF"/>
    <w:multiLevelType w:val="hybridMultilevel"/>
    <w:tmpl w:val="03D09D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B57E0"/>
    <w:multiLevelType w:val="hybridMultilevel"/>
    <w:tmpl w:val="995251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B0"/>
    <w:rsid w:val="00002D76"/>
    <w:rsid w:val="00002F0C"/>
    <w:rsid w:val="000D456A"/>
    <w:rsid w:val="00106163"/>
    <w:rsid w:val="00107E31"/>
    <w:rsid w:val="001126EF"/>
    <w:rsid w:val="00135DC0"/>
    <w:rsid w:val="00154351"/>
    <w:rsid w:val="001865F4"/>
    <w:rsid w:val="001C3A57"/>
    <w:rsid w:val="001C59F7"/>
    <w:rsid w:val="001D29B6"/>
    <w:rsid w:val="00202652"/>
    <w:rsid w:val="002127A1"/>
    <w:rsid w:val="0021481E"/>
    <w:rsid w:val="002344A7"/>
    <w:rsid w:val="00255EA0"/>
    <w:rsid w:val="00262B50"/>
    <w:rsid w:val="00267916"/>
    <w:rsid w:val="00294EB4"/>
    <w:rsid w:val="002D629B"/>
    <w:rsid w:val="003226BA"/>
    <w:rsid w:val="00366C50"/>
    <w:rsid w:val="0037226E"/>
    <w:rsid w:val="00382977"/>
    <w:rsid w:val="003B30F3"/>
    <w:rsid w:val="003E7234"/>
    <w:rsid w:val="003F5443"/>
    <w:rsid w:val="0048029E"/>
    <w:rsid w:val="00497053"/>
    <w:rsid w:val="00502CB0"/>
    <w:rsid w:val="00507C64"/>
    <w:rsid w:val="00573E19"/>
    <w:rsid w:val="00597DD8"/>
    <w:rsid w:val="00623293"/>
    <w:rsid w:val="00641140"/>
    <w:rsid w:val="006523AA"/>
    <w:rsid w:val="006972DD"/>
    <w:rsid w:val="006A6405"/>
    <w:rsid w:val="006C7053"/>
    <w:rsid w:val="006D0EDE"/>
    <w:rsid w:val="006F1027"/>
    <w:rsid w:val="006F67D5"/>
    <w:rsid w:val="00712050"/>
    <w:rsid w:val="00755CBE"/>
    <w:rsid w:val="008255FF"/>
    <w:rsid w:val="008353FF"/>
    <w:rsid w:val="00882575"/>
    <w:rsid w:val="00892750"/>
    <w:rsid w:val="008F6E10"/>
    <w:rsid w:val="00933F2B"/>
    <w:rsid w:val="00956AD4"/>
    <w:rsid w:val="00965654"/>
    <w:rsid w:val="00971E9D"/>
    <w:rsid w:val="009A2381"/>
    <w:rsid w:val="009A2ABC"/>
    <w:rsid w:val="009C216E"/>
    <w:rsid w:val="00A04FD8"/>
    <w:rsid w:val="00A35EC9"/>
    <w:rsid w:val="00A523E6"/>
    <w:rsid w:val="00A952A6"/>
    <w:rsid w:val="00AC2702"/>
    <w:rsid w:val="00B23F7E"/>
    <w:rsid w:val="00B72ED5"/>
    <w:rsid w:val="00BC37E9"/>
    <w:rsid w:val="00BF6D11"/>
    <w:rsid w:val="00C20E34"/>
    <w:rsid w:val="00C24A18"/>
    <w:rsid w:val="00C9482D"/>
    <w:rsid w:val="00D36016"/>
    <w:rsid w:val="00D46243"/>
    <w:rsid w:val="00D56D1F"/>
    <w:rsid w:val="00DB4F28"/>
    <w:rsid w:val="00E278BF"/>
    <w:rsid w:val="00E41553"/>
    <w:rsid w:val="00E65B27"/>
    <w:rsid w:val="00EA3892"/>
    <w:rsid w:val="00ED3FE4"/>
    <w:rsid w:val="00F65623"/>
    <w:rsid w:val="00FE75E5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35899D-55FE-49DD-8190-A0FA35E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C37E9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02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2CB0"/>
  </w:style>
  <w:style w:type="paragraph" w:styleId="Alatunniste">
    <w:name w:val="footer"/>
    <w:basedOn w:val="Normaali"/>
    <w:link w:val="AlatunnisteChar"/>
    <w:uiPriority w:val="99"/>
    <w:unhideWhenUsed/>
    <w:rsid w:val="00502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2CB0"/>
  </w:style>
  <w:style w:type="table" w:styleId="TaulukkoRuudukko">
    <w:name w:val="Table Grid"/>
    <w:basedOn w:val="Normaalitaulukko"/>
    <w:uiPriority w:val="39"/>
    <w:rsid w:val="00502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66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6C50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D46243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35DC0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35DC0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135DC0"/>
    <w:rPr>
      <w:vertAlign w:val="superscript"/>
    </w:rPr>
  </w:style>
  <w:style w:type="paragraph" w:customStyle="1" w:styleId="Default">
    <w:name w:val="Default"/>
    <w:rsid w:val="00135DC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BC37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BC37E9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C37E9"/>
    <w:rPr>
      <w:rFonts w:ascii="Times New Roman" w:eastAsiaTheme="majorEastAsia" w:hAnsi="Times New Roman" w:cstheme="majorBidi"/>
      <w:b/>
      <w:spacing w:val="-10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ED377-C70A-44B9-978B-4DF2BFE6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496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 Katriina H</dc:creator>
  <cp:keywords/>
  <cp:lastModifiedBy>Karjalainen Kirsi (YM)</cp:lastModifiedBy>
  <cp:revision>2</cp:revision>
  <dcterms:created xsi:type="dcterms:W3CDTF">2020-11-16T13:34:00Z</dcterms:created>
  <dcterms:modified xsi:type="dcterms:W3CDTF">2020-11-16T13:34:00Z</dcterms:modified>
</cp:coreProperties>
</file>