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7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144"/>
      </w:tblGrid>
      <w:tr w:rsidR="00D65E69" w:rsidRPr="00202C9E" w:rsidTr="009E1D9E">
        <w:trPr>
          <w:cantSplit/>
          <w:trHeight w:val="3159"/>
        </w:trPr>
        <w:tc>
          <w:tcPr>
            <w:tcW w:w="7144" w:type="dxa"/>
          </w:tcPr>
          <w:p w:rsidR="00202C9E" w:rsidRPr="00202C9E" w:rsidRDefault="00202C9E" w:rsidP="00202C9E">
            <w:pPr>
              <w:rPr>
                <w:lang w:val="en-US"/>
              </w:rPr>
            </w:pPr>
            <w:r w:rsidRPr="00202C9E">
              <w:rPr>
                <w:lang w:val="en-US"/>
              </w:rPr>
              <w:t>To the Espoo Point of Contact in:</w:t>
            </w:r>
          </w:p>
          <w:p w:rsidR="00202C9E" w:rsidRPr="00202C9E" w:rsidRDefault="00202C9E" w:rsidP="00202C9E">
            <w:pPr>
              <w:rPr>
                <w:lang w:val="en-US"/>
              </w:rPr>
            </w:pPr>
          </w:p>
          <w:p w:rsidR="00202C9E" w:rsidRPr="00202C9E" w:rsidRDefault="00202C9E" w:rsidP="00202C9E">
            <w:pPr>
              <w:rPr>
                <w:lang w:val="en-US"/>
              </w:rPr>
            </w:pPr>
            <w:r w:rsidRPr="00202C9E">
              <w:rPr>
                <w:lang w:val="en-US"/>
              </w:rPr>
              <w:t>Finland</w:t>
            </w:r>
          </w:p>
          <w:p w:rsidR="00202C9E" w:rsidRPr="00202C9E" w:rsidRDefault="00202C9E" w:rsidP="00202C9E">
            <w:pPr>
              <w:rPr>
                <w:lang w:val="en-US"/>
              </w:rPr>
            </w:pPr>
            <w:r w:rsidRPr="00202C9E">
              <w:rPr>
                <w:lang w:val="en-US"/>
              </w:rPr>
              <w:t>Germany</w:t>
            </w:r>
          </w:p>
          <w:p w:rsidR="00202C9E" w:rsidRPr="00202C9E" w:rsidRDefault="00202C9E" w:rsidP="00202C9E">
            <w:pPr>
              <w:rPr>
                <w:lang w:val="en-US"/>
              </w:rPr>
            </w:pPr>
            <w:r w:rsidRPr="00202C9E">
              <w:rPr>
                <w:lang w:val="en-US"/>
              </w:rPr>
              <w:t>Norway</w:t>
            </w:r>
          </w:p>
          <w:p w:rsidR="00202C9E" w:rsidRPr="00202C9E" w:rsidRDefault="00202C9E" w:rsidP="00202C9E">
            <w:pPr>
              <w:rPr>
                <w:lang w:val="en-US"/>
              </w:rPr>
            </w:pPr>
            <w:r w:rsidRPr="00202C9E">
              <w:rPr>
                <w:lang w:val="en-US"/>
              </w:rPr>
              <w:t xml:space="preserve">Poland </w:t>
            </w:r>
          </w:p>
          <w:p w:rsidR="00202C9E" w:rsidRPr="00202C9E" w:rsidRDefault="00202C9E" w:rsidP="00202C9E">
            <w:pPr>
              <w:rPr>
                <w:lang w:val="en-US"/>
              </w:rPr>
            </w:pPr>
            <w:r w:rsidRPr="00202C9E">
              <w:rPr>
                <w:lang w:val="en-US"/>
              </w:rPr>
              <w:t>Sweden</w:t>
            </w:r>
          </w:p>
          <w:p w:rsidR="00202C9E" w:rsidRPr="00202C9E" w:rsidRDefault="00202C9E" w:rsidP="00202C9E">
            <w:pPr>
              <w:rPr>
                <w:lang w:val="en-US"/>
              </w:rPr>
            </w:pPr>
          </w:p>
          <w:p w:rsidR="00202C9E" w:rsidRPr="00202C9E" w:rsidRDefault="00202C9E" w:rsidP="00202C9E">
            <w:pPr>
              <w:rPr>
                <w:lang w:val="en-US"/>
              </w:rPr>
            </w:pPr>
            <w:r w:rsidRPr="00202C9E">
              <w:rPr>
                <w:lang w:val="en-US"/>
              </w:rPr>
              <w:t>as participating parties in the Espoo procedure, and</w:t>
            </w:r>
          </w:p>
          <w:p w:rsidR="00202C9E" w:rsidRPr="00202C9E" w:rsidRDefault="00202C9E" w:rsidP="00202C9E">
            <w:pPr>
              <w:rPr>
                <w:lang w:val="en-US"/>
              </w:rPr>
            </w:pPr>
          </w:p>
          <w:p w:rsidR="00202C9E" w:rsidRPr="00202C9E" w:rsidRDefault="00202C9E" w:rsidP="00202C9E">
            <w:pPr>
              <w:rPr>
                <w:lang w:val="en-US"/>
              </w:rPr>
            </w:pPr>
            <w:r w:rsidRPr="00202C9E">
              <w:rPr>
                <w:lang w:val="en-US"/>
              </w:rPr>
              <w:t>Estonia</w:t>
            </w:r>
          </w:p>
          <w:p w:rsidR="00202C9E" w:rsidRPr="00202C9E" w:rsidRDefault="00202C9E" w:rsidP="00202C9E">
            <w:pPr>
              <w:rPr>
                <w:lang w:val="en-US"/>
              </w:rPr>
            </w:pPr>
            <w:r w:rsidRPr="00202C9E">
              <w:rPr>
                <w:lang w:val="en-US"/>
              </w:rPr>
              <w:t>Latvia</w:t>
            </w:r>
          </w:p>
          <w:p w:rsidR="00202C9E" w:rsidRPr="00202C9E" w:rsidRDefault="00202C9E" w:rsidP="00202C9E">
            <w:pPr>
              <w:rPr>
                <w:lang w:val="en-US"/>
              </w:rPr>
            </w:pPr>
            <w:r w:rsidRPr="00202C9E">
              <w:rPr>
                <w:lang w:val="en-US"/>
              </w:rPr>
              <w:t>Lithuania</w:t>
            </w:r>
          </w:p>
          <w:p w:rsidR="00202C9E" w:rsidRPr="00202C9E" w:rsidRDefault="00202C9E" w:rsidP="00202C9E">
            <w:pPr>
              <w:rPr>
                <w:lang w:val="en-US"/>
              </w:rPr>
            </w:pPr>
          </w:p>
          <w:p w:rsidR="00202C9E" w:rsidRPr="00202C9E" w:rsidRDefault="00202C9E" w:rsidP="00202C9E">
            <w:pPr>
              <w:rPr>
                <w:lang w:val="en-US"/>
              </w:rPr>
            </w:pPr>
            <w:r w:rsidRPr="00202C9E">
              <w:rPr>
                <w:lang w:val="en-US"/>
              </w:rPr>
              <w:t>as parties who wants to be informed according to the Espoo Convention</w:t>
            </w:r>
          </w:p>
          <w:p w:rsidR="00D65E69" w:rsidRPr="00202C9E" w:rsidRDefault="00D65E69" w:rsidP="009E1D9E">
            <w:pPr>
              <w:rPr>
                <w:rFonts w:cs="Arial"/>
                <w:szCs w:val="22"/>
                <w:lang w:val="en-US"/>
              </w:rPr>
            </w:pPr>
            <w:r w:rsidRPr="00202C9E">
              <w:rPr>
                <w:rFonts w:cs="Arial"/>
                <w:szCs w:val="22"/>
                <w:lang w:val="en-US"/>
              </w:rPr>
              <w:t xml:space="preserve"> </w:t>
            </w:r>
            <w:bookmarkStart w:id="0" w:name="NavnTO"/>
            <w:bookmarkEnd w:id="0"/>
            <w:r w:rsidRPr="00202C9E">
              <w:rPr>
                <w:rFonts w:cs="Arial"/>
                <w:szCs w:val="22"/>
                <w:lang w:val="en-US"/>
              </w:rPr>
              <w:t xml:space="preserve"> </w:t>
            </w:r>
          </w:p>
          <w:p w:rsidR="00D65E69" w:rsidRPr="00202C9E" w:rsidRDefault="00D65E69" w:rsidP="009E1D9E">
            <w:pPr>
              <w:rPr>
                <w:rFonts w:cs="Arial"/>
                <w:szCs w:val="22"/>
                <w:lang w:val="en-US"/>
              </w:rPr>
            </w:pPr>
            <w:bookmarkStart w:id="1" w:name="AdresseET"/>
            <w:bookmarkEnd w:id="1"/>
            <w:r w:rsidRPr="00202C9E">
              <w:rPr>
                <w:rFonts w:cs="Arial"/>
                <w:szCs w:val="22"/>
                <w:lang w:val="en-US"/>
              </w:rPr>
              <w:t xml:space="preserve"> </w:t>
            </w:r>
            <w:bookmarkStart w:id="2" w:name="AdresseTO"/>
            <w:bookmarkEnd w:id="2"/>
            <w:r w:rsidRPr="00202C9E">
              <w:rPr>
                <w:rFonts w:cs="Arial"/>
                <w:szCs w:val="22"/>
                <w:lang w:val="en-US"/>
              </w:rPr>
              <w:t xml:space="preserve"> </w:t>
            </w:r>
            <w:bookmarkStart w:id="3" w:name="AdresseTRE"/>
            <w:bookmarkEnd w:id="3"/>
          </w:p>
          <w:p w:rsidR="00D65E69" w:rsidRPr="00202C9E" w:rsidRDefault="00D65E69" w:rsidP="008D1674">
            <w:pPr>
              <w:tabs>
                <w:tab w:val="left" w:pos="6511"/>
              </w:tabs>
              <w:rPr>
                <w:rFonts w:cs="Arial"/>
                <w:szCs w:val="22"/>
                <w:lang w:val="en-US"/>
              </w:rPr>
            </w:pPr>
            <w:bookmarkStart w:id="4" w:name="Postnr"/>
            <w:bookmarkEnd w:id="4"/>
            <w:r w:rsidRPr="00202C9E">
              <w:rPr>
                <w:rFonts w:cs="Arial"/>
                <w:szCs w:val="22"/>
                <w:lang w:val="en-US"/>
              </w:rPr>
              <w:t xml:space="preserve"> </w:t>
            </w:r>
            <w:bookmarkStart w:id="5" w:name="By"/>
            <w:bookmarkEnd w:id="5"/>
          </w:p>
          <w:p w:rsidR="001E63D8" w:rsidRPr="00202C9E" w:rsidRDefault="001E63D8" w:rsidP="008D1674">
            <w:pPr>
              <w:tabs>
                <w:tab w:val="left" w:pos="6511"/>
              </w:tabs>
              <w:rPr>
                <w:rFonts w:cs="Arial"/>
                <w:szCs w:val="22"/>
                <w:lang w:val="en-US"/>
              </w:rPr>
            </w:pPr>
            <w:bookmarkStart w:id="6" w:name="Land"/>
            <w:bookmarkEnd w:id="6"/>
          </w:p>
        </w:tc>
      </w:tr>
    </w:tbl>
    <w:p w:rsidR="00202C9E" w:rsidRPr="00202C9E" w:rsidRDefault="00202C9E" w:rsidP="00202C9E">
      <w:pPr>
        <w:spacing w:line="280" w:lineRule="atLeast"/>
        <w:rPr>
          <w:rFonts w:cs="Georgia"/>
          <w:b/>
          <w:bCs/>
          <w:color w:val="0D0D0D"/>
          <w:sz w:val="21"/>
          <w:szCs w:val="21"/>
          <w:lang w:val="en-US" w:eastAsia="en-US"/>
        </w:rPr>
      </w:pPr>
      <w:bookmarkStart w:id="7" w:name="FLD_DocumentTitle"/>
      <w:r w:rsidRPr="00202C9E">
        <w:rPr>
          <w:rFonts w:cs="Georgia"/>
          <w:b/>
          <w:color w:val="0D0D0D"/>
          <w:sz w:val="21"/>
          <w:szCs w:val="21"/>
          <w:lang w:val="en-US" w:eastAsia="en-US"/>
        </w:rPr>
        <w:t>Information regarding the f</w:t>
      </w:r>
      <w:r w:rsidRPr="00202C9E">
        <w:rPr>
          <w:rFonts w:cs="Georgia"/>
          <w:b/>
          <w:bCs/>
          <w:color w:val="0D0D0D"/>
          <w:sz w:val="21"/>
          <w:szCs w:val="21"/>
          <w:lang w:val="en-US" w:eastAsia="en-US"/>
        </w:rPr>
        <w:t xml:space="preserve">inal Danish decision on the </w:t>
      </w:r>
      <w:proofErr w:type="spellStart"/>
      <w:r w:rsidRPr="00202C9E">
        <w:rPr>
          <w:rFonts w:cs="Georgia"/>
          <w:b/>
          <w:bCs/>
          <w:color w:val="0D0D0D"/>
          <w:sz w:val="21"/>
          <w:szCs w:val="21"/>
          <w:lang w:val="en-US" w:eastAsia="en-US"/>
        </w:rPr>
        <w:t>Fehmarnbelt</w:t>
      </w:r>
      <w:proofErr w:type="spellEnd"/>
      <w:r w:rsidRPr="00202C9E">
        <w:rPr>
          <w:rFonts w:cs="Georgia"/>
          <w:b/>
          <w:bCs/>
          <w:color w:val="0D0D0D"/>
          <w:sz w:val="21"/>
          <w:szCs w:val="21"/>
          <w:lang w:val="en-US" w:eastAsia="en-US"/>
        </w:rPr>
        <w:t xml:space="preserve"> Fixed Link project in accordance with Article 6 of the Espoo Convention</w:t>
      </w:r>
    </w:p>
    <w:bookmarkEnd w:id="7"/>
    <w:p w:rsidR="004830C6" w:rsidRPr="00202C9E" w:rsidRDefault="004830C6" w:rsidP="00FE7E77">
      <w:pPr>
        <w:rPr>
          <w:lang w:val="en-US"/>
        </w:rPr>
      </w:pPr>
    </w:p>
    <w:p w:rsidR="00202C9E" w:rsidRPr="00202C9E" w:rsidRDefault="00202C9E" w:rsidP="00202C9E">
      <w:pPr>
        <w:spacing w:line="280" w:lineRule="atLeast"/>
        <w:rPr>
          <w:rFonts w:cs="Georgia"/>
          <w:iCs/>
          <w:color w:val="0D0D0D"/>
          <w:sz w:val="21"/>
          <w:szCs w:val="21"/>
          <w:lang w:val="en-GB" w:eastAsia="en-US"/>
        </w:rPr>
      </w:pPr>
      <w:r w:rsidRPr="00202C9E">
        <w:rPr>
          <w:rFonts w:cs="Georgia"/>
          <w:iCs/>
          <w:color w:val="0D0D0D"/>
          <w:sz w:val="21"/>
          <w:szCs w:val="21"/>
          <w:lang w:val="en-US" w:eastAsia="en-US"/>
        </w:rPr>
        <w:t xml:space="preserve">The </w:t>
      </w:r>
      <w:proofErr w:type="spellStart"/>
      <w:r w:rsidRPr="00202C9E">
        <w:rPr>
          <w:rFonts w:cs="Georgia"/>
          <w:iCs/>
          <w:color w:val="0D0D0D"/>
          <w:sz w:val="21"/>
          <w:szCs w:val="21"/>
          <w:lang w:val="en-US" w:eastAsia="en-US"/>
        </w:rPr>
        <w:t>Fehmarnbelt</w:t>
      </w:r>
      <w:proofErr w:type="spellEnd"/>
      <w:r w:rsidRPr="00202C9E">
        <w:rPr>
          <w:rFonts w:cs="Georgia"/>
          <w:iCs/>
          <w:color w:val="0D0D0D"/>
          <w:sz w:val="21"/>
          <w:szCs w:val="21"/>
          <w:lang w:val="en-US" w:eastAsia="en-US"/>
        </w:rPr>
        <w:t xml:space="preserve"> Fixed Link is an infrastructure project that requires approval in both Denmark and Germany. </w:t>
      </w:r>
      <w:r w:rsidRPr="00202C9E">
        <w:rPr>
          <w:rFonts w:cs="Georgia"/>
          <w:iCs/>
          <w:color w:val="0D0D0D"/>
          <w:sz w:val="21"/>
          <w:szCs w:val="21"/>
          <w:lang w:val="en" w:eastAsia="en-US"/>
        </w:rPr>
        <w:t xml:space="preserve">In Denmark, the infrastructure project has been approved by a law passed in the Danish Parliament in April 2015. In Germany, authorization for the establishment of a fixed link across the </w:t>
      </w:r>
      <w:proofErr w:type="spellStart"/>
      <w:r w:rsidRPr="00202C9E">
        <w:rPr>
          <w:rFonts w:cs="Georgia"/>
          <w:iCs/>
          <w:color w:val="0D0D0D"/>
          <w:sz w:val="21"/>
          <w:szCs w:val="21"/>
          <w:lang w:val="en" w:eastAsia="en-US"/>
        </w:rPr>
        <w:t>Fehmarnbelt</w:t>
      </w:r>
      <w:proofErr w:type="spellEnd"/>
      <w:r w:rsidRPr="00202C9E">
        <w:rPr>
          <w:rFonts w:cs="Georgia"/>
          <w:iCs/>
          <w:color w:val="0D0D0D"/>
          <w:sz w:val="21"/>
          <w:szCs w:val="21"/>
          <w:lang w:val="en" w:eastAsia="en-US"/>
        </w:rPr>
        <w:t xml:space="preserve"> will be granted on the basis of an administrative approval process.</w:t>
      </w:r>
      <w:r w:rsidRPr="00202C9E">
        <w:rPr>
          <w:rFonts w:cs="Georgia"/>
          <w:iCs/>
          <w:color w:val="0D0D0D"/>
          <w:sz w:val="21"/>
          <w:szCs w:val="21"/>
          <w:lang w:val="en-GB" w:eastAsia="en-US"/>
        </w:rPr>
        <w:t xml:space="preserve"> This process is not concluded.</w:t>
      </w:r>
    </w:p>
    <w:p w:rsidR="00202C9E" w:rsidRPr="00202C9E" w:rsidRDefault="00202C9E" w:rsidP="00202C9E">
      <w:pPr>
        <w:spacing w:line="280" w:lineRule="atLeast"/>
        <w:rPr>
          <w:rFonts w:cs="Georgia"/>
          <w:color w:val="0D0D0D"/>
          <w:sz w:val="21"/>
          <w:szCs w:val="21"/>
          <w:lang w:val="en-US" w:eastAsia="en-US"/>
        </w:rPr>
      </w:pPr>
    </w:p>
    <w:p w:rsidR="00202C9E" w:rsidRPr="00202C9E" w:rsidRDefault="00202C9E" w:rsidP="00202C9E">
      <w:pPr>
        <w:spacing w:line="280" w:lineRule="atLeast"/>
        <w:rPr>
          <w:rFonts w:cs="Georgia"/>
          <w:color w:val="0D0D0D"/>
          <w:sz w:val="21"/>
          <w:szCs w:val="21"/>
          <w:lang w:val="en-US" w:eastAsia="en-US"/>
        </w:rPr>
      </w:pPr>
      <w:r w:rsidRPr="00202C9E">
        <w:rPr>
          <w:rFonts w:cs="Georgia"/>
          <w:b/>
          <w:color w:val="0D0D0D"/>
          <w:sz w:val="21"/>
          <w:szCs w:val="21"/>
          <w:lang w:val="en-US" w:eastAsia="en-US"/>
        </w:rPr>
        <w:t>Notification</w:t>
      </w:r>
      <w:r w:rsidRPr="00202C9E">
        <w:rPr>
          <w:rFonts w:cs="Georgia"/>
          <w:color w:val="0D0D0D"/>
          <w:sz w:val="21"/>
          <w:szCs w:val="21"/>
          <w:lang w:val="en-US" w:eastAsia="en-US"/>
        </w:rPr>
        <w:br/>
        <w:t xml:space="preserve">In accordance with Article 3 of the Espoo Convention, Germany and Denmark on 21 June 2010 notified to the countries that were regarded as potentially affected parties. The notified countries were Sweden, Poland, Finland, Estonia, Latvia, Lithuania, the Russian Federation and Norway. In this step of the notification Germany and Denmark invited the notified countries to participate in the EIA procedure for the </w:t>
      </w:r>
      <w:proofErr w:type="spellStart"/>
      <w:r w:rsidRPr="00202C9E">
        <w:rPr>
          <w:rFonts w:cs="Georgia"/>
          <w:color w:val="0D0D0D"/>
          <w:sz w:val="21"/>
          <w:szCs w:val="21"/>
          <w:lang w:val="en-US" w:eastAsia="en-US"/>
        </w:rPr>
        <w:t>Fehmarnbelt</w:t>
      </w:r>
      <w:proofErr w:type="spellEnd"/>
      <w:r w:rsidRPr="00202C9E">
        <w:rPr>
          <w:rFonts w:cs="Georgia"/>
          <w:color w:val="0D0D0D"/>
          <w:sz w:val="21"/>
          <w:szCs w:val="21"/>
          <w:lang w:val="en-US" w:eastAsia="en-US"/>
        </w:rPr>
        <w:t xml:space="preserve"> Fixed Link. A proposal for the Scoping Report for the environmental investigation </w:t>
      </w:r>
      <w:proofErr w:type="spellStart"/>
      <w:r w:rsidRPr="00202C9E">
        <w:rPr>
          <w:rFonts w:cs="Georgia"/>
          <w:color w:val="0D0D0D"/>
          <w:sz w:val="21"/>
          <w:szCs w:val="21"/>
          <w:lang w:val="en-US" w:eastAsia="en-US"/>
        </w:rPr>
        <w:t>programme</w:t>
      </w:r>
      <w:proofErr w:type="spellEnd"/>
      <w:r w:rsidRPr="00202C9E">
        <w:rPr>
          <w:rFonts w:cs="Georgia"/>
          <w:color w:val="0D0D0D"/>
          <w:sz w:val="21"/>
          <w:szCs w:val="21"/>
          <w:lang w:val="en-US" w:eastAsia="en-US"/>
        </w:rPr>
        <w:t xml:space="preserve"> for the </w:t>
      </w:r>
      <w:proofErr w:type="spellStart"/>
      <w:r w:rsidRPr="00202C9E">
        <w:rPr>
          <w:rFonts w:cs="Georgia"/>
          <w:color w:val="0D0D0D"/>
          <w:sz w:val="21"/>
          <w:szCs w:val="21"/>
          <w:lang w:val="en-US" w:eastAsia="en-US"/>
        </w:rPr>
        <w:t>Fehmarnbelt</w:t>
      </w:r>
      <w:proofErr w:type="spellEnd"/>
      <w:r w:rsidRPr="00202C9E">
        <w:rPr>
          <w:rFonts w:cs="Georgia"/>
          <w:color w:val="0D0D0D"/>
          <w:sz w:val="21"/>
          <w:szCs w:val="21"/>
          <w:lang w:val="en-US" w:eastAsia="en-US"/>
        </w:rPr>
        <w:t xml:space="preserve"> Fixed Link (coast-to-coast) was included. </w:t>
      </w:r>
    </w:p>
    <w:p w:rsidR="00202C9E" w:rsidRPr="00202C9E" w:rsidRDefault="00202C9E" w:rsidP="00202C9E">
      <w:pPr>
        <w:spacing w:line="280" w:lineRule="atLeast"/>
        <w:rPr>
          <w:rFonts w:cs="Georgia"/>
          <w:color w:val="0D0D0D"/>
          <w:sz w:val="21"/>
          <w:szCs w:val="21"/>
          <w:lang w:val="en-US" w:eastAsia="en-US"/>
        </w:rPr>
      </w:pPr>
    </w:p>
    <w:p w:rsidR="00202C9E" w:rsidRPr="00202C9E" w:rsidRDefault="00202C9E" w:rsidP="00202C9E">
      <w:pPr>
        <w:spacing w:line="280" w:lineRule="atLeast"/>
        <w:rPr>
          <w:rFonts w:cs="Georgia"/>
          <w:color w:val="0D0D0D"/>
          <w:sz w:val="21"/>
          <w:szCs w:val="21"/>
          <w:lang w:val="en-US" w:eastAsia="en-US"/>
        </w:rPr>
      </w:pPr>
      <w:r w:rsidRPr="00202C9E">
        <w:rPr>
          <w:rFonts w:cs="Georgia"/>
          <w:color w:val="0D0D0D"/>
          <w:sz w:val="21"/>
          <w:szCs w:val="21"/>
          <w:lang w:val="en-US" w:eastAsia="en-US"/>
        </w:rPr>
        <w:t xml:space="preserve">Responses were received from Estonia, Finland, Latvia, Lithuania, Norway, Poland and Sweden. </w:t>
      </w:r>
    </w:p>
    <w:p w:rsidR="00202C9E" w:rsidRPr="00202C9E" w:rsidRDefault="00202C9E" w:rsidP="00202C9E">
      <w:pPr>
        <w:spacing w:line="280" w:lineRule="atLeast"/>
        <w:rPr>
          <w:rFonts w:cs="Georgia"/>
          <w:color w:val="0D0D0D"/>
          <w:sz w:val="21"/>
          <w:szCs w:val="21"/>
          <w:lang w:val="en-US" w:eastAsia="en-US"/>
        </w:rPr>
      </w:pPr>
      <w:r w:rsidRPr="00202C9E">
        <w:rPr>
          <w:rFonts w:cs="Georgia"/>
          <w:color w:val="0D0D0D"/>
          <w:sz w:val="21"/>
          <w:szCs w:val="21"/>
          <w:lang w:val="en-US" w:eastAsia="en-US"/>
        </w:rPr>
        <w:t xml:space="preserve">Finland, Poland, Norway and Sweden responded that they wished to participate in the EIA </w:t>
      </w:r>
      <w:proofErr w:type="spellStart"/>
      <w:r w:rsidRPr="00202C9E">
        <w:rPr>
          <w:rFonts w:cs="Georgia"/>
          <w:color w:val="0D0D0D"/>
          <w:sz w:val="21"/>
          <w:szCs w:val="21"/>
          <w:lang w:val="en-US" w:eastAsia="en-US"/>
        </w:rPr>
        <w:t>docu</w:t>
      </w:r>
      <w:proofErr w:type="spellEnd"/>
      <w:r w:rsidRPr="00202C9E">
        <w:rPr>
          <w:rFonts w:cs="Georgia"/>
          <w:color w:val="0D0D0D"/>
          <w:sz w:val="21"/>
          <w:szCs w:val="21"/>
          <w:lang w:val="en-US" w:eastAsia="en-US"/>
        </w:rPr>
        <w:t xml:space="preserve">-mentation process and were therefore invited to participate in the Espoo consultation process. </w:t>
      </w:r>
    </w:p>
    <w:p w:rsidR="00202C9E" w:rsidRPr="00202C9E" w:rsidRDefault="00202C9E" w:rsidP="00202C9E">
      <w:pPr>
        <w:spacing w:line="280" w:lineRule="atLeast"/>
        <w:rPr>
          <w:rFonts w:cs="Georgia"/>
          <w:color w:val="0D0D0D"/>
          <w:sz w:val="21"/>
          <w:szCs w:val="21"/>
          <w:lang w:val="en-US" w:eastAsia="en-US"/>
        </w:rPr>
      </w:pPr>
    </w:p>
    <w:p w:rsidR="00202C9E" w:rsidRPr="00202C9E" w:rsidRDefault="00202C9E" w:rsidP="00202C9E">
      <w:pPr>
        <w:spacing w:line="280" w:lineRule="atLeast"/>
        <w:rPr>
          <w:rFonts w:cs="Georgia"/>
          <w:color w:val="0D0D0D"/>
          <w:sz w:val="21"/>
          <w:szCs w:val="21"/>
          <w:lang w:val="en-US" w:eastAsia="en-US"/>
        </w:rPr>
      </w:pPr>
      <w:r w:rsidRPr="00202C9E">
        <w:rPr>
          <w:rFonts w:cs="Georgia"/>
          <w:color w:val="0D0D0D"/>
          <w:sz w:val="21"/>
          <w:szCs w:val="21"/>
          <w:lang w:val="en-US" w:eastAsia="en-US"/>
        </w:rPr>
        <w:t xml:space="preserve">The received comments are published on the </w:t>
      </w:r>
      <w:proofErr w:type="spellStart"/>
      <w:r w:rsidRPr="00202C9E">
        <w:rPr>
          <w:rFonts w:cs="Georgia"/>
          <w:color w:val="0D0D0D"/>
          <w:sz w:val="21"/>
          <w:szCs w:val="21"/>
          <w:lang w:val="en-US" w:eastAsia="en-US"/>
        </w:rPr>
        <w:t>Femern</w:t>
      </w:r>
      <w:proofErr w:type="spellEnd"/>
      <w:r w:rsidRPr="00202C9E">
        <w:rPr>
          <w:rFonts w:cs="Georgia"/>
          <w:color w:val="0D0D0D"/>
          <w:sz w:val="21"/>
          <w:szCs w:val="21"/>
          <w:lang w:val="en-US" w:eastAsia="en-US"/>
        </w:rPr>
        <w:t xml:space="preserve"> A/S website, www.femern.com and have been evaluated and taken into account by the Danish Ministry of Transport and Building and </w:t>
      </w:r>
      <w:proofErr w:type="spellStart"/>
      <w:r w:rsidRPr="00202C9E">
        <w:rPr>
          <w:rFonts w:cs="Georgia"/>
          <w:color w:val="0D0D0D"/>
          <w:sz w:val="21"/>
          <w:szCs w:val="21"/>
          <w:lang w:val="en-US" w:eastAsia="en-US"/>
        </w:rPr>
        <w:t>Femern</w:t>
      </w:r>
      <w:proofErr w:type="spellEnd"/>
      <w:r w:rsidRPr="00202C9E">
        <w:rPr>
          <w:rFonts w:cs="Georgia"/>
          <w:color w:val="0D0D0D"/>
          <w:sz w:val="21"/>
          <w:szCs w:val="21"/>
          <w:lang w:val="en-US" w:eastAsia="en-US"/>
        </w:rPr>
        <w:t xml:space="preserve"> A/S in consultation with the Danish Ministry of the Environment. The received comments are addressed in the Espoo report (Transboundary Environmental Impact Assessment, </w:t>
      </w:r>
      <w:proofErr w:type="spellStart"/>
      <w:r w:rsidRPr="00202C9E">
        <w:rPr>
          <w:rFonts w:cs="Georgia"/>
          <w:color w:val="0D0D0D"/>
          <w:sz w:val="21"/>
          <w:szCs w:val="21"/>
          <w:lang w:val="en-US" w:eastAsia="en-US"/>
        </w:rPr>
        <w:t>Fehmarnbelt</w:t>
      </w:r>
      <w:proofErr w:type="spellEnd"/>
      <w:r w:rsidRPr="00202C9E">
        <w:rPr>
          <w:rFonts w:cs="Georgia"/>
          <w:color w:val="0D0D0D"/>
          <w:sz w:val="21"/>
          <w:szCs w:val="21"/>
          <w:lang w:val="en-US" w:eastAsia="en-US"/>
        </w:rPr>
        <w:t xml:space="preserve"> Fixed Link (coast-coast) June 2013), which is also available on </w:t>
      </w:r>
      <w:hyperlink r:id="rId8" w:history="1">
        <w:r w:rsidRPr="00202C9E">
          <w:rPr>
            <w:rFonts w:cs="Georgia"/>
            <w:color w:val="0000FF"/>
            <w:sz w:val="21"/>
            <w:szCs w:val="21"/>
            <w:u w:val="single"/>
            <w:lang w:val="en-US" w:eastAsia="en-US"/>
          </w:rPr>
          <w:t>www.femern.com</w:t>
        </w:r>
      </w:hyperlink>
      <w:r w:rsidRPr="00202C9E">
        <w:rPr>
          <w:rFonts w:cs="Georgia"/>
          <w:color w:val="0D0D0D"/>
          <w:sz w:val="21"/>
          <w:szCs w:val="21"/>
          <w:lang w:val="en-US" w:eastAsia="en-US"/>
        </w:rPr>
        <w:t>.</w:t>
      </w:r>
    </w:p>
    <w:p w:rsidR="00202C9E" w:rsidRPr="00202C9E" w:rsidRDefault="00202C9E" w:rsidP="00202C9E">
      <w:pPr>
        <w:spacing w:line="280" w:lineRule="atLeast"/>
        <w:rPr>
          <w:rFonts w:cs="Georgia"/>
          <w:color w:val="0D0D0D"/>
          <w:sz w:val="21"/>
          <w:szCs w:val="21"/>
          <w:lang w:val="en-US" w:eastAsia="en-US"/>
        </w:rPr>
      </w:pPr>
    </w:p>
    <w:p w:rsidR="00202C9E" w:rsidRDefault="00202C9E" w:rsidP="00202C9E">
      <w:pPr>
        <w:spacing w:line="280" w:lineRule="atLeast"/>
        <w:rPr>
          <w:rFonts w:cs="Georgia"/>
          <w:b/>
          <w:color w:val="0D0D0D"/>
          <w:sz w:val="21"/>
          <w:szCs w:val="21"/>
          <w:lang w:val="en-US" w:eastAsia="en-US"/>
        </w:rPr>
      </w:pPr>
      <w:r>
        <w:rPr>
          <w:rFonts w:cs="Georgia"/>
          <w:b/>
          <w:color w:val="0D0D0D"/>
          <w:sz w:val="21"/>
          <w:szCs w:val="21"/>
          <w:lang w:val="en-US" w:eastAsia="en-US"/>
        </w:rPr>
        <w:br w:type="page"/>
      </w:r>
    </w:p>
    <w:p w:rsidR="00202C9E" w:rsidRPr="00202C9E" w:rsidRDefault="00202C9E" w:rsidP="00202C9E">
      <w:pPr>
        <w:spacing w:line="280" w:lineRule="atLeast"/>
        <w:rPr>
          <w:rFonts w:cs="Georgia"/>
          <w:color w:val="0D0D0D"/>
          <w:sz w:val="21"/>
          <w:szCs w:val="21"/>
          <w:lang w:val="en-GB" w:eastAsia="en-US"/>
        </w:rPr>
      </w:pPr>
      <w:r w:rsidRPr="00202C9E">
        <w:rPr>
          <w:rFonts w:cs="Georgia"/>
          <w:b/>
          <w:color w:val="0D0D0D"/>
          <w:sz w:val="21"/>
          <w:szCs w:val="21"/>
          <w:lang w:val="en-US" w:eastAsia="en-US"/>
        </w:rPr>
        <w:lastRenderedPageBreak/>
        <w:t>Consultation</w:t>
      </w:r>
      <w:r w:rsidRPr="00202C9E">
        <w:rPr>
          <w:rFonts w:cs="Georgia"/>
          <w:color w:val="0D0D0D"/>
          <w:sz w:val="21"/>
          <w:szCs w:val="21"/>
          <w:lang w:val="en-US" w:eastAsia="en-US"/>
        </w:rPr>
        <w:br/>
      </w:r>
    </w:p>
    <w:p w:rsidR="00202C9E" w:rsidRPr="00202C9E" w:rsidRDefault="00202C9E" w:rsidP="00202C9E">
      <w:pPr>
        <w:spacing w:line="280" w:lineRule="atLeast"/>
        <w:rPr>
          <w:rFonts w:cs="Georgia"/>
          <w:color w:val="0D0D0D"/>
          <w:sz w:val="21"/>
          <w:szCs w:val="21"/>
          <w:lang w:val="en-US" w:eastAsia="en-US"/>
        </w:rPr>
      </w:pPr>
      <w:r w:rsidRPr="00202C9E">
        <w:rPr>
          <w:rFonts w:cs="Georgia"/>
          <w:color w:val="0D0D0D"/>
          <w:sz w:val="21"/>
          <w:szCs w:val="21"/>
          <w:lang w:val="en-US" w:eastAsia="en-US"/>
        </w:rPr>
        <w:t xml:space="preserve">The Danish Espoo Consultation of the Baltic Sea countries including Germany and Norway as potential affected Parties has been performed in accordance with the Espoo Convention during the period from 28 June to 4 October 2013. </w:t>
      </w:r>
    </w:p>
    <w:p w:rsidR="00202C9E" w:rsidRPr="00202C9E" w:rsidRDefault="00202C9E" w:rsidP="00202C9E">
      <w:pPr>
        <w:spacing w:line="280" w:lineRule="atLeast"/>
        <w:rPr>
          <w:rFonts w:cs="Georgia"/>
          <w:color w:val="0D0D0D"/>
          <w:sz w:val="21"/>
          <w:szCs w:val="21"/>
          <w:lang w:val="en-US" w:eastAsia="en-US"/>
        </w:rPr>
      </w:pPr>
    </w:p>
    <w:p w:rsidR="00202C9E" w:rsidRPr="00202C9E" w:rsidRDefault="00202C9E" w:rsidP="00202C9E">
      <w:pPr>
        <w:spacing w:line="280" w:lineRule="atLeast"/>
        <w:rPr>
          <w:rFonts w:cs="Georgia"/>
          <w:color w:val="0D0D0D"/>
          <w:sz w:val="21"/>
          <w:szCs w:val="21"/>
          <w:lang w:val="en-US" w:eastAsia="en-US"/>
        </w:rPr>
      </w:pPr>
      <w:r w:rsidRPr="00202C9E">
        <w:rPr>
          <w:rFonts w:cs="Georgia"/>
          <w:color w:val="0D0D0D"/>
          <w:sz w:val="21"/>
          <w:szCs w:val="21"/>
          <w:lang w:val="en-US" w:eastAsia="en-US"/>
        </w:rPr>
        <w:t xml:space="preserve">To facilitate the transboundary consultation an Espoo report (Transboundary Environmental Impact Assessment, </w:t>
      </w:r>
      <w:proofErr w:type="spellStart"/>
      <w:r w:rsidRPr="00202C9E">
        <w:rPr>
          <w:rFonts w:cs="Georgia"/>
          <w:color w:val="0D0D0D"/>
          <w:sz w:val="21"/>
          <w:szCs w:val="21"/>
          <w:lang w:val="en-US" w:eastAsia="en-US"/>
        </w:rPr>
        <w:t>Fehmarnbelt</w:t>
      </w:r>
      <w:proofErr w:type="spellEnd"/>
      <w:r w:rsidRPr="00202C9E">
        <w:rPr>
          <w:rFonts w:cs="Georgia"/>
          <w:color w:val="0D0D0D"/>
          <w:sz w:val="21"/>
          <w:szCs w:val="21"/>
          <w:lang w:val="en-US" w:eastAsia="en-US"/>
        </w:rPr>
        <w:t xml:space="preserve"> Fixed Link (coast-coast) June 2013) containing the description of the </w:t>
      </w:r>
      <w:proofErr w:type="spellStart"/>
      <w:r w:rsidRPr="00202C9E">
        <w:rPr>
          <w:rFonts w:cs="Georgia"/>
          <w:color w:val="0D0D0D"/>
          <w:sz w:val="21"/>
          <w:szCs w:val="21"/>
          <w:lang w:val="en-US" w:eastAsia="en-US"/>
        </w:rPr>
        <w:t>Fehmarnbelt</w:t>
      </w:r>
      <w:proofErr w:type="spellEnd"/>
      <w:r w:rsidRPr="00202C9E">
        <w:rPr>
          <w:rFonts w:cs="Georgia"/>
          <w:color w:val="0D0D0D"/>
          <w:sz w:val="21"/>
          <w:szCs w:val="21"/>
          <w:lang w:val="en-US" w:eastAsia="en-US"/>
        </w:rPr>
        <w:t xml:space="preserve"> Fixed Link Project and the assessment of the potential transboundary environmental impacts, was prepared. The Espoo Report addresses all potential impacts, including cumulative impacts, in nearby countries around the Baltic Sea.</w:t>
      </w:r>
    </w:p>
    <w:p w:rsidR="00202C9E" w:rsidRPr="00202C9E" w:rsidRDefault="00202C9E" w:rsidP="00202C9E">
      <w:pPr>
        <w:spacing w:line="280" w:lineRule="atLeast"/>
        <w:rPr>
          <w:rFonts w:cs="Georgia"/>
          <w:color w:val="0D0D0D"/>
          <w:sz w:val="21"/>
          <w:szCs w:val="21"/>
          <w:lang w:val="en-US" w:eastAsia="en-US"/>
        </w:rPr>
      </w:pPr>
    </w:p>
    <w:p w:rsidR="00202C9E" w:rsidRPr="00202C9E" w:rsidRDefault="00202C9E" w:rsidP="00202C9E">
      <w:pPr>
        <w:spacing w:line="280" w:lineRule="atLeast"/>
        <w:rPr>
          <w:rFonts w:cs="Georgia"/>
          <w:color w:val="0D0D0D"/>
          <w:sz w:val="21"/>
          <w:szCs w:val="21"/>
          <w:lang w:val="en-US" w:eastAsia="en-US"/>
        </w:rPr>
      </w:pPr>
      <w:r w:rsidRPr="00202C9E">
        <w:rPr>
          <w:rFonts w:cs="Georgia"/>
          <w:color w:val="0D0D0D"/>
          <w:sz w:val="21"/>
          <w:szCs w:val="21"/>
          <w:lang w:val="en-US" w:eastAsia="en-US"/>
        </w:rPr>
        <w:t xml:space="preserve">After carefully assessing all of the comments submitted in the public hearing a consultation response report (Espoo consultation response report October 2014) was prepared. The report constitutes and documents the result of the Danish Espoo Consultation Process of the transboundary environmental impact assessment (EIA) for the </w:t>
      </w:r>
      <w:proofErr w:type="spellStart"/>
      <w:r w:rsidRPr="00202C9E">
        <w:rPr>
          <w:rFonts w:cs="Georgia"/>
          <w:color w:val="0D0D0D"/>
          <w:sz w:val="21"/>
          <w:szCs w:val="21"/>
          <w:lang w:val="en-US" w:eastAsia="en-US"/>
        </w:rPr>
        <w:t>Fehmarnbelt</w:t>
      </w:r>
      <w:proofErr w:type="spellEnd"/>
      <w:r w:rsidRPr="00202C9E">
        <w:rPr>
          <w:rFonts w:cs="Georgia"/>
          <w:color w:val="0D0D0D"/>
          <w:sz w:val="21"/>
          <w:szCs w:val="21"/>
          <w:lang w:val="en-US" w:eastAsia="en-US"/>
        </w:rPr>
        <w:t xml:space="preserve"> Fixed Link performed by the Danish Ministry of Transport and the Danish Espoo Point of Contact, the Danish Nature Agency. The consultation response report was sent to the consulted affected Parties on 24 November 2014 by the Danish Nature Agency. </w:t>
      </w:r>
    </w:p>
    <w:p w:rsidR="00202C9E" w:rsidRPr="00202C9E" w:rsidRDefault="00202C9E" w:rsidP="00202C9E">
      <w:pPr>
        <w:spacing w:line="280" w:lineRule="atLeast"/>
        <w:rPr>
          <w:rFonts w:cs="Georgia"/>
          <w:color w:val="0D0D0D"/>
          <w:sz w:val="21"/>
          <w:szCs w:val="21"/>
          <w:lang w:val="en-US" w:eastAsia="en-US"/>
        </w:rPr>
      </w:pPr>
    </w:p>
    <w:p w:rsidR="00202C9E" w:rsidRPr="00202C9E" w:rsidRDefault="00202C9E" w:rsidP="00202C9E">
      <w:pPr>
        <w:spacing w:line="280" w:lineRule="atLeast"/>
        <w:rPr>
          <w:rFonts w:cs="Georgia"/>
          <w:b/>
          <w:color w:val="0D0D0D"/>
          <w:sz w:val="21"/>
          <w:szCs w:val="21"/>
          <w:lang w:val="en-US" w:eastAsia="en-US"/>
        </w:rPr>
      </w:pPr>
      <w:r w:rsidRPr="00202C9E">
        <w:rPr>
          <w:rFonts w:cs="Georgia"/>
          <w:b/>
          <w:color w:val="0D0D0D"/>
          <w:sz w:val="21"/>
          <w:szCs w:val="21"/>
          <w:lang w:val="en-US" w:eastAsia="en-US"/>
        </w:rPr>
        <w:t>Final Danish decision</w:t>
      </w:r>
    </w:p>
    <w:p w:rsidR="00202C9E" w:rsidRPr="00202C9E" w:rsidRDefault="00202C9E" w:rsidP="00202C9E">
      <w:pPr>
        <w:spacing w:line="280" w:lineRule="atLeast"/>
        <w:rPr>
          <w:rFonts w:cs="Georgia"/>
          <w:color w:val="0D0D0D"/>
          <w:sz w:val="21"/>
          <w:szCs w:val="21"/>
          <w:lang w:val="en-US" w:eastAsia="en-US"/>
        </w:rPr>
      </w:pPr>
      <w:r w:rsidRPr="00202C9E">
        <w:rPr>
          <w:rFonts w:cs="Georgia"/>
          <w:color w:val="0D0D0D"/>
          <w:sz w:val="21"/>
          <w:szCs w:val="21"/>
          <w:lang w:val="en-US" w:eastAsia="en-US"/>
        </w:rPr>
        <w:t xml:space="preserve">In Denmark, railway and motorway infrastructure projects can be approved by a law passed in the Danish Parliament. This is the case for the </w:t>
      </w:r>
      <w:proofErr w:type="spellStart"/>
      <w:r w:rsidRPr="00202C9E">
        <w:rPr>
          <w:rFonts w:cs="Georgia"/>
          <w:color w:val="0D0D0D"/>
          <w:sz w:val="21"/>
          <w:szCs w:val="21"/>
          <w:lang w:val="en-US" w:eastAsia="en-US"/>
        </w:rPr>
        <w:t>Fehmarnbelt</w:t>
      </w:r>
      <w:proofErr w:type="spellEnd"/>
      <w:r w:rsidRPr="00202C9E">
        <w:rPr>
          <w:rFonts w:cs="Georgia"/>
          <w:color w:val="0D0D0D"/>
          <w:sz w:val="21"/>
          <w:szCs w:val="21"/>
          <w:lang w:val="en-US" w:eastAsia="en-US"/>
        </w:rPr>
        <w:t xml:space="preserve"> Fixed Link project. The </w:t>
      </w:r>
      <w:r w:rsidRPr="00202C9E">
        <w:rPr>
          <w:rFonts w:cs="Georgia"/>
          <w:color w:val="0D0D0D"/>
          <w:sz w:val="21"/>
          <w:szCs w:val="21"/>
          <w:lang w:val="en-US" w:eastAsia="en-US" w:bidi="en-GB"/>
        </w:rPr>
        <w:t xml:space="preserve">Act on construction and operation of a Fixed Link across the </w:t>
      </w:r>
      <w:proofErr w:type="spellStart"/>
      <w:r w:rsidRPr="00202C9E">
        <w:rPr>
          <w:rFonts w:cs="Georgia"/>
          <w:color w:val="0D0D0D"/>
          <w:sz w:val="21"/>
          <w:szCs w:val="21"/>
          <w:lang w:val="en-US" w:eastAsia="en-US" w:bidi="en-GB"/>
        </w:rPr>
        <w:t>Fehmarnbelt</w:t>
      </w:r>
      <w:proofErr w:type="spellEnd"/>
      <w:r w:rsidRPr="00202C9E">
        <w:rPr>
          <w:rFonts w:cs="Georgia"/>
          <w:color w:val="0D0D0D"/>
          <w:sz w:val="21"/>
          <w:szCs w:val="21"/>
          <w:lang w:val="en-US" w:eastAsia="en-US" w:bidi="en-GB"/>
        </w:rPr>
        <w:t xml:space="preserve"> and the hinterland connections in Denmark</w:t>
      </w:r>
      <w:r w:rsidRPr="00202C9E">
        <w:rPr>
          <w:rFonts w:cs="Georgia"/>
          <w:color w:val="0D0D0D"/>
          <w:sz w:val="21"/>
          <w:szCs w:val="21"/>
          <w:lang w:val="en-US" w:eastAsia="en-US"/>
        </w:rPr>
        <w:t xml:space="preserve"> was passed by the Danish Parliament 28 April 2015. The final decision in relation to the Espoo Report in accordance with Article 6 of the Espoo Convention and the approval of the EIA for the </w:t>
      </w:r>
      <w:proofErr w:type="spellStart"/>
      <w:r w:rsidRPr="00202C9E">
        <w:rPr>
          <w:rFonts w:cs="Georgia"/>
          <w:color w:val="0D0D0D"/>
          <w:sz w:val="21"/>
          <w:szCs w:val="21"/>
          <w:lang w:val="en-US" w:eastAsia="en-US"/>
        </w:rPr>
        <w:t>Fehmarnbelt</w:t>
      </w:r>
      <w:proofErr w:type="spellEnd"/>
      <w:r w:rsidRPr="00202C9E">
        <w:rPr>
          <w:rFonts w:cs="Georgia"/>
          <w:color w:val="0D0D0D"/>
          <w:sz w:val="21"/>
          <w:szCs w:val="21"/>
          <w:lang w:val="en-US" w:eastAsia="en-US"/>
        </w:rPr>
        <w:t xml:space="preserve"> Fixed Link in Denmark was included in the legislative procedure in accordance with Article 1.4 of EU Directive 2011/92/EU on the assessment of the effects of certain public and private projects on the environment.</w:t>
      </w:r>
    </w:p>
    <w:p w:rsidR="00202C9E" w:rsidRPr="00202C9E" w:rsidRDefault="00202C9E" w:rsidP="00202C9E">
      <w:pPr>
        <w:spacing w:line="280" w:lineRule="atLeast"/>
        <w:rPr>
          <w:rFonts w:cs="Georgia"/>
          <w:color w:val="0D0D0D"/>
          <w:sz w:val="21"/>
          <w:szCs w:val="21"/>
          <w:lang w:val="en-US" w:eastAsia="en-US"/>
        </w:rPr>
      </w:pPr>
    </w:p>
    <w:p w:rsidR="00202C9E" w:rsidRPr="00202C9E" w:rsidRDefault="00202C9E" w:rsidP="00202C9E">
      <w:pPr>
        <w:spacing w:line="280" w:lineRule="atLeast"/>
        <w:rPr>
          <w:rFonts w:cs="Georgia"/>
          <w:color w:val="0D0D0D"/>
          <w:sz w:val="21"/>
          <w:szCs w:val="21"/>
          <w:lang w:val="en-US" w:eastAsia="en-US"/>
        </w:rPr>
      </w:pPr>
      <w:r w:rsidRPr="00202C9E">
        <w:rPr>
          <w:rFonts w:cs="Georgia"/>
          <w:color w:val="0D0D0D"/>
          <w:sz w:val="21"/>
          <w:szCs w:val="21"/>
          <w:lang w:val="en-US" w:eastAsia="en-US"/>
        </w:rPr>
        <w:t xml:space="preserve">According to article 6 of the Espoo Convention the Party of origin shall provide to the affected Party the final decision on the proposed activity along with the reasons and considerations on which it was based. </w:t>
      </w:r>
    </w:p>
    <w:p w:rsidR="00202C9E" w:rsidRPr="00202C9E" w:rsidRDefault="00202C9E" w:rsidP="00202C9E">
      <w:pPr>
        <w:spacing w:line="280" w:lineRule="atLeast"/>
        <w:rPr>
          <w:rFonts w:cs="Georgia"/>
          <w:color w:val="0D0D0D"/>
          <w:sz w:val="21"/>
          <w:szCs w:val="21"/>
          <w:lang w:val="en-US" w:eastAsia="en-US"/>
        </w:rPr>
      </w:pPr>
      <w:r w:rsidRPr="00202C9E">
        <w:rPr>
          <w:rFonts w:cs="Georgia"/>
          <w:color w:val="0D0D0D"/>
          <w:sz w:val="21"/>
          <w:szCs w:val="21"/>
          <w:lang w:val="en-US" w:eastAsia="en-US"/>
        </w:rPr>
        <w:t>The Parties shall ensure that, in the final decision on the proposed activity, due account is taken of the outcome of the environmental impact assessment, including the environmental impact assessment documentation, as well as the comments thereon received pursuant to Article 3, paragraph 8 and Article 4, paragraph 2, and the outcome of the consultations as referred to in Article 5.</w:t>
      </w:r>
    </w:p>
    <w:p w:rsidR="00202C9E" w:rsidRPr="00202C9E" w:rsidRDefault="00202C9E" w:rsidP="00202C9E">
      <w:pPr>
        <w:spacing w:line="280" w:lineRule="atLeast"/>
        <w:rPr>
          <w:rFonts w:cs="Georgia"/>
          <w:color w:val="0D0D0D"/>
          <w:sz w:val="21"/>
          <w:szCs w:val="21"/>
          <w:lang w:val="en-US" w:eastAsia="en-US"/>
        </w:rPr>
      </w:pPr>
    </w:p>
    <w:p w:rsidR="00202C9E" w:rsidRPr="00202C9E" w:rsidRDefault="00202C9E" w:rsidP="00202C9E">
      <w:pPr>
        <w:spacing w:line="280" w:lineRule="atLeast"/>
        <w:rPr>
          <w:rFonts w:cs="Georgia"/>
          <w:color w:val="0D0D0D"/>
          <w:sz w:val="21"/>
          <w:szCs w:val="21"/>
          <w:lang w:val="en-US" w:eastAsia="en-US"/>
        </w:rPr>
      </w:pPr>
      <w:r w:rsidRPr="00202C9E">
        <w:rPr>
          <w:rFonts w:cs="Georgia"/>
          <w:color w:val="0D0D0D"/>
          <w:sz w:val="21"/>
          <w:szCs w:val="21"/>
          <w:lang w:val="en-US" w:eastAsia="en-US"/>
        </w:rPr>
        <w:t xml:space="preserve">Enclosed please find a copy of the final Danish decision of the project in accordance to article 6 of the Espoo Convention: The Act on construction and operation of a Fixed Link across the </w:t>
      </w:r>
      <w:proofErr w:type="spellStart"/>
      <w:r w:rsidRPr="00202C9E">
        <w:rPr>
          <w:rFonts w:cs="Georgia"/>
          <w:color w:val="0D0D0D"/>
          <w:sz w:val="21"/>
          <w:szCs w:val="21"/>
          <w:lang w:val="en-US" w:eastAsia="en-US"/>
        </w:rPr>
        <w:t>Fehmarnbelt</w:t>
      </w:r>
      <w:proofErr w:type="spellEnd"/>
      <w:r w:rsidRPr="00202C9E">
        <w:rPr>
          <w:rFonts w:cs="Georgia"/>
          <w:color w:val="0D0D0D"/>
          <w:sz w:val="21"/>
          <w:szCs w:val="21"/>
          <w:lang w:val="en-US" w:eastAsia="en-US"/>
        </w:rPr>
        <w:t xml:space="preserve"> and the hinterland connections in Denmark passed by the Danish Parliament. Enclosed please also find a copy of the bill with explanatory notes containing the reasons and considerations on which the final decision is based.</w:t>
      </w:r>
    </w:p>
    <w:p w:rsidR="00202C9E" w:rsidRPr="00202C9E" w:rsidRDefault="00202C9E" w:rsidP="00202C9E">
      <w:pPr>
        <w:spacing w:line="280" w:lineRule="atLeast"/>
        <w:rPr>
          <w:rFonts w:cs="Georgia"/>
          <w:color w:val="0D0D0D"/>
          <w:sz w:val="21"/>
          <w:szCs w:val="21"/>
          <w:lang w:val="en-US" w:eastAsia="en-US"/>
        </w:rPr>
      </w:pPr>
    </w:p>
    <w:p w:rsidR="00202C9E" w:rsidRPr="00202C9E" w:rsidRDefault="00202C9E" w:rsidP="00202C9E">
      <w:pPr>
        <w:spacing w:line="280" w:lineRule="atLeast"/>
        <w:rPr>
          <w:rFonts w:cs="Georgia"/>
          <w:iCs/>
          <w:color w:val="0D0D0D"/>
          <w:sz w:val="21"/>
          <w:szCs w:val="21"/>
          <w:lang w:val="en-US" w:eastAsia="en-US"/>
        </w:rPr>
      </w:pPr>
      <w:r w:rsidRPr="00202C9E">
        <w:rPr>
          <w:rFonts w:cs="Georgia"/>
          <w:color w:val="0D0D0D"/>
          <w:sz w:val="21"/>
          <w:szCs w:val="21"/>
          <w:lang w:val="en-US" w:eastAsia="en-US"/>
        </w:rPr>
        <w:t xml:space="preserve">For information only an unofficial courtesy translation into German and English of the Act on construction and operation of a Fixed Link across the </w:t>
      </w:r>
      <w:proofErr w:type="spellStart"/>
      <w:r w:rsidRPr="00202C9E">
        <w:rPr>
          <w:rFonts w:cs="Georgia"/>
          <w:color w:val="0D0D0D"/>
          <w:sz w:val="21"/>
          <w:szCs w:val="21"/>
          <w:lang w:val="en-US" w:eastAsia="en-US"/>
        </w:rPr>
        <w:t>Fehmarnbelt</w:t>
      </w:r>
      <w:proofErr w:type="spellEnd"/>
      <w:r w:rsidRPr="00202C9E">
        <w:rPr>
          <w:rFonts w:cs="Georgia"/>
          <w:color w:val="0D0D0D"/>
          <w:sz w:val="21"/>
          <w:szCs w:val="21"/>
          <w:lang w:val="en-US" w:eastAsia="en-US"/>
        </w:rPr>
        <w:t xml:space="preserve"> and the hinterland connections in Denmark, as well as the bill with explanatory notes, has been prepared</w:t>
      </w:r>
      <w:r w:rsidRPr="00202C9E">
        <w:rPr>
          <w:rFonts w:cs="Georgia"/>
          <w:iCs/>
          <w:color w:val="0D0D0D"/>
          <w:sz w:val="21"/>
          <w:szCs w:val="21"/>
          <w:lang w:val="en-US" w:eastAsia="en-US"/>
        </w:rPr>
        <w:t xml:space="preserve">. Enclosed </w:t>
      </w:r>
      <w:r w:rsidRPr="00202C9E">
        <w:rPr>
          <w:rFonts w:cs="Georgia"/>
          <w:iCs/>
          <w:color w:val="0D0D0D"/>
          <w:sz w:val="21"/>
          <w:szCs w:val="21"/>
          <w:lang w:val="en-US" w:eastAsia="en-US"/>
        </w:rPr>
        <w:lastRenderedPageBreak/>
        <w:t>please find the translated documents.  In the event of discrepancies between these translations and the original Danish version, the latter shall prevail.</w:t>
      </w:r>
    </w:p>
    <w:p w:rsidR="00202C9E" w:rsidRPr="00202C9E" w:rsidRDefault="00202C9E" w:rsidP="00202C9E">
      <w:pPr>
        <w:spacing w:line="280" w:lineRule="atLeast"/>
        <w:rPr>
          <w:rFonts w:cs="Georgia"/>
          <w:iCs/>
          <w:color w:val="0D0D0D"/>
          <w:sz w:val="21"/>
          <w:szCs w:val="21"/>
          <w:lang w:val="en-US" w:eastAsia="en-US"/>
        </w:rPr>
      </w:pPr>
    </w:p>
    <w:p w:rsidR="00202C9E" w:rsidRPr="00202C9E" w:rsidRDefault="00202C9E" w:rsidP="00202C9E">
      <w:pPr>
        <w:spacing w:line="280" w:lineRule="atLeast"/>
        <w:rPr>
          <w:rFonts w:cs="Georgia"/>
          <w:iCs/>
          <w:color w:val="0D0D0D"/>
          <w:sz w:val="21"/>
          <w:szCs w:val="21"/>
          <w:lang w:val="en-US" w:eastAsia="en-US"/>
        </w:rPr>
      </w:pPr>
      <w:r w:rsidRPr="00202C9E">
        <w:rPr>
          <w:rFonts w:cs="Georgia"/>
          <w:iCs/>
          <w:color w:val="0D0D0D"/>
          <w:sz w:val="21"/>
          <w:szCs w:val="21"/>
          <w:lang w:val="en-US" w:eastAsia="en-US"/>
        </w:rPr>
        <w:t xml:space="preserve">When a German approval for the construction of a Fixed Link across the </w:t>
      </w:r>
      <w:proofErr w:type="spellStart"/>
      <w:r w:rsidRPr="00202C9E">
        <w:rPr>
          <w:rFonts w:cs="Georgia"/>
          <w:iCs/>
          <w:color w:val="0D0D0D"/>
          <w:sz w:val="21"/>
          <w:szCs w:val="21"/>
          <w:lang w:val="en-US" w:eastAsia="en-US"/>
        </w:rPr>
        <w:t>Fehmarnbelt</w:t>
      </w:r>
      <w:proofErr w:type="spellEnd"/>
      <w:r w:rsidRPr="00202C9E">
        <w:rPr>
          <w:rFonts w:cs="Georgia"/>
          <w:iCs/>
          <w:color w:val="0D0D0D"/>
          <w:sz w:val="21"/>
          <w:szCs w:val="21"/>
          <w:lang w:val="en-US" w:eastAsia="en-US"/>
        </w:rPr>
        <w:t xml:space="preserve"> is granted on the basis of an administrative approval process, the final German decision will be provided to the affected parties by the German authorities.</w:t>
      </w:r>
    </w:p>
    <w:p w:rsidR="00202C9E" w:rsidRPr="00202C9E" w:rsidRDefault="00202C9E" w:rsidP="00202C9E">
      <w:pPr>
        <w:spacing w:line="280" w:lineRule="atLeast"/>
        <w:rPr>
          <w:rFonts w:cs="Georgia"/>
          <w:color w:val="0D0D0D"/>
          <w:sz w:val="21"/>
          <w:szCs w:val="21"/>
          <w:lang w:val="en-US" w:eastAsia="en-US"/>
        </w:rPr>
      </w:pPr>
    </w:p>
    <w:p w:rsidR="00202C9E" w:rsidRPr="00202C9E" w:rsidRDefault="00202C9E" w:rsidP="00202C9E">
      <w:pPr>
        <w:spacing w:line="280" w:lineRule="atLeast"/>
        <w:rPr>
          <w:rFonts w:cs="Georgia"/>
          <w:color w:val="0D0D0D"/>
          <w:sz w:val="21"/>
          <w:szCs w:val="21"/>
          <w:lang w:val="en-US" w:eastAsia="en-US"/>
        </w:rPr>
      </w:pPr>
    </w:p>
    <w:p w:rsidR="00202C9E" w:rsidRDefault="00202C9E" w:rsidP="00202C9E">
      <w:pPr>
        <w:spacing w:line="280" w:lineRule="atLeast"/>
        <w:rPr>
          <w:rFonts w:cs="Georgia"/>
          <w:color w:val="0D0D0D"/>
          <w:sz w:val="21"/>
          <w:szCs w:val="21"/>
          <w:lang w:val="en-US" w:eastAsia="en-US"/>
        </w:rPr>
      </w:pPr>
    </w:p>
    <w:p w:rsidR="00202C9E" w:rsidRPr="00202C9E" w:rsidRDefault="00202C9E" w:rsidP="00202C9E">
      <w:pPr>
        <w:spacing w:line="280" w:lineRule="atLeast"/>
        <w:rPr>
          <w:rFonts w:cs="Georgia"/>
          <w:color w:val="0D0D0D"/>
          <w:sz w:val="21"/>
          <w:szCs w:val="21"/>
          <w:lang w:val="en-US" w:eastAsia="en-US"/>
        </w:rPr>
      </w:pPr>
      <w:bookmarkStart w:id="8" w:name="_GoBack"/>
      <w:bookmarkEnd w:id="8"/>
      <w:r w:rsidRPr="00202C9E">
        <w:rPr>
          <w:rFonts w:cs="Georgia"/>
          <w:color w:val="0D0D0D"/>
          <w:sz w:val="21"/>
          <w:szCs w:val="21"/>
          <w:lang w:val="en-US" w:eastAsia="en-US"/>
        </w:rPr>
        <w:t>Best Regards,</w:t>
      </w:r>
    </w:p>
    <w:p w:rsidR="00202C9E" w:rsidRPr="00202C9E" w:rsidRDefault="00202C9E" w:rsidP="00202C9E">
      <w:pPr>
        <w:spacing w:line="280" w:lineRule="atLeast"/>
        <w:rPr>
          <w:rFonts w:cs="Georgia"/>
          <w:color w:val="0D0D0D"/>
          <w:sz w:val="21"/>
          <w:szCs w:val="21"/>
          <w:lang w:val="en-US" w:eastAsia="en-US"/>
        </w:rPr>
      </w:pPr>
    </w:p>
    <w:p w:rsidR="00202C9E" w:rsidRPr="00202C9E" w:rsidRDefault="00202C9E" w:rsidP="00202C9E">
      <w:pPr>
        <w:spacing w:line="280" w:lineRule="atLeast"/>
        <w:rPr>
          <w:rFonts w:cs="Georgia"/>
          <w:color w:val="0D0D0D"/>
          <w:sz w:val="21"/>
          <w:szCs w:val="21"/>
          <w:lang w:val="en-US" w:eastAsia="en-US"/>
        </w:rPr>
      </w:pPr>
      <w:proofErr w:type="spellStart"/>
      <w:r w:rsidRPr="00202C9E">
        <w:rPr>
          <w:rFonts w:cs="Georgia"/>
          <w:color w:val="0D0D0D"/>
          <w:sz w:val="21"/>
          <w:szCs w:val="21"/>
          <w:lang w:val="en-US" w:eastAsia="en-US"/>
        </w:rPr>
        <w:t>Thilde</w:t>
      </w:r>
      <w:proofErr w:type="spellEnd"/>
      <w:r w:rsidRPr="00202C9E">
        <w:rPr>
          <w:rFonts w:cs="Georgia"/>
          <w:color w:val="0D0D0D"/>
          <w:sz w:val="21"/>
          <w:szCs w:val="21"/>
          <w:lang w:val="en-US" w:eastAsia="en-US"/>
        </w:rPr>
        <w:t xml:space="preserve"> </w:t>
      </w:r>
      <w:proofErr w:type="spellStart"/>
      <w:r w:rsidRPr="00202C9E">
        <w:rPr>
          <w:rFonts w:cs="Georgia"/>
          <w:color w:val="0D0D0D"/>
          <w:sz w:val="21"/>
          <w:szCs w:val="21"/>
          <w:lang w:val="en-US" w:eastAsia="en-US"/>
        </w:rPr>
        <w:t>Flindt</w:t>
      </w:r>
      <w:proofErr w:type="spellEnd"/>
    </w:p>
    <w:p w:rsidR="00202C9E" w:rsidRPr="00202C9E" w:rsidRDefault="00202C9E" w:rsidP="00202C9E">
      <w:pPr>
        <w:spacing w:line="280" w:lineRule="atLeast"/>
        <w:rPr>
          <w:rFonts w:cs="Georgia"/>
          <w:color w:val="0D0D0D"/>
          <w:sz w:val="21"/>
          <w:szCs w:val="21"/>
          <w:lang w:val="en-US" w:eastAsia="en-US"/>
        </w:rPr>
      </w:pPr>
      <w:r w:rsidRPr="00202C9E">
        <w:rPr>
          <w:rFonts w:cs="Georgia"/>
          <w:color w:val="0D0D0D"/>
          <w:sz w:val="21"/>
          <w:szCs w:val="21"/>
          <w:lang w:val="en-US" w:eastAsia="en-US"/>
        </w:rPr>
        <w:t>Espoo point of contact and focal point in Denmark</w:t>
      </w:r>
    </w:p>
    <w:p w:rsidR="00202C9E" w:rsidRPr="00202C9E" w:rsidRDefault="00202C9E" w:rsidP="00202C9E">
      <w:pPr>
        <w:spacing w:line="280" w:lineRule="atLeast"/>
        <w:rPr>
          <w:rFonts w:cs="Georgia"/>
          <w:color w:val="0D0D0D"/>
          <w:sz w:val="21"/>
          <w:szCs w:val="21"/>
          <w:lang w:val="en-US" w:eastAsia="en-US"/>
        </w:rPr>
      </w:pPr>
      <w:r w:rsidRPr="00202C9E">
        <w:rPr>
          <w:rFonts w:cs="Georgia"/>
          <w:color w:val="0D0D0D"/>
          <w:sz w:val="21"/>
          <w:szCs w:val="21"/>
          <w:lang w:val="en-US" w:eastAsia="en-US"/>
        </w:rPr>
        <w:t>Danish Ministry of Environment and Food</w:t>
      </w:r>
    </w:p>
    <w:p w:rsidR="00202C9E" w:rsidRPr="00202C9E" w:rsidRDefault="00202C9E" w:rsidP="00202C9E">
      <w:pPr>
        <w:spacing w:line="280" w:lineRule="atLeast"/>
        <w:rPr>
          <w:rFonts w:cs="Georgia"/>
          <w:color w:val="0D0D0D"/>
          <w:sz w:val="21"/>
          <w:szCs w:val="21"/>
          <w:lang w:val="en-US" w:eastAsia="en-US"/>
        </w:rPr>
      </w:pPr>
      <w:r w:rsidRPr="00202C9E">
        <w:rPr>
          <w:rFonts w:cs="Georgia"/>
          <w:color w:val="0D0D0D"/>
          <w:sz w:val="21"/>
          <w:szCs w:val="21"/>
          <w:lang w:val="en-US" w:eastAsia="en-US"/>
        </w:rPr>
        <w:t>Nature Agency</w:t>
      </w:r>
    </w:p>
    <w:p w:rsidR="00202C9E" w:rsidRPr="00202C9E" w:rsidRDefault="00202C9E" w:rsidP="00202C9E">
      <w:pPr>
        <w:spacing w:line="280" w:lineRule="atLeast"/>
        <w:rPr>
          <w:rFonts w:cs="Georgia"/>
          <w:color w:val="0D0D0D"/>
          <w:sz w:val="21"/>
          <w:szCs w:val="21"/>
          <w:lang w:val="en-US" w:eastAsia="en-US"/>
        </w:rPr>
      </w:pPr>
      <w:proofErr w:type="spellStart"/>
      <w:r w:rsidRPr="00202C9E">
        <w:rPr>
          <w:rFonts w:cs="Georgia"/>
          <w:color w:val="0D0D0D"/>
          <w:sz w:val="21"/>
          <w:szCs w:val="21"/>
          <w:lang w:val="en-US" w:eastAsia="en-US"/>
        </w:rPr>
        <w:t>Haraldsgade</w:t>
      </w:r>
      <w:proofErr w:type="spellEnd"/>
      <w:r w:rsidRPr="00202C9E">
        <w:rPr>
          <w:rFonts w:cs="Georgia"/>
          <w:color w:val="0D0D0D"/>
          <w:sz w:val="21"/>
          <w:szCs w:val="21"/>
          <w:lang w:val="en-US" w:eastAsia="en-US"/>
        </w:rPr>
        <w:t xml:space="preserve"> 53</w:t>
      </w:r>
    </w:p>
    <w:p w:rsidR="00202C9E" w:rsidRPr="00202C9E" w:rsidRDefault="00202C9E" w:rsidP="00202C9E">
      <w:pPr>
        <w:spacing w:line="280" w:lineRule="atLeast"/>
        <w:rPr>
          <w:rFonts w:cs="Georgia"/>
          <w:color w:val="0D0D0D"/>
          <w:sz w:val="21"/>
          <w:szCs w:val="21"/>
          <w:lang w:val="en-US" w:eastAsia="en-US"/>
        </w:rPr>
      </w:pPr>
      <w:r w:rsidRPr="00202C9E">
        <w:rPr>
          <w:rFonts w:cs="Georgia"/>
          <w:color w:val="0D0D0D"/>
          <w:sz w:val="21"/>
          <w:szCs w:val="21"/>
          <w:lang w:val="en-US" w:eastAsia="en-US"/>
        </w:rPr>
        <w:t>DK-2100 Copenhagen</w:t>
      </w:r>
    </w:p>
    <w:p w:rsidR="00202C9E" w:rsidRPr="00202C9E" w:rsidRDefault="00202C9E" w:rsidP="00202C9E">
      <w:pPr>
        <w:spacing w:line="280" w:lineRule="atLeast"/>
        <w:rPr>
          <w:rFonts w:cs="Georgia"/>
          <w:color w:val="0D0D0D"/>
          <w:sz w:val="21"/>
          <w:szCs w:val="21"/>
          <w:lang w:val="en-US" w:eastAsia="en-US"/>
        </w:rPr>
      </w:pPr>
      <w:r w:rsidRPr="00202C9E">
        <w:rPr>
          <w:rFonts w:cs="Georgia"/>
          <w:color w:val="0D0D0D"/>
          <w:sz w:val="21"/>
          <w:szCs w:val="21"/>
          <w:lang w:val="en-US" w:eastAsia="en-US"/>
        </w:rPr>
        <w:t>Denmark</w:t>
      </w:r>
    </w:p>
    <w:p w:rsidR="00202C9E" w:rsidRPr="00202C9E" w:rsidRDefault="00202C9E" w:rsidP="00202C9E">
      <w:pPr>
        <w:spacing w:line="280" w:lineRule="atLeast"/>
        <w:rPr>
          <w:rFonts w:cs="Georgia"/>
          <w:color w:val="0D0D0D"/>
          <w:sz w:val="21"/>
          <w:szCs w:val="21"/>
          <w:lang w:val="en-US" w:eastAsia="en-US"/>
        </w:rPr>
      </w:pPr>
    </w:p>
    <w:p w:rsidR="00202C9E" w:rsidRPr="00202C9E" w:rsidRDefault="00202C9E" w:rsidP="00202C9E">
      <w:pPr>
        <w:spacing w:line="280" w:lineRule="atLeast"/>
        <w:rPr>
          <w:rFonts w:cs="Georgia"/>
          <w:color w:val="0D0D0D"/>
          <w:sz w:val="21"/>
          <w:szCs w:val="21"/>
          <w:lang w:val="en-US" w:eastAsia="en-US"/>
        </w:rPr>
      </w:pPr>
    </w:p>
    <w:p w:rsidR="00202C9E" w:rsidRPr="00202C9E" w:rsidRDefault="00202C9E" w:rsidP="00202C9E">
      <w:pPr>
        <w:spacing w:line="280" w:lineRule="atLeast"/>
        <w:rPr>
          <w:rFonts w:cs="Georgia"/>
          <w:color w:val="0D0D0D"/>
          <w:sz w:val="21"/>
          <w:szCs w:val="21"/>
          <w:u w:val="single"/>
          <w:lang w:val="en-US" w:eastAsia="en-US"/>
        </w:rPr>
      </w:pPr>
      <w:r w:rsidRPr="00202C9E">
        <w:rPr>
          <w:rFonts w:cs="Georgia"/>
          <w:color w:val="0D0D0D"/>
          <w:sz w:val="21"/>
          <w:szCs w:val="21"/>
          <w:u w:val="single"/>
          <w:lang w:val="en-US" w:eastAsia="en-US"/>
        </w:rPr>
        <w:t>Attachments:</w:t>
      </w:r>
    </w:p>
    <w:p w:rsidR="00202C9E" w:rsidRPr="00202C9E" w:rsidRDefault="00202C9E" w:rsidP="00202C9E">
      <w:pPr>
        <w:spacing w:line="280" w:lineRule="atLeast"/>
        <w:rPr>
          <w:rFonts w:cs="Georgia"/>
          <w:color w:val="0D0D0D"/>
          <w:sz w:val="21"/>
          <w:szCs w:val="21"/>
          <w:lang w:val="en-US" w:eastAsia="en-US"/>
        </w:rPr>
      </w:pPr>
    </w:p>
    <w:p w:rsidR="00202C9E" w:rsidRPr="00202C9E" w:rsidRDefault="00202C9E" w:rsidP="00202C9E">
      <w:pPr>
        <w:numPr>
          <w:ilvl w:val="0"/>
          <w:numId w:val="15"/>
        </w:numPr>
        <w:spacing w:line="280" w:lineRule="atLeast"/>
        <w:contextualSpacing/>
        <w:rPr>
          <w:rFonts w:cs="Georgia"/>
          <w:color w:val="0D0D0D"/>
          <w:sz w:val="21"/>
          <w:szCs w:val="21"/>
          <w:lang w:val="en-US" w:eastAsia="en-US"/>
        </w:rPr>
      </w:pPr>
      <w:r w:rsidRPr="00202C9E">
        <w:rPr>
          <w:rFonts w:cs="Georgia"/>
          <w:color w:val="0D0D0D"/>
          <w:sz w:val="21"/>
          <w:szCs w:val="21"/>
          <w:lang w:val="en-US" w:eastAsia="en-US"/>
        </w:rPr>
        <w:t xml:space="preserve">The Act on construction and operation of a Fixed Link across the </w:t>
      </w:r>
      <w:proofErr w:type="spellStart"/>
      <w:r w:rsidRPr="00202C9E">
        <w:rPr>
          <w:rFonts w:cs="Georgia"/>
          <w:color w:val="0D0D0D"/>
          <w:sz w:val="21"/>
          <w:szCs w:val="21"/>
          <w:lang w:val="en-US" w:eastAsia="en-US"/>
        </w:rPr>
        <w:t>Fehmarnbelt</w:t>
      </w:r>
      <w:proofErr w:type="spellEnd"/>
      <w:r w:rsidRPr="00202C9E">
        <w:rPr>
          <w:rFonts w:cs="Georgia"/>
          <w:color w:val="0D0D0D"/>
          <w:sz w:val="21"/>
          <w:szCs w:val="21"/>
          <w:lang w:val="en-US" w:eastAsia="en-US"/>
        </w:rPr>
        <w:t xml:space="preserve"> and the hinterland connections in Denmark (Danish original)</w:t>
      </w:r>
    </w:p>
    <w:p w:rsidR="00202C9E" w:rsidRPr="00202C9E" w:rsidRDefault="00202C9E" w:rsidP="00202C9E">
      <w:pPr>
        <w:numPr>
          <w:ilvl w:val="0"/>
          <w:numId w:val="15"/>
        </w:numPr>
        <w:spacing w:line="280" w:lineRule="atLeast"/>
        <w:contextualSpacing/>
        <w:rPr>
          <w:rFonts w:cs="Georgia"/>
          <w:color w:val="0D0D0D"/>
          <w:sz w:val="21"/>
          <w:szCs w:val="21"/>
          <w:lang w:val="en-US" w:eastAsia="en-US"/>
        </w:rPr>
      </w:pPr>
      <w:r w:rsidRPr="00202C9E">
        <w:rPr>
          <w:rFonts w:cs="Georgia"/>
          <w:color w:val="0D0D0D"/>
          <w:sz w:val="21"/>
          <w:szCs w:val="21"/>
          <w:lang w:val="en-US" w:eastAsia="en-US"/>
        </w:rPr>
        <w:t xml:space="preserve">The bill on construction and operation of a Fixed Link across the </w:t>
      </w:r>
      <w:proofErr w:type="spellStart"/>
      <w:r w:rsidRPr="00202C9E">
        <w:rPr>
          <w:rFonts w:cs="Georgia"/>
          <w:color w:val="0D0D0D"/>
          <w:sz w:val="21"/>
          <w:szCs w:val="21"/>
          <w:lang w:val="en-US" w:eastAsia="en-US"/>
        </w:rPr>
        <w:t>Fehmarnbelt</w:t>
      </w:r>
      <w:proofErr w:type="spellEnd"/>
      <w:r w:rsidRPr="00202C9E">
        <w:rPr>
          <w:rFonts w:cs="Georgia"/>
          <w:color w:val="0D0D0D"/>
          <w:sz w:val="21"/>
          <w:szCs w:val="21"/>
          <w:lang w:val="en-US" w:eastAsia="en-US"/>
        </w:rPr>
        <w:t xml:space="preserve"> and the hinterland connections in Denmark (Danish original)</w:t>
      </w:r>
    </w:p>
    <w:p w:rsidR="00202C9E" w:rsidRDefault="00202C9E" w:rsidP="00202C9E">
      <w:pPr>
        <w:numPr>
          <w:ilvl w:val="0"/>
          <w:numId w:val="15"/>
        </w:numPr>
        <w:spacing w:line="280" w:lineRule="atLeast"/>
        <w:contextualSpacing/>
        <w:rPr>
          <w:rFonts w:cs="Georgia"/>
          <w:color w:val="0D0D0D"/>
          <w:sz w:val="21"/>
          <w:szCs w:val="21"/>
          <w:lang w:val="en-US" w:eastAsia="en-US"/>
        </w:rPr>
      </w:pPr>
      <w:r w:rsidRPr="00202C9E">
        <w:rPr>
          <w:rFonts w:cs="Georgia"/>
          <w:color w:val="0D0D0D"/>
          <w:sz w:val="21"/>
          <w:szCs w:val="21"/>
          <w:lang w:val="en-US" w:eastAsia="en-US"/>
        </w:rPr>
        <w:t xml:space="preserve">Translation into German and English of the Act on construction and operation of a Fixed Link across the </w:t>
      </w:r>
      <w:proofErr w:type="spellStart"/>
      <w:r w:rsidRPr="00202C9E">
        <w:rPr>
          <w:rFonts w:cs="Georgia"/>
          <w:color w:val="0D0D0D"/>
          <w:sz w:val="21"/>
          <w:szCs w:val="21"/>
          <w:lang w:val="en-US" w:eastAsia="en-US"/>
        </w:rPr>
        <w:t>Fehmarnbelt</w:t>
      </w:r>
      <w:proofErr w:type="spellEnd"/>
      <w:r w:rsidRPr="00202C9E">
        <w:rPr>
          <w:rFonts w:cs="Georgia"/>
          <w:color w:val="0D0D0D"/>
          <w:sz w:val="21"/>
          <w:szCs w:val="21"/>
          <w:lang w:val="en-US" w:eastAsia="en-US"/>
        </w:rPr>
        <w:t xml:space="preserve"> and the hinterland connections in Denmark (For information only)</w:t>
      </w:r>
    </w:p>
    <w:p w:rsidR="00FE7E77" w:rsidRPr="00202C9E" w:rsidRDefault="00202C9E" w:rsidP="00202C9E">
      <w:pPr>
        <w:numPr>
          <w:ilvl w:val="0"/>
          <w:numId w:val="15"/>
        </w:numPr>
        <w:spacing w:line="280" w:lineRule="atLeast"/>
        <w:contextualSpacing/>
        <w:rPr>
          <w:rFonts w:cs="Georgia"/>
          <w:color w:val="0D0D0D"/>
          <w:sz w:val="21"/>
          <w:szCs w:val="21"/>
          <w:lang w:val="en-US" w:eastAsia="en-US"/>
        </w:rPr>
      </w:pPr>
      <w:r w:rsidRPr="00202C9E">
        <w:rPr>
          <w:rFonts w:cs="Georgia"/>
          <w:color w:val="0D0D0D"/>
          <w:sz w:val="21"/>
          <w:szCs w:val="21"/>
          <w:lang w:val="en-US" w:eastAsia="en-US"/>
        </w:rPr>
        <w:t xml:space="preserve">Translation into German and English of the bill on construction and operation of a Fixed Link across the </w:t>
      </w:r>
      <w:proofErr w:type="spellStart"/>
      <w:r w:rsidRPr="00202C9E">
        <w:rPr>
          <w:rFonts w:cs="Georgia"/>
          <w:color w:val="0D0D0D"/>
          <w:sz w:val="21"/>
          <w:szCs w:val="21"/>
          <w:lang w:val="en-US" w:eastAsia="en-US"/>
        </w:rPr>
        <w:t>Fehmarnbelt</w:t>
      </w:r>
      <w:proofErr w:type="spellEnd"/>
      <w:r w:rsidRPr="00202C9E">
        <w:rPr>
          <w:rFonts w:cs="Georgia"/>
          <w:color w:val="0D0D0D"/>
          <w:sz w:val="21"/>
          <w:szCs w:val="21"/>
          <w:lang w:val="en-US" w:eastAsia="en-US"/>
        </w:rPr>
        <w:t xml:space="preserve"> and</w:t>
      </w:r>
      <w:r w:rsidRPr="00202C9E">
        <w:rPr>
          <w:rFonts w:eastAsiaTheme="minorEastAsia" w:cs="Georgia"/>
          <w:color w:val="0D0D0D" w:themeColor="text1" w:themeTint="F2"/>
          <w:sz w:val="21"/>
          <w:szCs w:val="21"/>
          <w:lang w:val="en-US" w:eastAsia="en-US"/>
        </w:rPr>
        <w:t xml:space="preserve"> </w:t>
      </w:r>
      <w:r w:rsidRPr="00202C9E">
        <w:rPr>
          <w:rFonts w:cs="Georgia"/>
          <w:color w:val="0D0D0D"/>
          <w:sz w:val="21"/>
          <w:szCs w:val="21"/>
          <w:lang w:val="en-US" w:eastAsia="en-US"/>
        </w:rPr>
        <w:t>the hinterland connections in Denmark (For information only).</w:t>
      </w:r>
    </w:p>
    <w:p w:rsidR="00A51DBA" w:rsidRPr="00202C9E" w:rsidRDefault="00A51DBA" w:rsidP="00FE7E77">
      <w:pPr>
        <w:rPr>
          <w:szCs w:val="22"/>
          <w:lang w:val="en-US"/>
        </w:rPr>
      </w:pPr>
    </w:p>
    <w:p w:rsidR="00202C9E" w:rsidRPr="00202C9E" w:rsidRDefault="00202C9E" w:rsidP="001C4328">
      <w:pPr>
        <w:rPr>
          <w:szCs w:val="22"/>
          <w:lang w:val="en-US"/>
        </w:rPr>
      </w:pPr>
    </w:p>
    <w:p w:rsidR="00EC1285" w:rsidRPr="00202C9E" w:rsidRDefault="00EC1285" w:rsidP="001A4D56">
      <w:pPr>
        <w:rPr>
          <w:szCs w:val="22"/>
          <w:lang w:val="en-US"/>
        </w:rPr>
      </w:pPr>
    </w:p>
    <w:sectPr w:rsidR="00EC1285" w:rsidRPr="00202C9E" w:rsidSect="00202C9E">
      <w:headerReference w:type="even" r:id="rId9"/>
      <w:headerReference w:type="default" r:id="rId10"/>
      <w:footerReference w:type="even" r:id="rId11"/>
      <w:footerReference w:type="default" r:id="rId12"/>
      <w:headerReference w:type="first" r:id="rId13"/>
      <w:footerReference w:type="first" r:id="rId14"/>
      <w:pgSz w:w="11906" w:h="16838" w:code="9"/>
      <w:pgMar w:top="1440" w:right="1418" w:bottom="1440" w:left="1418" w:header="459" w:footer="78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0AE" w:rsidRDefault="00F050AE">
      <w:r>
        <w:separator/>
      </w:r>
    </w:p>
  </w:endnote>
  <w:endnote w:type="continuationSeparator" w:id="0">
    <w:p w:rsidR="00F050AE" w:rsidRDefault="00F0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02C9E">
      <w:rPr>
        <w:rStyle w:val="Sidetal"/>
        <w:noProof/>
      </w:rPr>
      <w:t>1</w:t>
    </w:r>
    <w:r>
      <w:rPr>
        <w:rStyle w:val="Sidetal"/>
      </w:rPr>
      <w:fldChar w:fldCharType="end"/>
    </w:r>
  </w:p>
  <w:p w:rsidR="00467E79" w:rsidRDefault="00467E79" w:rsidP="00E9485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975" w:rsidRPr="001C6975" w:rsidRDefault="001C6975" w:rsidP="00BC56EA">
    <w:pPr>
      <w:pStyle w:val="Sidefod"/>
      <w:ind w:right="0"/>
      <w:jc w:val="right"/>
      <w:rPr>
        <w:rStyle w:val="Sidetal"/>
      </w:rPr>
    </w:pPr>
    <w:r w:rsidRPr="001C6975">
      <w:rPr>
        <w:rStyle w:val="Sidetal"/>
      </w:rPr>
      <w:fldChar w:fldCharType="begin"/>
    </w:r>
    <w:r w:rsidRPr="001C6975">
      <w:rPr>
        <w:rStyle w:val="Sidetal"/>
      </w:rPr>
      <w:instrText xml:space="preserve"> PAGE </w:instrText>
    </w:r>
    <w:r w:rsidRPr="001C6975">
      <w:rPr>
        <w:rStyle w:val="Sidetal"/>
      </w:rPr>
      <w:fldChar w:fldCharType="separate"/>
    </w:r>
    <w:r w:rsidR="00202C9E">
      <w:rPr>
        <w:rStyle w:val="Sidetal"/>
        <w:noProof/>
      </w:rPr>
      <w:t>2</w:t>
    </w:r>
    <w:r w:rsidRPr="001C6975">
      <w:rPr>
        <w:rStyle w:val="Sidet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C9E" w:rsidRPr="00202C9E" w:rsidRDefault="00202C9E" w:rsidP="00CD655E">
    <w:pPr>
      <w:pStyle w:val="Template-Address"/>
    </w:pPr>
    <w:bookmarkStart w:id="30" w:name="OFF_InstitutionHIF"/>
    <w:bookmarkStart w:id="31" w:name="XIF_MMFirstAddressLine"/>
    <w:bookmarkStart w:id="32" w:name="CNT_FooterFirst"/>
    <w:bookmarkStart w:id="33" w:name="OFF_Institution"/>
    <w:r w:rsidRPr="00202C9E">
      <w:t>Naturstyrelsen</w:t>
    </w:r>
    <w:bookmarkEnd w:id="33"/>
    <w:r w:rsidRPr="00202C9E">
      <w:t xml:space="preserve"> </w:t>
    </w:r>
    <w:bookmarkEnd w:id="30"/>
    <w:r w:rsidRPr="00202C9E">
      <w:t xml:space="preserve">• </w:t>
    </w:r>
    <w:bookmarkStart w:id="34" w:name="OFF_AddressAHIF"/>
    <w:bookmarkStart w:id="35" w:name="OFF_AddressA"/>
    <w:r w:rsidRPr="00202C9E">
      <w:t>Haraldsgade 53</w:t>
    </w:r>
    <w:bookmarkEnd w:id="35"/>
    <w:r w:rsidRPr="00202C9E">
      <w:t xml:space="preserve"> </w:t>
    </w:r>
    <w:bookmarkEnd w:id="34"/>
    <w:r w:rsidRPr="00202C9E">
      <w:rPr>
        <w:vanish/>
      </w:rPr>
      <w:t xml:space="preserve">• </w:t>
    </w:r>
    <w:bookmarkStart w:id="36" w:name="OFF_AddressBHIF"/>
    <w:bookmarkStart w:id="37" w:name="OFF_AddressB"/>
    <w:bookmarkEnd w:id="37"/>
    <w:r w:rsidRPr="00202C9E">
      <w:rPr>
        <w:vanish/>
      </w:rPr>
      <w:t xml:space="preserve"> </w:t>
    </w:r>
    <w:bookmarkEnd w:id="36"/>
    <w:r w:rsidRPr="00202C9E">
      <w:rPr>
        <w:vanish/>
      </w:rPr>
      <w:t xml:space="preserve">• </w:t>
    </w:r>
    <w:bookmarkStart w:id="38" w:name="OFF_AddressCHIF"/>
    <w:bookmarkStart w:id="39" w:name="OFF_AddressC"/>
    <w:bookmarkEnd w:id="39"/>
    <w:r w:rsidRPr="00202C9E">
      <w:rPr>
        <w:vanish/>
      </w:rPr>
      <w:t xml:space="preserve"> </w:t>
    </w:r>
    <w:bookmarkEnd w:id="38"/>
    <w:r w:rsidRPr="00202C9E">
      <w:t xml:space="preserve">• </w:t>
    </w:r>
    <w:bookmarkStart w:id="40" w:name="OFF_AddressDHIF"/>
    <w:bookmarkStart w:id="41" w:name="OFF_AddressD"/>
    <w:r w:rsidRPr="00202C9E">
      <w:t>2100</w:t>
    </w:r>
    <w:bookmarkEnd w:id="41"/>
    <w:r w:rsidRPr="00202C9E">
      <w:t xml:space="preserve"> </w:t>
    </w:r>
    <w:bookmarkStart w:id="42" w:name="OFF_City"/>
    <w:r>
      <w:t>København Ø</w:t>
    </w:r>
    <w:bookmarkEnd w:id="42"/>
    <w:r w:rsidRPr="00202C9E">
      <w:t xml:space="preserve"> </w:t>
    </w:r>
    <w:bookmarkEnd w:id="40"/>
  </w:p>
  <w:p w:rsidR="00202C9E" w:rsidRDefault="00202C9E" w:rsidP="00CD655E">
    <w:pPr>
      <w:pStyle w:val="Template-Address"/>
    </w:pPr>
    <w:bookmarkStart w:id="43" w:name="OFF_PhoneHIF"/>
    <w:bookmarkStart w:id="44" w:name="XIF_MMSecondAddressLine"/>
    <w:bookmarkStart w:id="45" w:name="LAN_Phone"/>
    <w:bookmarkEnd w:id="31"/>
    <w:r w:rsidRPr="00202C9E">
      <w:t>Tlf.</w:t>
    </w:r>
    <w:bookmarkEnd w:id="45"/>
    <w:r w:rsidRPr="00202C9E">
      <w:t xml:space="preserve"> </w:t>
    </w:r>
    <w:bookmarkStart w:id="46" w:name="OFF_Phone"/>
    <w:r w:rsidRPr="00202C9E">
      <w:t>72 54 30 00</w:t>
    </w:r>
    <w:bookmarkEnd w:id="46"/>
    <w:r w:rsidRPr="00202C9E">
      <w:t xml:space="preserve"> </w:t>
    </w:r>
    <w:bookmarkEnd w:id="43"/>
    <w:r w:rsidRPr="00202C9E">
      <w:t xml:space="preserve">• </w:t>
    </w:r>
    <w:bookmarkStart w:id="47" w:name="OFF_FaxHIF"/>
    <w:bookmarkStart w:id="48" w:name="LAN_Fax"/>
    <w:r w:rsidRPr="00202C9E">
      <w:t>Fax</w:t>
    </w:r>
    <w:bookmarkEnd w:id="48"/>
    <w:r w:rsidRPr="00202C9E">
      <w:t xml:space="preserve"> </w:t>
    </w:r>
    <w:bookmarkStart w:id="49" w:name="OFF_Fax"/>
    <w:r w:rsidRPr="00202C9E">
      <w:t>39 27 98 99</w:t>
    </w:r>
    <w:bookmarkEnd w:id="49"/>
    <w:r w:rsidRPr="00202C9E">
      <w:t xml:space="preserve"> </w:t>
    </w:r>
    <w:bookmarkEnd w:id="47"/>
    <w:r w:rsidRPr="00202C9E">
      <w:t xml:space="preserve">• </w:t>
    </w:r>
    <w:bookmarkStart w:id="50" w:name="OFF_CVRHIF"/>
    <w:r w:rsidRPr="00202C9E">
      <w:t xml:space="preserve">CVR </w:t>
    </w:r>
    <w:bookmarkStart w:id="51" w:name="OFF_CVR"/>
    <w:r w:rsidRPr="00202C9E">
      <w:t>33157274</w:t>
    </w:r>
    <w:bookmarkEnd w:id="51"/>
    <w:r w:rsidRPr="00202C9E">
      <w:t xml:space="preserve"> </w:t>
    </w:r>
    <w:bookmarkEnd w:id="50"/>
    <w:r w:rsidRPr="00202C9E">
      <w:t xml:space="preserve">• </w:t>
    </w:r>
    <w:bookmarkStart w:id="52" w:name="OFF_EANHIF"/>
    <w:r w:rsidRPr="00202C9E">
      <w:t xml:space="preserve">EAN </w:t>
    </w:r>
    <w:bookmarkStart w:id="53" w:name="OFF_EAN"/>
    <w:r w:rsidRPr="00202C9E">
      <w:t>5798000873100</w:t>
    </w:r>
    <w:bookmarkEnd w:id="53"/>
    <w:r w:rsidRPr="00202C9E">
      <w:t xml:space="preserve"> </w:t>
    </w:r>
    <w:bookmarkEnd w:id="52"/>
    <w:r w:rsidRPr="00202C9E">
      <w:t xml:space="preserve">• </w:t>
    </w:r>
    <w:bookmarkStart w:id="54" w:name="OFF_EmailHIF"/>
    <w:bookmarkStart w:id="55" w:name="OFF_Email"/>
    <w:r w:rsidRPr="00202C9E">
      <w:t>nst@nst.dk</w:t>
    </w:r>
    <w:bookmarkEnd w:id="55"/>
    <w:r w:rsidRPr="00202C9E">
      <w:t xml:space="preserve"> </w:t>
    </w:r>
    <w:bookmarkEnd w:id="54"/>
    <w:r w:rsidRPr="00202C9E">
      <w:t xml:space="preserve">• </w:t>
    </w:r>
    <w:bookmarkStart w:id="56" w:name="OFF_WebHIF"/>
    <w:bookmarkStart w:id="57" w:name="OFF_Web"/>
    <w:r w:rsidRPr="00202C9E">
      <w:t>www.nst.dk</w:t>
    </w:r>
    <w:bookmarkEnd w:id="57"/>
    <w:r w:rsidRPr="00202C9E">
      <w:t xml:space="preserve"> </w:t>
    </w:r>
    <w:bookmarkEnd w:id="44"/>
    <w:bookmarkEnd w:id="56"/>
  </w:p>
  <w:bookmarkEnd w:id="32"/>
  <w:p w:rsidR="0048667B" w:rsidRDefault="0048667B">
    <w:pPr>
      <w:pStyle w:val="Sidefod"/>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0AE" w:rsidRDefault="00F050AE">
      <w:r>
        <w:separator/>
      </w:r>
    </w:p>
  </w:footnote>
  <w:footnote w:type="continuationSeparator" w:id="0">
    <w:p w:rsidR="00F050AE" w:rsidRDefault="00F05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C9E" w:rsidRDefault="00202C9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17B" w:rsidRDefault="000E717B">
    <w:pPr>
      <w:pStyle w:val="Sidehoved"/>
    </w:pPr>
    <w:bookmarkStart w:id="9" w:name="BIT_PrimaryHeader"/>
  </w:p>
  <w:bookmarkEnd w:id="9"/>
  <w:p w:rsidR="005A0290" w:rsidRDefault="005A0290">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C9E" w:rsidRDefault="00202C9E" w:rsidP="00CD655E">
    <w:bookmarkStart w:id="10" w:name="BIT_DocumentName"/>
    <w:bookmarkStart w:id="11" w:name="CNT_HeaderFirst"/>
    <w:bookmarkEnd w:id="10"/>
    <w:r>
      <w:rPr>
        <w:noProof/>
      </w:rPr>
      <w:drawing>
        <wp:anchor distT="0" distB="0" distL="114300" distR="114300" simplePos="0" relativeHeight="251660288" behindDoc="0" locked="1" layoutInCell="1" allowOverlap="1" wp14:anchorId="15FB6CA0" wp14:editId="6982E687">
          <wp:simplePos x="0" y="0"/>
          <wp:positionH relativeFrom="page">
            <wp:align>right</wp:align>
          </wp:positionH>
          <wp:positionV relativeFrom="page">
            <wp:posOffset>431800</wp:posOffset>
          </wp:positionV>
          <wp:extent cx="2627720" cy="793115"/>
          <wp:effectExtent l="0" t="0" r="0" b="0"/>
          <wp:wrapNone/>
          <wp:docPr id="2" name="TopLogoFirst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7720" cy="79311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1" layoutInCell="1" allowOverlap="1" wp14:anchorId="5DD2AFEB" wp14:editId="76B3B345">
              <wp:simplePos x="0" y="0"/>
              <wp:positionH relativeFrom="rightMargin">
                <wp:align>right</wp:align>
              </wp:positionH>
              <wp:positionV relativeFrom="page">
                <wp:posOffset>1263015</wp:posOffset>
              </wp:positionV>
              <wp:extent cx="2016000" cy="2361600"/>
              <wp:effectExtent l="0" t="0" r="3810" b="635"/>
              <wp:wrapNone/>
              <wp:docPr id="1" name="Kolofon"/>
              <wp:cNvGraphicFramePr/>
              <a:graphic xmlns:a="http://schemas.openxmlformats.org/drawingml/2006/main">
                <a:graphicData uri="http://schemas.microsoft.com/office/word/2010/wordprocessingShape">
                  <wps:wsp>
                    <wps:cNvSpPr txBox="1"/>
                    <wps:spPr>
                      <a:xfrm>
                        <a:off x="0" y="0"/>
                        <a:ext cx="2016000" cy="236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202C9E">
                            <w:trPr>
                              <w:cantSplit/>
                              <w:trHeight w:val="2778"/>
                            </w:trPr>
                            <w:tc>
                              <w:tcPr>
                                <w:tcW w:w="2755" w:type="dxa"/>
                                <w:tcMar>
                                  <w:top w:w="34" w:type="dxa"/>
                                  <w:left w:w="0" w:type="dxa"/>
                                  <w:bottom w:w="28" w:type="dxa"/>
                                  <w:right w:w="0" w:type="dxa"/>
                                </w:tcMar>
                              </w:tcPr>
                              <w:p w:rsidR="00202C9E" w:rsidRPr="00202C9E" w:rsidRDefault="00202C9E">
                                <w:pPr>
                                  <w:pStyle w:val="Kolofontekst"/>
                                </w:pPr>
                                <w:bookmarkStart w:id="12" w:name="OFF_DepartmentHIF"/>
                                <w:bookmarkStart w:id="13" w:name="OFF_Department"/>
                                <w:r w:rsidRPr="00202C9E">
                                  <w:t>Jura</w:t>
                                </w:r>
                                <w:bookmarkEnd w:id="13"/>
                              </w:p>
                              <w:p w:rsidR="00202C9E" w:rsidRPr="00202C9E" w:rsidRDefault="00202C9E">
                                <w:pPr>
                                  <w:pStyle w:val="Kolofontekst"/>
                                  <w:rPr>
                                    <w:vanish/>
                                  </w:rPr>
                                </w:pPr>
                                <w:bookmarkStart w:id="14" w:name="sagsnrHIF"/>
                                <w:bookmarkStart w:id="15" w:name="LAN_CaseNo"/>
                                <w:bookmarkEnd w:id="12"/>
                                <w:r w:rsidRPr="00202C9E">
                                  <w:rPr>
                                    <w:vanish/>
                                  </w:rPr>
                                  <w:t>J.nr.</w:t>
                                </w:r>
                                <w:bookmarkEnd w:id="15"/>
                                <w:r w:rsidRPr="00202C9E">
                                  <w:rPr>
                                    <w:vanish/>
                                  </w:rPr>
                                  <w:t xml:space="preserve"> </w:t>
                                </w:r>
                                <w:bookmarkStart w:id="16" w:name="sagsnr"/>
                                <w:bookmarkEnd w:id="16"/>
                              </w:p>
                              <w:p w:rsidR="00202C9E" w:rsidRPr="00202C9E" w:rsidRDefault="00202C9E">
                                <w:pPr>
                                  <w:pStyle w:val="Kolofontekst"/>
                                </w:pPr>
                                <w:bookmarkStart w:id="17" w:name="USR_InitialsHIF"/>
                                <w:bookmarkStart w:id="18" w:name="LAN_Ref"/>
                                <w:bookmarkEnd w:id="14"/>
                                <w:r w:rsidRPr="00202C9E">
                                  <w:t>Ref.</w:t>
                                </w:r>
                                <w:bookmarkEnd w:id="18"/>
                                <w:r w:rsidRPr="00202C9E">
                                  <w:t xml:space="preserve"> </w:t>
                                </w:r>
                                <w:bookmarkStart w:id="19" w:name="USR_Initials"/>
                                <w:r w:rsidRPr="00202C9E">
                                  <w:t>THINI</w:t>
                                </w:r>
                                <w:bookmarkEnd w:id="19"/>
                              </w:p>
                              <w:p w:rsidR="00202C9E" w:rsidRDefault="00202C9E" w:rsidP="00F351D6">
                                <w:pPr>
                                  <w:pStyle w:val="Kolofontekst"/>
                                </w:pPr>
                                <w:bookmarkStart w:id="20" w:name="FLD_DocumentDate"/>
                                <w:bookmarkEnd w:id="17"/>
                                <w:r>
                                  <w:rPr>
                                    <w:noProof/>
                                  </w:rPr>
                                  <w:t>Den 2. marts 2016</w:t>
                                </w:r>
                                <w:bookmarkEnd w:id="20"/>
                              </w:p>
                            </w:tc>
                          </w:tr>
                        </w:tbl>
                        <w:p w:rsidR="00202C9E" w:rsidRDefault="00202C9E" w:rsidP="009962D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Kolofon" o:spid="_x0000_s1026" type="#_x0000_t202" style="position:absolute;margin-left:107.55pt;margin-top:99.45pt;width:158.75pt;height:185.95pt;z-index:251659264;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202C9E">
                      <w:trPr>
                        <w:cantSplit/>
                        <w:trHeight w:val="2778"/>
                      </w:trPr>
                      <w:tc>
                        <w:tcPr>
                          <w:tcW w:w="2755" w:type="dxa"/>
                          <w:tcMar>
                            <w:top w:w="34" w:type="dxa"/>
                            <w:left w:w="0" w:type="dxa"/>
                            <w:bottom w:w="28" w:type="dxa"/>
                            <w:right w:w="0" w:type="dxa"/>
                          </w:tcMar>
                        </w:tcPr>
                        <w:p w:rsidR="00202C9E" w:rsidRPr="00202C9E" w:rsidRDefault="00202C9E">
                          <w:pPr>
                            <w:pStyle w:val="Kolofontekst"/>
                          </w:pPr>
                          <w:bookmarkStart w:id="21" w:name="OFF_DepartmentHIF"/>
                          <w:bookmarkStart w:id="22" w:name="OFF_Department"/>
                          <w:r w:rsidRPr="00202C9E">
                            <w:t>Jura</w:t>
                          </w:r>
                          <w:bookmarkEnd w:id="22"/>
                        </w:p>
                        <w:p w:rsidR="00202C9E" w:rsidRPr="00202C9E" w:rsidRDefault="00202C9E">
                          <w:pPr>
                            <w:pStyle w:val="Kolofontekst"/>
                            <w:rPr>
                              <w:vanish/>
                            </w:rPr>
                          </w:pPr>
                          <w:bookmarkStart w:id="23" w:name="sagsnrHIF"/>
                          <w:bookmarkStart w:id="24" w:name="LAN_CaseNo"/>
                          <w:bookmarkEnd w:id="21"/>
                          <w:r w:rsidRPr="00202C9E">
                            <w:rPr>
                              <w:vanish/>
                            </w:rPr>
                            <w:t>J.nr.</w:t>
                          </w:r>
                          <w:bookmarkEnd w:id="24"/>
                          <w:r w:rsidRPr="00202C9E">
                            <w:rPr>
                              <w:vanish/>
                            </w:rPr>
                            <w:t xml:space="preserve"> </w:t>
                          </w:r>
                          <w:bookmarkStart w:id="25" w:name="sagsnr"/>
                          <w:bookmarkEnd w:id="25"/>
                        </w:p>
                        <w:p w:rsidR="00202C9E" w:rsidRPr="00202C9E" w:rsidRDefault="00202C9E">
                          <w:pPr>
                            <w:pStyle w:val="Kolofontekst"/>
                          </w:pPr>
                          <w:bookmarkStart w:id="26" w:name="USR_InitialsHIF"/>
                          <w:bookmarkStart w:id="27" w:name="LAN_Ref"/>
                          <w:bookmarkEnd w:id="23"/>
                          <w:r w:rsidRPr="00202C9E">
                            <w:t>Ref.</w:t>
                          </w:r>
                          <w:bookmarkEnd w:id="27"/>
                          <w:r w:rsidRPr="00202C9E">
                            <w:t xml:space="preserve"> </w:t>
                          </w:r>
                          <w:bookmarkStart w:id="28" w:name="USR_Initials"/>
                          <w:r w:rsidRPr="00202C9E">
                            <w:t>THINI</w:t>
                          </w:r>
                          <w:bookmarkEnd w:id="28"/>
                        </w:p>
                        <w:p w:rsidR="00202C9E" w:rsidRDefault="00202C9E" w:rsidP="00F351D6">
                          <w:pPr>
                            <w:pStyle w:val="Kolofontekst"/>
                          </w:pPr>
                          <w:bookmarkStart w:id="29" w:name="FLD_DocumentDate"/>
                          <w:bookmarkEnd w:id="26"/>
                          <w:r>
                            <w:rPr>
                              <w:noProof/>
                            </w:rPr>
                            <w:t>Den 2. marts 2016</w:t>
                          </w:r>
                          <w:bookmarkEnd w:id="29"/>
                        </w:p>
                      </w:tc>
                    </w:tr>
                  </w:tbl>
                  <w:p w:rsidR="00202C9E" w:rsidRDefault="00202C9E" w:rsidP="009962DD"/>
                </w:txbxContent>
              </v:textbox>
              <w10:wrap anchorx="margin" anchory="page"/>
              <w10:anchorlock/>
            </v:shape>
          </w:pict>
        </mc:Fallback>
      </mc:AlternateContent>
    </w:r>
  </w:p>
  <w:bookmarkEnd w:id="11"/>
  <w:p w:rsidR="003033ED" w:rsidRDefault="003033ED" w:rsidP="00CF1627">
    <w:pPr>
      <w:pStyle w:val="DocumentNam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238409B2"/>
    <w:lvl w:ilvl="0">
      <w:start w:val="1"/>
      <w:numFmt w:val="decimal"/>
      <w:lvlText w:val="%1."/>
      <w:lvlJc w:val="left"/>
      <w:pPr>
        <w:tabs>
          <w:tab w:val="num" w:pos="360"/>
        </w:tabs>
        <w:ind w:left="360" w:hanging="360"/>
      </w:pPr>
    </w:lvl>
  </w:abstractNum>
  <w:abstractNum w:abstractNumId="9">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2">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467C3606"/>
    <w:multiLevelType w:val="hybridMultilevel"/>
    <w:tmpl w:val="9D30C7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9"/>
  </w:num>
  <w:num w:numId="12">
    <w:abstractNumId w:val="14"/>
  </w:num>
  <w:num w:numId="13">
    <w:abstractNumId w:val="12"/>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C9E"/>
    <w:rsid w:val="00002EA0"/>
    <w:rsid w:val="00003636"/>
    <w:rsid w:val="00005FAA"/>
    <w:rsid w:val="0001457C"/>
    <w:rsid w:val="0001528D"/>
    <w:rsid w:val="000166A0"/>
    <w:rsid w:val="00030051"/>
    <w:rsid w:val="00037E7E"/>
    <w:rsid w:val="00060BC5"/>
    <w:rsid w:val="000647F2"/>
    <w:rsid w:val="00066A0C"/>
    <w:rsid w:val="00070BA1"/>
    <w:rsid w:val="00073466"/>
    <w:rsid w:val="00074F1A"/>
    <w:rsid w:val="000758FD"/>
    <w:rsid w:val="00082404"/>
    <w:rsid w:val="000825EC"/>
    <w:rsid w:val="00096AA1"/>
    <w:rsid w:val="000A1C92"/>
    <w:rsid w:val="000A26F5"/>
    <w:rsid w:val="000A7219"/>
    <w:rsid w:val="000B26E7"/>
    <w:rsid w:val="000B2E5E"/>
    <w:rsid w:val="000B5461"/>
    <w:rsid w:val="000C0294"/>
    <w:rsid w:val="000C0594"/>
    <w:rsid w:val="000C13E6"/>
    <w:rsid w:val="000C3D52"/>
    <w:rsid w:val="000C45B7"/>
    <w:rsid w:val="000C62D3"/>
    <w:rsid w:val="000D0F4C"/>
    <w:rsid w:val="000D1CF4"/>
    <w:rsid w:val="000D5FBF"/>
    <w:rsid w:val="000D600E"/>
    <w:rsid w:val="000E179B"/>
    <w:rsid w:val="000E3992"/>
    <w:rsid w:val="000E717B"/>
    <w:rsid w:val="000F0B81"/>
    <w:rsid w:val="00103018"/>
    <w:rsid w:val="00104CB1"/>
    <w:rsid w:val="001062D0"/>
    <w:rsid w:val="00114DE6"/>
    <w:rsid w:val="001210A9"/>
    <w:rsid w:val="001354CC"/>
    <w:rsid w:val="0014150F"/>
    <w:rsid w:val="00144670"/>
    <w:rsid w:val="0014616C"/>
    <w:rsid w:val="00150899"/>
    <w:rsid w:val="00152CB8"/>
    <w:rsid w:val="00156908"/>
    <w:rsid w:val="00160721"/>
    <w:rsid w:val="001743E7"/>
    <w:rsid w:val="001A4D56"/>
    <w:rsid w:val="001A58BF"/>
    <w:rsid w:val="001A6CB5"/>
    <w:rsid w:val="001A7E4B"/>
    <w:rsid w:val="001B3F10"/>
    <w:rsid w:val="001B72A9"/>
    <w:rsid w:val="001C2544"/>
    <w:rsid w:val="001C417D"/>
    <w:rsid w:val="001C4328"/>
    <w:rsid w:val="001C6975"/>
    <w:rsid w:val="001C7630"/>
    <w:rsid w:val="001D1196"/>
    <w:rsid w:val="001D19D8"/>
    <w:rsid w:val="001E38EF"/>
    <w:rsid w:val="001E63D8"/>
    <w:rsid w:val="001E7F16"/>
    <w:rsid w:val="001F3A47"/>
    <w:rsid w:val="001F763E"/>
    <w:rsid w:val="00200B86"/>
    <w:rsid w:val="0020134B"/>
    <w:rsid w:val="00202C9E"/>
    <w:rsid w:val="0020402C"/>
    <w:rsid w:val="002044E3"/>
    <w:rsid w:val="00204BF4"/>
    <w:rsid w:val="00211AC9"/>
    <w:rsid w:val="00212497"/>
    <w:rsid w:val="002239C6"/>
    <w:rsid w:val="00225534"/>
    <w:rsid w:val="00235C1F"/>
    <w:rsid w:val="002366E2"/>
    <w:rsid w:val="002629A8"/>
    <w:rsid w:val="002639DB"/>
    <w:rsid w:val="00264240"/>
    <w:rsid w:val="002654F9"/>
    <w:rsid w:val="00267F76"/>
    <w:rsid w:val="0027546B"/>
    <w:rsid w:val="00283D52"/>
    <w:rsid w:val="00284176"/>
    <w:rsid w:val="00293240"/>
    <w:rsid w:val="002933E6"/>
    <w:rsid w:val="0029629D"/>
    <w:rsid w:val="002A29B1"/>
    <w:rsid w:val="002A7860"/>
    <w:rsid w:val="002C042D"/>
    <w:rsid w:val="002C4595"/>
    <w:rsid w:val="002C4D00"/>
    <w:rsid w:val="002D00C9"/>
    <w:rsid w:val="002D03C2"/>
    <w:rsid w:val="002D268E"/>
    <w:rsid w:val="002D7F0F"/>
    <w:rsid w:val="003001A2"/>
    <w:rsid w:val="003033ED"/>
    <w:rsid w:val="00310C3C"/>
    <w:rsid w:val="00313642"/>
    <w:rsid w:val="00315AC9"/>
    <w:rsid w:val="00320951"/>
    <w:rsid w:val="003209AA"/>
    <w:rsid w:val="00322BBE"/>
    <w:rsid w:val="00326ED5"/>
    <w:rsid w:val="00331970"/>
    <w:rsid w:val="00334562"/>
    <w:rsid w:val="00343A37"/>
    <w:rsid w:val="00345FA9"/>
    <w:rsid w:val="00350582"/>
    <w:rsid w:val="00353B4E"/>
    <w:rsid w:val="003558D9"/>
    <w:rsid w:val="00362EAC"/>
    <w:rsid w:val="00365BC4"/>
    <w:rsid w:val="003819FF"/>
    <w:rsid w:val="00385C06"/>
    <w:rsid w:val="00386D0C"/>
    <w:rsid w:val="003A3350"/>
    <w:rsid w:val="003A3369"/>
    <w:rsid w:val="003A44A9"/>
    <w:rsid w:val="003B6C74"/>
    <w:rsid w:val="003C67E6"/>
    <w:rsid w:val="003D3CB2"/>
    <w:rsid w:val="003D518E"/>
    <w:rsid w:val="003E06B4"/>
    <w:rsid w:val="003E09D1"/>
    <w:rsid w:val="003E1377"/>
    <w:rsid w:val="003E3617"/>
    <w:rsid w:val="003F0D75"/>
    <w:rsid w:val="0040506D"/>
    <w:rsid w:val="00406784"/>
    <w:rsid w:val="00406AF1"/>
    <w:rsid w:val="00407A11"/>
    <w:rsid w:val="00407C2F"/>
    <w:rsid w:val="0041385B"/>
    <w:rsid w:val="00414BA2"/>
    <w:rsid w:val="00415BC0"/>
    <w:rsid w:val="004208E6"/>
    <w:rsid w:val="004232F9"/>
    <w:rsid w:val="00433A1E"/>
    <w:rsid w:val="00440668"/>
    <w:rsid w:val="004421D7"/>
    <w:rsid w:val="00447B83"/>
    <w:rsid w:val="00450475"/>
    <w:rsid w:val="00457882"/>
    <w:rsid w:val="00460B5A"/>
    <w:rsid w:val="0046600E"/>
    <w:rsid w:val="00467E79"/>
    <w:rsid w:val="00476722"/>
    <w:rsid w:val="00481EEB"/>
    <w:rsid w:val="004830C6"/>
    <w:rsid w:val="0048414C"/>
    <w:rsid w:val="0048667B"/>
    <w:rsid w:val="00486F50"/>
    <w:rsid w:val="00495993"/>
    <w:rsid w:val="004A3AAA"/>
    <w:rsid w:val="004A4315"/>
    <w:rsid w:val="004B5995"/>
    <w:rsid w:val="004B5AC3"/>
    <w:rsid w:val="004B6A8B"/>
    <w:rsid w:val="004C0742"/>
    <w:rsid w:val="004C237E"/>
    <w:rsid w:val="004C491E"/>
    <w:rsid w:val="004C63FE"/>
    <w:rsid w:val="004D23C9"/>
    <w:rsid w:val="004D6645"/>
    <w:rsid w:val="004E33EF"/>
    <w:rsid w:val="004E562B"/>
    <w:rsid w:val="004E642A"/>
    <w:rsid w:val="004E7C82"/>
    <w:rsid w:val="004F7C92"/>
    <w:rsid w:val="005009DC"/>
    <w:rsid w:val="00500EFC"/>
    <w:rsid w:val="00501E2E"/>
    <w:rsid w:val="0051781E"/>
    <w:rsid w:val="00520971"/>
    <w:rsid w:val="005267CB"/>
    <w:rsid w:val="00531869"/>
    <w:rsid w:val="00535B7D"/>
    <w:rsid w:val="005543C3"/>
    <w:rsid w:val="00554FAA"/>
    <w:rsid w:val="005630B4"/>
    <w:rsid w:val="00563773"/>
    <w:rsid w:val="005650F2"/>
    <w:rsid w:val="005672CB"/>
    <w:rsid w:val="00576B90"/>
    <w:rsid w:val="0058155D"/>
    <w:rsid w:val="00590A5B"/>
    <w:rsid w:val="00590C13"/>
    <w:rsid w:val="0059175F"/>
    <w:rsid w:val="0059560E"/>
    <w:rsid w:val="00596C25"/>
    <w:rsid w:val="005A01E1"/>
    <w:rsid w:val="005A0290"/>
    <w:rsid w:val="005A1F29"/>
    <w:rsid w:val="005A29CB"/>
    <w:rsid w:val="005A50B9"/>
    <w:rsid w:val="005C51A1"/>
    <w:rsid w:val="005D2B26"/>
    <w:rsid w:val="005D3CF2"/>
    <w:rsid w:val="005D543F"/>
    <w:rsid w:val="005D7152"/>
    <w:rsid w:val="005E352B"/>
    <w:rsid w:val="005E4484"/>
    <w:rsid w:val="005E77EF"/>
    <w:rsid w:val="005F172E"/>
    <w:rsid w:val="005F61FB"/>
    <w:rsid w:val="00604DC5"/>
    <w:rsid w:val="006067F0"/>
    <w:rsid w:val="006079D5"/>
    <w:rsid w:val="00610541"/>
    <w:rsid w:val="00610A43"/>
    <w:rsid w:val="00612296"/>
    <w:rsid w:val="006161E8"/>
    <w:rsid w:val="006217FF"/>
    <w:rsid w:val="00623A75"/>
    <w:rsid w:val="0063273A"/>
    <w:rsid w:val="00632DB3"/>
    <w:rsid w:val="00632EB9"/>
    <w:rsid w:val="00641AE1"/>
    <w:rsid w:val="00655780"/>
    <w:rsid w:val="00656763"/>
    <w:rsid w:val="00656C96"/>
    <w:rsid w:val="006665A1"/>
    <w:rsid w:val="006706E8"/>
    <w:rsid w:val="0067771A"/>
    <w:rsid w:val="00684B85"/>
    <w:rsid w:val="0068783F"/>
    <w:rsid w:val="00696E85"/>
    <w:rsid w:val="006A18C5"/>
    <w:rsid w:val="006D09A7"/>
    <w:rsid w:val="006E7F1D"/>
    <w:rsid w:val="006F3EB3"/>
    <w:rsid w:val="006F4DCD"/>
    <w:rsid w:val="00702FF2"/>
    <w:rsid w:val="00703B66"/>
    <w:rsid w:val="00705800"/>
    <w:rsid w:val="00705EAB"/>
    <w:rsid w:val="00723455"/>
    <w:rsid w:val="00724762"/>
    <w:rsid w:val="00724D6D"/>
    <w:rsid w:val="0073474C"/>
    <w:rsid w:val="0073754C"/>
    <w:rsid w:val="0074716F"/>
    <w:rsid w:val="0074737F"/>
    <w:rsid w:val="00751E72"/>
    <w:rsid w:val="00753673"/>
    <w:rsid w:val="007540BD"/>
    <w:rsid w:val="00762205"/>
    <w:rsid w:val="0076323D"/>
    <w:rsid w:val="00764201"/>
    <w:rsid w:val="007830BE"/>
    <w:rsid w:val="007912B3"/>
    <w:rsid w:val="007940C9"/>
    <w:rsid w:val="00796312"/>
    <w:rsid w:val="007B1B23"/>
    <w:rsid w:val="007B21FA"/>
    <w:rsid w:val="007B2ADE"/>
    <w:rsid w:val="007B3940"/>
    <w:rsid w:val="007D492E"/>
    <w:rsid w:val="007E0C49"/>
    <w:rsid w:val="007E3A3B"/>
    <w:rsid w:val="007E51F2"/>
    <w:rsid w:val="007E5E97"/>
    <w:rsid w:val="007E7688"/>
    <w:rsid w:val="007F4A4B"/>
    <w:rsid w:val="007F770C"/>
    <w:rsid w:val="00802CB9"/>
    <w:rsid w:val="00807BA4"/>
    <w:rsid w:val="00821133"/>
    <w:rsid w:val="008324B0"/>
    <w:rsid w:val="00833A82"/>
    <w:rsid w:val="008407EC"/>
    <w:rsid w:val="0084333E"/>
    <w:rsid w:val="0084379B"/>
    <w:rsid w:val="00844CA9"/>
    <w:rsid w:val="00847491"/>
    <w:rsid w:val="00850194"/>
    <w:rsid w:val="008559E9"/>
    <w:rsid w:val="00860D2C"/>
    <w:rsid w:val="00861CBA"/>
    <w:rsid w:val="00863B4C"/>
    <w:rsid w:val="00872AC0"/>
    <w:rsid w:val="00875531"/>
    <w:rsid w:val="00882741"/>
    <w:rsid w:val="00892B13"/>
    <w:rsid w:val="008A1C6B"/>
    <w:rsid w:val="008B1B83"/>
    <w:rsid w:val="008B3ADA"/>
    <w:rsid w:val="008C5F4A"/>
    <w:rsid w:val="008D1674"/>
    <w:rsid w:val="008E3990"/>
    <w:rsid w:val="008F272E"/>
    <w:rsid w:val="008F6B2B"/>
    <w:rsid w:val="00905C37"/>
    <w:rsid w:val="00906916"/>
    <w:rsid w:val="0092514B"/>
    <w:rsid w:val="009264AA"/>
    <w:rsid w:val="00944EE8"/>
    <w:rsid w:val="009461F0"/>
    <w:rsid w:val="009601F5"/>
    <w:rsid w:val="00963E43"/>
    <w:rsid w:val="00970F21"/>
    <w:rsid w:val="00975F3B"/>
    <w:rsid w:val="0098382A"/>
    <w:rsid w:val="009943CD"/>
    <w:rsid w:val="00994E91"/>
    <w:rsid w:val="009C37F8"/>
    <w:rsid w:val="009C6BB2"/>
    <w:rsid w:val="009E27B6"/>
    <w:rsid w:val="009E46B7"/>
    <w:rsid w:val="009E7920"/>
    <w:rsid w:val="009F368F"/>
    <w:rsid w:val="009F4367"/>
    <w:rsid w:val="009F7033"/>
    <w:rsid w:val="00A011F0"/>
    <w:rsid w:val="00A03CE6"/>
    <w:rsid w:val="00A03E48"/>
    <w:rsid w:val="00A11F5A"/>
    <w:rsid w:val="00A158CB"/>
    <w:rsid w:val="00A24A07"/>
    <w:rsid w:val="00A34B40"/>
    <w:rsid w:val="00A36292"/>
    <w:rsid w:val="00A36D64"/>
    <w:rsid w:val="00A3749F"/>
    <w:rsid w:val="00A44A6B"/>
    <w:rsid w:val="00A51DBA"/>
    <w:rsid w:val="00A5408B"/>
    <w:rsid w:val="00A556CE"/>
    <w:rsid w:val="00A67D37"/>
    <w:rsid w:val="00A72DDE"/>
    <w:rsid w:val="00A85ECD"/>
    <w:rsid w:val="00A923E2"/>
    <w:rsid w:val="00A964CE"/>
    <w:rsid w:val="00A96C60"/>
    <w:rsid w:val="00AA4437"/>
    <w:rsid w:val="00AB363A"/>
    <w:rsid w:val="00AC35D6"/>
    <w:rsid w:val="00AD678B"/>
    <w:rsid w:val="00AE41A1"/>
    <w:rsid w:val="00AE5A17"/>
    <w:rsid w:val="00AF5AF6"/>
    <w:rsid w:val="00B13BB6"/>
    <w:rsid w:val="00B2565D"/>
    <w:rsid w:val="00B30727"/>
    <w:rsid w:val="00B33A35"/>
    <w:rsid w:val="00B358B3"/>
    <w:rsid w:val="00B441D7"/>
    <w:rsid w:val="00B54207"/>
    <w:rsid w:val="00B67E21"/>
    <w:rsid w:val="00B734BB"/>
    <w:rsid w:val="00B77950"/>
    <w:rsid w:val="00B80700"/>
    <w:rsid w:val="00B81B85"/>
    <w:rsid w:val="00B86940"/>
    <w:rsid w:val="00B87347"/>
    <w:rsid w:val="00B90A33"/>
    <w:rsid w:val="00B912F1"/>
    <w:rsid w:val="00B91712"/>
    <w:rsid w:val="00B91D48"/>
    <w:rsid w:val="00B932C3"/>
    <w:rsid w:val="00BA7059"/>
    <w:rsid w:val="00BB40C8"/>
    <w:rsid w:val="00BB6985"/>
    <w:rsid w:val="00BC56EA"/>
    <w:rsid w:val="00BC6602"/>
    <w:rsid w:val="00BD787B"/>
    <w:rsid w:val="00BE0CE4"/>
    <w:rsid w:val="00BE7D68"/>
    <w:rsid w:val="00BF101A"/>
    <w:rsid w:val="00C03ED1"/>
    <w:rsid w:val="00C1503E"/>
    <w:rsid w:val="00C16955"/>
    <w:rsid w:val="00C21584"/>
    <w:rsid w:val="00C2184A"/>
    <w:rsid w:val="00C22C94"/>
    <w:rsid w:val="00C26117"/>
    <w:rsid w:val="00C3559B"/>
    <w:rsid w:val="00C41BBD"/>
    <w:rsid w:val="00C44620"/>
    <w:rsid w:val="00C53CED"/>
    <w:rsid w:val="00C57362"/>
    <w:rsid w:val="00C57CA7"/>
    <w:rsid w:val="00C617FE"/>
    <w:rsid w:val="00C64F3D"/>
    <w:rsid w:val="00C7051E"/>
    <w:rsid w:val="00C70BEA"/>
    <w:rsid w:val="00C71B04"/>
    <w:rsid w:val="00C766CC"/>
    <w:rsid w:val="00C76B7D"/>
    <w:rsid w:val="00C8406C"/>
    <w:rsid w:val="00C87AAA"/>
    <w:rsid w:val="00C94E96"/>
    <w:rsid w:val="00CA543F"/>
    <w:rsid w:val="00CA6429"/>
    <w:rsid w:val="00CA6ADF"/>
    <w:rsid w:val="00CB5C14"/>
    <w:rsid w:val="00CC12A8"/>
    <w:rsid w:val="00CC3891"/>
    <w:rsid w:val="00CC6892"/>
    <w:rsid w:val="00CD31FE"/>
    <w:rsid w:val="00CD4F1D"/>
    <w:rsid w:val="00CE1EC6"/>
    <w:rsid w:val="00CE5201"/>
    <w:rsid w:val="00CF1627"/>
    <w:rsid w:val="00CF760D"/>
    <w:rsid w:val="00D008ED"/>
    <w:rsid w:val="00D01984"/>
    <w:rsid w:val="00D01EDA"/>
    <w:rsid w:val="00D16472"/>
    <w:rsid w:val="00D321C9"/>
    <w:rsid w:val="00D353A2"/>
    <w:rsid w:val="00D37FC2"/>
    <w:rsid w:val="00D43DB0"/>
    <w:rsid w:val="00D570C5"/>
    <w:rsid w:val="00D65E69"/>
    <w:rsid w:val="00D922CF"/>
    <w:rsid w:val="00D951B4"/>
    <w:rsid w:val="00DA32B3"/>
    <w:rsid w:val="00DA6734"/>
    <w:rsid w:val="00DB56B3"/>
    <w:rsid w:val="00DE24BE"/>
    <w:rsid w:val="00DE5B21"/>
    <w:rsid w:val="00DE7479"/>
    <w:rsid w:val="00DF128B"/>
    <w:rsid w:val="00DF2F94"/>
    <w:rsid w:val="00E1113C"/>
    <w:rsid w:val="00E11688"/>
    <w:rsid w:val="00E26EAA"/>
    <w:rsid w:val="00E27CC3"/>
    <w:rsid w:val="00E30FCA"/>
    <w:rsid w:val="00E36F97"/>
    <w:rsid w:val="00E42057"/>
    <w:rsid w:val="00E44C4F"/>
    <w:rsid w:val="00E62BEE"/>
    <w:rsid w:val="00E63075"/>
    <w:rsid w:val="00E644BF"/>
    <w:rsid w:val="00E73A40"/>
    <w:rsid w:val="00E806E3"/>
    <w:rsid w:val="00E81697"/>
    <w:rsid w:val="00E87D86"/>
    <w:rsid w:val="00E928D4"/>
    <w:rsid w:val="00E94852"/>
    <w:rsid w:val="00EA4D25"/>
    <w:rsid w:val="00EA576F"/>
    <w:rsid w:val="00EB0255"/>
    <w:rsid w:val="00EB3838"/>
    <w:rsid w:val="00EB4C77"/>
    <w:rsid w:val="00EB68CC"/>
    <w:rsid w:val="00EC1285"/>
    <w:rsid w:val="00EC2095"/>
    <w:rsid w:val="00EC5E51"/>
    <w:rsid w:val="00EC76B0"/>
    <w:rsid w:val="00ED48AE"/>
    <w:rsid w:val="00EE65A7"/>
    <w:rsid w:val="00EF48EC"/>
    <w:rsid w:val="00EF58B4"/>
    <w:rsid w:val="00EF6016"/>
    <w:rsid w:val="00F03131"/>
    <w:rsid w:val="00F050AE"/>
    <w:rsid w:val="00F05E03"/>
    <w:rsid w:val="00F101A4"/>
    <w:rsid w:val="00F2061A"/>
    <w:rsid w:val="00F30057"/>
    <w:rsid w:val="00F34750"/>
    <w:rsid w:val="00F46114"/>
    <w:rsid w:val="00F47B3A"/>
    <w:rsid w:val="00F602C8"/>
    <w:rsid w:val="00F62595"/>
    <w:rsid w:val="00F7168A"/>
    <w:rsid w:val="00F71C13"/>
    <w:rsid w:val="00F77228"/>
    <w:rsid w:val="00F90567"/>
    <w:rsid w:val="00F91352"/>
    <w:rsid w:val="00F922ED"/>
    <w:rsid w:val="00FB7ADE"/>
    <w:rsid w:val="00FC164F"/>
    <w:rsid w:val="00FD2036"/>
    <w:rsid w:val="00FE45B3"/>
    <w:rsid w:val="00FE7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unhideWhenUsed="0" w:qFormat="1"/>
    <w:lsdException w:name="heading 3" w:uiPriority="1" w:unhideWhenUsed="0" w:qFormat="1"/>
    <w:lsdException w:name="heading 4" w:uiPriority="1" w:unhideWhenUsed="0"/>
    <w:lsdException w:name="heading 5" w:uiPriority="1" w:unhideWhenUsed="0"/>
    <w:lsdException w:name="heading 6" w:uiPriority="1" w:unhideWhenUsed="0"/>
    <w:lsdException w:name="heading 7" w:uiPriority="1"/>
    <w:lsdException w:name="heading 8" w:uiPriority="1"/>
    <w:lsdException w:name="heading 9" w:uiPriority="1"/>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footnote text" w:uiPriority="8"/>
    <w:lsdException w:name="caption" w:uiPriority="3"/>
    <w:lsdException w:name="endnote text" w:uiPriority="8"/>
    <w:lsdException w:name="toa heading" w:uiPriority="10"/>
    <w:lsdException w:name="List Bullet" w:uiPriority="2" w:qFormat="1"/>
    <w:lsdException w:name="List Number" w:semiHidden="0" w:uiPriority="2" w:unhideWhenUsed="0" w:qFormat="1"/>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8"/>
    <w:lsdException w:name="Strong" w:semiHidden="0" w:unhideWhenUsed="0" w:qFormat="1"/>
    <w:lsdException w:name="Emphasis" w:semiHidden="0" w:uiPriority="4" w:unhideWhenUsed="0"/>
    <w:lsdException w:name="HTML Top of Form" w:uiPriority="0"/>
    <w:lsdException w:name="HTML Bottom of Form" w:uiPriority="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9" w:qFormat="1"/>
  </w:latentStyles>
  <w:style w:type="paragraph" w:default="1" w:styleId="Normal">
    <w:name w:val="Normal"/>
    <w:qFormat/>
    <w:rsid w:val="001C7630"/>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5E77EF"/>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5E77EF"/>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25451A"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25451A"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25451A"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25451A"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25451A"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25451A"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25451A" w:themeColor="accent1" w:shadow="1"/>
        <w:left w:val="single" w:sz="2" w:space="10" w:color="25451A" w:themeColor="accent1" w:shadow="1"/>
        <w:bottom w:val="single" w:sz="2" w:space="10" w:color="25451A" w:themeColor="accent1" w:shadow="1"/>
        <w:right w:val="single" w:sz="2" w:space="10" w:color="25451A" w:themeColor="accent1" w:shadow="1"/>
      </w:pBdr>
      <w:ind w:left="1152" w:right="1152"/>
    </w:pPr>
    <w:rPr>
      <w:rFonts w:asciiTheme="minorHAnsi" w:eastAsiaTheme="minorEastAsia" w:hAnsiTheme="minorHAnsi" w:cstheme="minorBidi"/>
      <w:i/>
      <w:iCs/>
      <w:color w:val="25451A"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E8C2" w:themeFill="accent1" w:themeFillTint="33"/>
    </w:tcPr>
    <w:tblStylePr w:type="firstRow">
      <w:rPr>
        <w:b/>
        <w:bCs/>
      </w:rPr>
      <w:tblPr/>
      <w:tcPr>
        <w:shd w:val="clear" w:color="auto" w:fill="99D186" w:themeFill="accent1" w:themeFillTint="66"/>
      </w:tcPr>
    </w:tblStylePr>
    <w:tblStylePr w:type="lastRow">
      <w:rPr>
        <w:b/>
        <w:bCs/>
        <w:color w:val="000000" w:themeColor="text1"/>
      </w:rPr>
      <w:tblPr/>
      <w:tcPr>
        <w:shd w:val="clear" w:color="auto" w:fill="99D186" w:themeFill="accent1" w:themeFillTint="66"/>
      </w:tcPr>
    </w:tblStylePr>
    <w:tblStylePr w:type="firstCol">
      <w:rPr>
        <w:color w:val="FFFFFF" w:themeColor="background1"/>
      </w:rPr>
      <w:tblPr/>
      <w:tcPr>
        <w:shd w:val="clear" w:color="auto" w:fill="1B3313" w:themeFill="accent1" w:themeFillShade="BF"/>
      </w:tcPr>
    </w:tblStylePr>
    <w:tblStylePr w:type="lastCol">
      <w:rPr>
        <w:color w:val="FFFFFF" w:themeColor="background1"/>
      </w:rPr>
      <w:tblPr/>
      <w:tcPr>
        <w:shd w:val="clear" w:color="auto" w:fill="1B3313" w:themeFill="accent1" w:themeFillShade="BF"/>
      </w:tcPr>
    </w:tblStylePr>
    <w:tblStylePr w:type="band1Vert">
      <w:tblPr/>
      <w:tcPr>
        <w:shd w:val="clear" w:color="auto" w:fill="80C668" w:themeFill="accent1" w:themeFillTint="7F"/>
      </w:tcPr>
    </w:tblStylePr>
    <w:tblStylePr w:type="band1Horz">
      <w:tblPr/>
      <w:tcPr>
        <w:shd w:val="clear" w:color="auto" w:fill="80C668"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3" w:themeFillTint="33"/>
    </w:tcPr>
    <w:tblStylePr w:type="firstRow">
      <w:rPr>
        <w:b/>
        <w:bCs/>
      </w:rPr>
      <w:tblPr/>
      <w:tcPr>
        <w:shd w:val="clear" w:color="auto" w:fill="69FFBB" w:themeFill="accent3" w:themeFillTint="66"/>
      </w:tcPr>
    </w:tblStylePr>
    <w:tblStylePr w:type="lastRow">
      <w:rPr>
        <w:b/>
        <w:bCs/>
        <w:color w:val="000000" w:themeColor="text1"/>
      </w:rPr>
      <w:tblPr/>
      <w:tcPr>
        <w:shd w:val="clear" w:color="auto" w:fill="69FFBB" w:themeFill="accent3" w:themeFillTint="66"/>
      </w:tcPr>
    </w:tblStylePr>
    <w:tblStylePr w:type="firstCol">
      <w:rPr>
        <w:color w:val="FFFFFF" w:themeColor="background1"/>
      </w:rPr>
      <w:tblPr/>
      <w:tcPr>
        <w:shd w:val="clear" w:color="auto" w:fill="006537" w:themeFill="accent3" w:themeFillShade="BF"/>
      </w:tcPr>
    </w:tblStylePr>
    <w:tblStylePr w:type="lastCol">
      <w:rPr>
        <w:color w:val="FFFFFF" w:themeColor="background1"/>
      </w:rPr>
      <w:tblPr/>
      <w:tcPr>
        <w:shd w:val="clear" w:color="auto" w:fill="006537" w:themeFill="accent3" w:themeFillShade="BF"/>
      </w:tcPr>
    </w:tblStylePr>
    <w:tblStylePr w:type="band1Vert">
      <w:tblPr/>
      <w:tcPr>
        <w:shd w:val="clear" w:color="auto" w:fill="44FFAB" w:themeFill="accent3" w:themeFillTint="7F"/>
      </w:tcPr>
    </w:tblStylePr>
    <w:tblStylePr w:type="band1Horz">
      <w:tblPr/>
      <w:tcPr>
        <w:shd w:val="clear" w:color="auto" w:fill="44FFAB"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4" w:themeFillTint="33"/>
    </w:tcPr>
    <w:tblStylePr w:type="firstRow">
      <w:rPr>
        <w:b/>
        <w:bCs/>
      </w:rPr>
      <w:tblPr/>
      <w:tcPr>
        <w:shd w:val="clear" w:color="auto" w:fill="ABE4E9" w:themeFill="accent4" w:themeFillTint="66"/>
      </w:tcPr>
    </w:tblStylePr>
    <w:tblStylePr w:type="lastRow">
      <w:rPr>
        <w:b/>
        <w:bCs/>
        <w:color w:val="000000" w:themeColor="text1"/>
      </w:rPr>
      <w:tblPr/>
      <w:tcPr>
        <w:shd w:val="clear" w:color="auto" w:fill="ABE4E9" w:themeFill="accent4" w:themeFillTint="66"/>
      </w:tcPr>
    </w:tblStylePr>
    <w:tblStylePr w:type="firstCol">
      <w:rPr>
        <w:color w:val="FFFFFF" w:themeColor="background1"/>
      </w:rPr>
      <w:tblPr/>
      <w:tcPr>
        <w:shd w:val="clear" w:color="auto" w:fill="268A92" w:themeFill="accent4" w:themeFillShade="BF"/>
      </w:tcPr>
    </w:tblStylePr>
    <w:tblStylePr w:type="lastCol">
      <w:rPr>
        <w:color w:val="FFFFFF" w:themeColor="background1"/>
      </w:rPr>
      <w:tblPr/>
      <w:tcPr>
        <w:shd w:val="clear" w:color="auto" w:fill="268A92" w:themeFill="accent4" w:themeFillShade="BF"/>
      </w:tc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8C8" w:themeFill="accent5" w:themeFillTint="33"/>
    </w:tcPr>
    <w:tblStylePr w:type="firstRow">
      <w:rPr>
        <w:b/>
        <w:bCs/>
      </w:rPr>
      <w:tblPr/>
      <w:tcPr>
        <w:shd w:val="clear" w:color="auto" w:fill="FFD191" w:themeFill="accent5" w:themeFillTint="66"/>
      </w:tcPr>
    </w:tblStylePr>
    <w:tblStylePr w:type="lastRow">
      <w:rPr>
        <w:b/>
        <w:bCs/>
        <w:color w:val="000000" w:themeColor="text1"/>
      </w:rPr>
      <w:tblPr/>
      <w:tcPr>
        <w:shd w:val="clear" w:color="auto" w:fill="FFD191" w:themeFill="accent5" w:themeFillTint="66"/>
      </w:tcPr>
    </w:tblStylePr>
    <w:tblStylePr w:type="firstCol">
      <w:rPr>
        <w:color w:val="FFFFFF" w:themeColor="background1"/>
      </w:rPr>
      <w:tblPr/>
      <w:tcPr>
        <w:shd w:val="clear" w:color="auto" w:fill="B16700" w:themeFill="accent5" w:themeFillShade="BF"/>
      </w:tcPr>
    </w:tblStylePr>
    <w:tblStylePr w:type="lastCol">
      <w:rPr>
        <w:color w:val="FFFFFF" w:themeColor="background1"/>
      </w:rPr>
      <w:tblPr/>
      <w:tcPr>
        <w:shd w:val="clear" w:color="auto" w:fill="B16700" w:themeFill="accent5" w:themeFillShade="BF"/>
      </w:tcPr>
    </w:tblStylePr>
    <w:tblStylePr w:type="band1Vert">
      <w:tblPr/>
      <w:tcPr>
        <w:shd w:val="clear" w:color="auto" w:fill="FFC677" w:themeFill="accent5" w:themeFillTint="7F"/>
      </w:tcPr>
    </w:tblStylePr>
    <w:tblStylePr w:type="band1Horz">
      <w:tblPr/>
      <w:tcPr>
        <w:shd w:val="clear" w:color="auto" w:fill="FFC677"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BEB5" w:themeFill="accent6" w:themeFillTint="33"/>
    </w:tcPr>
    <w:tblStylePr w:type="firstRow">
      <w:rPr>
        <w:b/>
        <w:bCs/>
      </w:rPr>
      <w:tblPr/>
      <w:tcPr>
        <w:shd w:val="clear" w:color="auto" w:fill="FC7E6B" w:themeFill="accent6" w:themeFillTint="66"/>
      </w:tcPr>
    </w:tblStylePr>
    <w:tblStylePr w:type="lastRow">
      <w:rPr>
        <w:b/>
        <w:bCs/>
        <w:color w:val="000000" w:themeColor="text1"/>
      </w:rPr>
      <w:tblPr/>
      <w:tcPr>
        <w:shd w:val="clear" w:color="auto" w:fill="FC7E6B" w:themeFill="accent6" w:themeFillTint="66"/>
      </w:tcPr>
    </w:tblStylePr>
    <w:tblStylePr w:type="firstCol">
      <w:rPr>
        <w:color w:val="FFFFFF" w:themeColor="background1"/>
      </w:rPr>
      <w:tblPr/>
      <w:tcPr>
        <w:shd w:val="clear" w:color="auto" w:fill="630E01" w:themeFill="accent6" w:themeFillShade="BF"/>
      </w:tcPr>
    </w:tblStylePr>
    <w:tblStylePr w:type="lastCol">
      <w:rPr>
        <w:color w:val="FFFFFF" w:themeColor="background1"/>
      </w:rPr>
      <w:tblPr/>
      <w:tcPr>
        <w:shd w:val="clear" w:color="auto" w:fill="630E01" w:themeFill="accent6" w:themeFillShade="BF"/>
      </w:tcPr>
    </w:tblStylePr>
    <w:tblStylePr w:type="band1Vert">
      <w:tblPr/>
      <w:tcPr>
        <w:shd w:val="clear" w:color="auto" w:fill="FC5E46" w:themeFill="accent6" w:themeFillTint="7F"/>
      </w:tcPr>
    </w:tblStylePr>
    <w:tblStylePr w:type="band1Horz">
      <w:tblPr/>
      <w:tcPr>
        <w:shd w:val="clear" w:color="auto" w:fill="FC5E46"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E5F3E1"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3B4" w:themeFill="accent1" w:themeFillTint="3F"/>
      </w:tcPr>
    </w:tblStylePr>
    <w:tblStylePr w:type="band1Horz">
      <w:tblPr/>
      <w:tcPr>
        <w:shd w:val="clear" w:color="auto" w:fill="CCE8C2"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3" w:themeFillTint="19"/>
    </w:tcPr>
    <w:tblStylePr w:type="firstRow">
      <w:rPr>
        <w:b/>
        <w:bCs/>
        <w:color w:val="FFFFFF" w:themeColor="background1"/>
      </w:rPr>
      <w:tblPr/>
      <w:tcPr>
        <w:tcBorders>
          <w:bottom w:val="single" w:sz="12" w:space="0" w:color="FFFFFF" w:themeColor="background1"/>
        </w:tcBorders>
        <w:shd w:val="clear" w:color="auto" w:fill="28939C" w:themeFill="accent4" w:themeFillShade="CC"/>
      </w:tcPr>
    </w:tblStylePr>
    <w:tblStylePr w:type="lastRow">
      <w:rPr>
        <w:b/>
        <w:bCs/>
        <w:color w:val="28939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3" w:themeFillTint="3F"/>
      </w:tcPr>
    </w:tblStylePr>
    <w:tblStylePr w:type="band1Horz">
      <w:tblPr/>
      <w:tcPr>
        <w:shd w:val="clear" w:color="auto" w:fill="B4FFDD"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4" w:themeFillTint="19"/>
    </w:tcPr>
    <w:tblStylePr w:type="firstRow">
      <w:rPr>
        <w:b/>
        <w:bCs/>
        <w:color w:val="FFFFFF" w:themeColor="background1"/>
      </w:rPr>
      <w:tblPr/>
      <w:tcPr>
        <w:tcBorders>
          <w:bottom w:val="single" w:sz="12" w:space="0" w:color="FFFFFF" w:themeColor="background1"/>
        </w:tcBorders>
        <w:shd w:val="clear" w:color="auto" w:fill="006C3B" w:themeFill="accent3" w:themeFillShade="CC"/>
      </w:tcPr>
    </w:tblStylePr>
    <w:tblStylePr w:type="lastRow">
      <w:rPr>
        <w:b/>
        <w:bCs/>
        <w:color w:val="006C3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4" w:themeFillTint="3F"/>
      </w:tcPr>
    </w:tblStylePr>
    <w:tblStylePr w:type="band1Horz">
      <w:tblPr/>
      <w:tcPr>
        <w:shd w:val="clear" w:color="auto" w:fill="D5F1F4"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FFF3E4" w:themeFill="accent5" w:themeFillTint="19"/>
    </w:tcPr>
    <w:tblStylePr w:type="firstRow">
      <w:rPr>
        <w:b/>
        <w:bCs/>
        <w:color w:val="FFFFFF" w:themeColor="background1"/>
      </w:rPr>
      <w:tblPr/>
      <w:tcPr>
        <w:tcBorders>
          <w:bottom w:val="single" w:sz="12" w:space="0" w:color="FFFFFF" w:themeColor="background1"/>
        </w:tcBorders>
        <w:shd w:val="clear" w:color="auto" w:fill="6A0F01" w:themeFill="accent6" w:themeFillShade="CC"/>
      </w:tcPr>
    </w:tblStylePr>
    <w:tblStylePr w:type="lastRow">
      <w:rPr>
        <w:b/>
        <w:bCs/>
        <w:color w:val="6A0F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2BB" w:themeFill="accent5" w:themeFillTint="3F"/>
      </w:tcPr>
    </w:tblStylePr>
    <w:tblStylePr w:type="band1Horz">
      <w:tblPr/>
      <w:tcPr>
        <w:shd w:val="clear" w:color="auto" w:fill="FFE8C8"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EDFDA" w:themeFill="accent6" w:themeFillTint="19"/>
    </w:tcPr>
    <w:tblStylePr w:type="firstRow">
      <w:rPr>
        <w:b/>
        <w:bCs/>
        <w:color w:val="FFFFFF" w:themeColor="background1"/>
      </w:rPr>
      <w:tblPr/>
      <w:tcPr>
        <w:tcBorders>
          <w:bottom w:val="single" w:sz="12" w:space="0" w:color="FFFFFF" w:themeColor="background1"/>
        </w:tcBorders>
        <w:shd w:val="clear" w:color="auto" w:fill="BD6E00" w:themeFill="accent5" w:themeFillShade="CC"/>
      </w:tcPr>
    </w:tblStylePr>
    <w:tblStylePr w:type="lastRow">
      <w:rPr>
        <w:b/>
        <w:bCs/>
        <w:color w:val="BD6E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AFA3" w:themeFill="accent6" w:themeFillTint="3F"/>
      </w:tcPr>
    </w:tblStylePr>
    <w:tblStylePr w:type="band1Horz">
      <w:tblPr/>
      <w:tcPr>
        <w:shd w:val="clear" w:color="auto" w:fill="FEBEB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25451A" w:themeColor="accent1"/>
        <w:bottom w:val="single" w:sz="4" w:space="0" w:color="25451A" w:themeColor="accent1"/>
        <w:right w:val="single" w:sz="4" w:space="0" w:color="25451A" w:themeColor="accent1"/>
        <w:insideH w:val="single" w:sz="4" w:space="0" w:color="FFFFFF" w:themeColor="background1"/>
        <w:insideV w:val="single" w:sz="4" w:space="0" w:color="FFFFFF" w:themeColor="background1"/>
      </w:tblBorders>
    </w:tblPr>
    <w:tcPr>
      <w:shd w:val="clear" w:color="auto" w:fill="E5F3E1"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290F" w:themeFill="accent1" w:themeFillShade="99"/>
      </w:tcPr>
    </w:tblStylePr>
    <w:tblStylePr w:type="firstCol">
      <w:rPr>
        <w:color w:val="FFFFFF" w:themeColor="background1"/>
      </w:rPr>
      <w:tblPr/>
      <w:tcPr>
        <w:tcBorders>
          <w:top w:val="nil"/>
          <w:left w:val="nil"/>
          <w:bottom w:val="nil"/>
          <w:right w:val="nil"/>
          <w:insideH w:val="single" w:sz="4" w:space="0" w:color="16290F" w:themeColor="accent1" w:themeShade="99"/>
          <w:insideV w:val="nil"/>
        </w:tcBorders>
        <w:shd w:val="clear" w:color="auto" w:fill="1629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290F" w:themeFill="accent1" w:themeFillShade="99"/>
      </w:tcPr>
    </w:tblStylePr>
    <w:tblStylePr w:type="band1Vert">
      <w:tblPr/>
      <w:tcPr>
        <w:shd w:val="clear" w:color="auto" w:fill="99D186" w:themeFill="accent1" w:themeFillTint="66"/>
      </w:tcPr>
    </w:tblStylePr>
    <w:tblStylePr w:type="band1Horz">
      <w:tblPr/>
      <w:tcPr>
        <w:shd w:val="clear" w:color="auto" w:fill="80C668"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4"/>
        <w:left w:val="single" w:sz="4" w:space="0" w:color="00874B" w:themeColor="accent3"/>
        <w:bottom w:val="single" w:sz="4" w:space="0" w:color="00874B" w:themeColor="accent3"/>
        <w:right w:val="single" w:sz="4" w:space="0" w:color="00874B" w:themeColor="accent3"/>
        <w:insideH w:val="single" w:sz="4" w:space="0" w:color="FFFFFF" w:themeColor="background1"/>
        <w:insideV w:val="single" w:sz="4" w:space="0" w:color="FFFFFF" w:themeColor="background1"/>
      </w:tblBorders>
    </w:tblPr>
    <w:tcPr>
      <w:shd w:val="clear" w:color="auto" w:fill="DAFFEE" w:themeFill="accent3" w:themeFillTint="19"/>
    </w:tcPr>
    <w:tblStylePr w:type="firstRow">
      <w:rPr>
        <w:b/>
        <w:bCs/>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3" w:themeFillShade="99"/>
      </w:tcPr>
    </w:tblStylePr>
    <w:tblStylePr w:type="firstCol">
      <w:rPr>
        <w:color w:val="FFFFFF" w:themeColor="background1"/>
      </w:rPr>
      <w:tblPr/>
      <w:tcPr>
        <w:tcBorders>
          <w:top w:val="nil"/>
          <w:left w:val="nil"/>
          <w:bottom w:val="nil"/>
          <w:right w:val="nil"/>
          <w:insideH w:val="single" w:sz="4" w:space="0" w:color="00512C" w:themeColor="accent3" w:themeShade="99"/>
          <w:insideV w:val="nil"/>
        </w:tcBorders>
        <w:shd w:val="clear" w:color="auto" w:fill="00512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3" w:themeFillShade="99"/>
      </w:tcPr>
    </w:tblStylePr>
    <w:tblStylePr w:type="band1Vert">
      <w:tblPr/>
      <w:tcPr>
        <w:shd w:val="clear" w:color="auto" w:fill="69FFBB" w:themeFill="accent3" w:themeFillTint="66"/>
      </w:tcPr>
    </w:tblStylePr>
    <w:tblStylePr w:type="band1Horz">
      <w:tblPr/>
      <w:tcPr>
        <w:shd w:val="clear" w:color="auto" w:fill="44FFAB"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3"/>
        <w:left w:val="single" w:sz="4" w:space="0" w:color="33B9C4" w:themeColor="accent4"/>
        <w:bottom w:val="single" w:sz="4" w:space="0" w:color="33B9C4" w:themeColor="accent4"/>
        <w:right w:val="single" w:sz="4" w:space="0" w:color="33B9C4" w:themeColor="accent4"/>
        <w:insideH w:val="single" w:sz="4" w:space="0" w:color="FFFFFF" w:themeColor="background1"/>
        <w:insideV w:val="single" w:sz="4" w:space="0" w:color="FFFFFF" w:themeColor="background1"/>
      </w:tblBorders>
    </w:tblPr>
    <w:tcPr>
      <w:shd w:val="clear" w:color="auto" w:fill="EAF8F9" w:themeFill="accent4" w:themeFillTint="19"/>
    </w:tcPr>
    <w:tblStylePr w:type="firstRow">
      <w:rPr>
        <w:b/>
        <w:bCs/>
      </w:rPr>
      <w:tblPr/>
      <w:tcPr>
        <w:tcBorders>
          <w:top w:val="nil"/>
          <w:left w:val="nil"/>
          <w:bottom w:val="single" w:sz="24" w:space="0" w:color="0087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4" w:themeFillShade="99"/>
      </w:tcPr>
    </w:tblStylePr>
    <w:tblStylePr w:type="firstCol">
      <w:rPr>
        <w:color w:val="FFFFFF" w:themeColor="background1"/>
      </w:rPr>
      <w:tblPr/>
      <w:tcPr>
        <w:tcBorders>
          <w:top w:val="nil"/>
          <w:left w:val="nil"/>
          <w:bottom w:val="nil"/>
          <w:right w:val="nil"/>
          <w:insideH w:val="single" w:sz="4" w:space="0" w:color="1E6E75" w:themeColor="accent4" w:themeShade="99"/>
          <w:insideV w:val="nil"/>
        </w:tcBorders>
        <w:shd w:val="clear" w:color="auto" w:fill="1E6E7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4" w:themeFillShade="99"/>
      </w:tcPr>
    </w:tblStylePr>
    <w:tblStylePr w:type="band1Vert">
      <w:tblPr/>
      <w:tcPr>
        <w:shd w:val="clear" w:color="auto" w:fill="ABE4E9" w:themeFill="accent4" w:themeFillTint="66"/>
      </w:tcPr>
    </w:tblStylePr>
    <w:tblStylePr w:type="band1Horz">
      <w:tblPr/>
      <w:tcPr>
        <w:shd w:val="clear" w:color="auto" w:fill="97DDE4"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851302" w:themeColor="accent6"/>
        <w:left w:val="single" w:sz="4" w:space="0" w:color="ED8B00" w:themeColor="accent5"/>
        <w:bottom w:val="single" w:sz="4" w:space="0" w:color="ED8B00" w:themeColor="accent5"/>
        <w:right w:val="single" w:sz="4" w:space="0" w:color="ED8B00" w:themeColor="accent5"/>
        <w:insideH w:val="single" w:sz="4" w:space="0" w:color="FFFFFF" w:themeColor="background1"/>
        <w:insideV w:val="single" w:sz="4" w:space="0" w:color="FFFFFF" w:themeColor="background1"/>
      </w:tblBorders>
    </w:tblPr>
    <w:tcPr>
      <w:shd w:val="clear" w:color="auto" w:fill="FFF3E4" w:themeFill="accent5" w:themeFillTint="19"/>
    </w:tcPr>
    <w:tblStylePr w:type="firstRow">
      <w:rPr>
        <w:b/>
        <w:bCs/>
      </w:rPr>
      <w:tblPr/>
      <w:tcPr>
        <w:tcBorders>
          <w:top w:val="nil"/>
          <w:left w:val="nil"/>
          <w:bottom w:val="single" w:sz="24" w:space="0" w:color="85130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5200" w:themeFill="accent5" w:themeFillShade="99"/>
      </w:tcPr>
    </w:tblStylePr>
    <w:tblStylePr w:type="firstCol">
      <w:rPr>
        <w:color w:val="FFFFFF" w:themeColor="background1"/>
      </w:rPr>
      <w:tblPr/>
      <w:tcPr>
        <w:tcBorders>
          <w:top w:val="nil"/>
          <w:left w:val="nil"/>
          <w:bottom w:val="nil"/>
          <w:right w:val="nil"/>
          <w:insideH w:val="single" w:sz="4" w:space="0" w:color="8E5200" w:themeColor="accent5" w:themeShade="99"/>
          <w:insideV w:val="nil"/>
        </w:tcBorders>
        <w:shd w:val="clear" w:color="auto" w:fill="8E52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E5200" w:themeFill="accent5" w:themeFillShade="99"/>
      </w:tcPr>
    </w:tblStylePr>
    <w:tblStylePr w:type="band1Vert">
      <w:tblPr/>
      <w:tcPr>
        <w:shd w:val="clear" w:color="auto" w:fill="FFD191" w:themeFill="accent5" w:themeFillTint="66"/>
      </w:tcPr>
    </w:tblStylePr>
    <w:tblStylePr w:type="band1Horz">
      <w:tblPr/>
      <w:tcPr>
        <w:shd w:val="clear" w:color="auto" w:fill="FFC677"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ED8B00" w:themeColor="accent5"/>
        <w:left w:val="single" w:sz="4" w:space="0" w:color="851302" w:themeColor="accent6"/>
        <w:bottom w:val="single" w:sz="4" w:space="0" w:color="851302" w:themeColor="accent6"/>
        <w:right w:val="single" w:sz="4" w:space="0" w:color="851302" w:themeColor="accent6"/>
        <w:insideH w:val="single" w:sz="4" w:space="0" w:color="FFFFFF" w:themeColor="background1"/>
        <w:insideV w:val="single" w:sz="4" w:space="0" w:color="FFFFFF" w:themeColor="background1"/>
      </w:tblBorders>
    </w:tblPr>
    <w:tcPr>
      <w:shd w:val="clear" w:color="auto" w:fill="FEDFDA" w:themeFill="accent6" w:themeFillTint="19"/>
    </w:tcPr>
    <w:tblStylePr w:type="firstRow">
      <w:rPr>
        <w:b/>
        <w:bCs/>
      </w:rPr>
      <w:tblPr/>
      <w:tcPr>
        <w:tcBorders>
          <w:top w:val="nil"/>
          <w:left w:val="nil"/>
          <w:bottom w:val="single" w:sz="24" w:space="0" w:color="ED8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0B01" w:themeFill="accent6" w:themeFillShade="99"/>
      </w:tcPr>
    </w:tblStylePr>
    <w:tblStylePr w:type="firstCol">
      <w:rPr>
        <w:color w:val="FFFFFF" w:themeColor="background1"/>
      </w:rPr>
      <w:tblPr/>
      <w:tcPr>
        <w:tcBorders>
          <w:top w:val="nil"/>
          <w:left w:val="nil"/>
          <w:bottom w:val="nil"/>
          <w:right w:val="nil"/>
          <w:insideH w:val="single" w:sz="4" w:space="0" w:color="4F0B01" w:themeColor="accent6" w:themeShade="99"/>
          <w:insideV w:val="nil"/>
        </w:tcBorders>
        <w:shd w:val="clear" w:color="auto" w:fill="4F0B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F0B01" w:themeFill="accent6" w:themeFillShade="99"/>
      </w:tcPr>
    </w:tblStylePr>
    <w:tblStylePr w:type="band1Vert">
      <w:tblPr/>
      <w:tcPr>
        <w:shd w:val="clear" w:color="auto" w:fill="FC7E6B" w:themeFill="accent6" w:themeFillTint="66"/>
      </w:tcPr>
    </w:tblStylePr>
    <w:tblStylePr w:type="band1Horz">
      <w:tblPr/>
      <w:tcPr>
        <w:shd w:val="clear" w:color="auto" w:fill="FC5E46"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25451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220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331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3313" w:themeFill="accent1" w:themeFillShade="BF"/>
      </w:tcPr>
    </w:tblStylePr>
    <w:tblStylePr w:type="band1Vert">
      <w:tblPr/>
      <w:tcPr>
        <w:tcBorders>
          <w:top w:val="nil"/>
          <w:left w:val="nil"/>
          <w:bottom w:val="nil"/>
          <w:right w:val="nil"/>
          <w:insideH w:val="nil"/>
          <w:insideV w:val="nil"/>
        </w:tcBorders>
        <w:shd w:val="clear" w:color="auto" w:fill="1B3313" w:themeFill="accent1" w:themeFillShade="BF"/>
      </w:tcPr>
    </w:tblStylePr>
    <w:tblStylePr w:type="band1Horz">
      <w:tblPr/>
      <w:tcPr>
        <w:tcBorders>
          <w:top w:val="nil"/>
          <w:left w:val="nil"/>
          <w:bottom w:val="nil"/>
          <w:right w:val="nil"/>
          <w:insideH w:val="nil"/>
          <w:insideV w:val="nil"/>
        </w:tcBorders>
        <w:shd w:val="clear" w:color="auto" w:fill="1B3313"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3" w:themeFillShade="BF"/>
      </w:tcPr>
    </w:tblStylePr>
    <w:tblStylePr w:type="band1Vert">
      <w:tblPr/>
      <w:tcPr>
        <w:tcBorders>
          <w:top w:val="nil"/>
          <w:left w:val="nil"/>
          <w:bottom w:val="nil"/>
          <w:right w:val="nil"/>
          <w:insideH w:val="nil"/>
          <w:insideV w:val="nil"/>
        </w:tcBorders>
        <w:shd w:val="clear" w:color="auto" w:fill="006537" w:themeFill="accent3" w:themeFillShade="BF"/>
      </w:tcPr>
    </w:tblStylePr>
    <w:tblStylePr w:type="band1Horz">
      <w:tblPr/>
      <w:tcPr>
        <w:tcBorders>
          <w:top w:val="nil"/>
          <w:left w:val="nil"/>
          <w:bottom w:val="nil"/>
          <w:right w:val="nil"/>
          <w:insideH w:val="nil"/>
          <w:insideV w:val="nil"/>
        </w:tcBorders>
        <w:shd w:val="clear" w:color="auto" w:fill="006537"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4" w:themeFillShade="BF"/>
      </w:tcPr>
    </w:tblStylePr>
    <w:tblStylePr w:type="band1Vert">
      <w:tblPr/>
      <w:tcPr>
        <w:tcBorders>
          <w:top w:val="nil"/>
          <w:left w:val="nil"/>
          <w:bottom w:val="nil"/>
          <w:right w:val="nil"/>
          <w:insideH w:val="nil"/>
          <w:insideV w:val="nil"/>
        </w:tcBorders>
        <w:shd w:val="clear" w:color="auto" w:fill="268A92" w:themeFill="accent4" w:themeFillShade="BF"/>
      </w:tcPr>
    </w:tblStylePr>
    <w:tblStylePr w:type="band1Horz">
      <w:tblPr/>
      <w:tcPr>
        <w:tcBorders>
          <w:top w:val="nil"/>
          <w:left w:val="nil"/>
          <w:bottom w:val="nil"/>
          <w:right w:val="nil"/>
          <w:insideH w:val="nil"/>
          <w:insideV w:val="nil"/>
        </w:tcBorders>
        <w:shd w:val="clear" w:color="auto" w:fill="268A92"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ED8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44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167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16700" w:themeFill="accent5" w:themeFillShade="BF"/>
      </w:tcPr>
    </w:tblStylePr>
    <w:tblStylePr w:type="band1Vert">
      <w:tblPr/>
      <w:tcPr>
        <w:tcBorders>
          <w:top w:val="nil"/>
          <w:left w:val="nil"/>
          <w:bottom w:val="nil"/>
          <w:right w:val="nil"/>
          <w:insideH w:val="nil"/>
          <w:insideV w:val="nil"/>
        </w:tcBorders>
        <w:shd w:val="clear" w:color="auto" w:fill="B16700" w:themeFill="accent5" w:themeFillShade="BF"/>
      </w:tcPr>
    </w:tblStylePr>
    <w:tblStylePr w:type="band1Horz">
      <w:tblPr/>
      <w:tcPr>
        <w:tcBorders>
          <w:top w:val="nil"/>
          <w:left w:val="nil"/>
          <w:bottom w:val="nil"/>
          <w:right w:val="nil"/>
          <w:insideH w:val="nil"/>
          <w:insideV w:val="nil"/>
        </w:tcBorders>
        <w:shd w:val="clear" w:color="auto" w:fill="B16700"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85130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09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30E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30E01" w:themeFill="accent6" w:themeFillShade="BF"/>
      </w:tcPr>
    </w:tblStylePr>
    <w:tblStylePr w:type="band1Vert">
      <w:tblPr/>
      <w:tcPr>
        <w:tcBorders>
          <w:top w:val="nil"/>
          <w:left w:val="nil"/>
          <w:bottom w:val="nil"/>
          <w:right w:val="nil"/>
          <w:insideH w:val="nil"/>
          <w:insideV w:val="nil"/>
        </w:tcBorders>
        <w:shd w:val="clear" w:color="auto" w:fill="630E01" w:themeFill="accent6" w:themeFillShade="BF"/>
      </w:tcPr>
    </w:tblStylePr>
    <w:tblStylePr w:type="band1Horz">
      <w:tblPr/>
      <w:tcPr>
        <w:tcBorders>
          <w:top w:val="nil"/>
          <w:left w:val="nil"/>
          <w:bottom w:val="nil"/>
          <w:right w:val="nil"/>
          <w:insideH w:val="nil"/>
          <w:insideV w:val="nil"/>
        </w:tcBorders>
        <w:shd w:val="clear" w:color="auto" w:fill="630E01"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E-mail-signatur">
    <w:name w:val="E-mail Signature"/>
    <w:basedOn w:val="Normal"/>
    <w:link w:val="E-mail-signaturTegn"/>
    <w:uiPriority w:val="99"/>
    <w:semiHidden/>
    <w:rsid w:val="00225534"/>
    <w:pPr>
      <w:spacing w:line="240" w:lineRule="auto"/>
    </w:pPr>
  </w:style>
  <w:style w:type="character" w:customStyle="1" w:styleId="E-mail-signaturTegn">
    <w:name w:val="E-mail-signatur Tegn"/>
    <w:basedOn w:val="Standardskrifttypeiafsnit"/>
    <w:link w:val="E-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Hyper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25451A" w:themeColor="accent1"/>
    </w:rPr>
  </w:style>
  <w:style w:type="paragraph" w:styleId="Strktcitat">
    <w:name w:val="Intense Quote"/>
    <w:basedOn w:val="Normal"/>
    <w:next w:val="Normal"/>
    <w:link w:val="StrktcitatTegn"/>
    <w:uiPriority w:val="99"/>
    <w:semiHidden/>
    <w:qFormat/>
    <w:rsid w:val="00225534"/>
    <w:pPr>
      <w:pBdr>
        <w:bottom w:val="single" w:sz="4" w:space="4" w:color="25451A" w:themeColor="accent1"/>
      </w:pBdr>
      <w:spacing w:before="200" w:after="280"/>
      <w:ind w:left="936" w:right="936"/>
    </w:pPr>
    <w:rPr>
      <w:b/>
      <w:bCs/>
      <w:i/>
      <w:iCs/>
      <w:color w:val="25451A"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25451A"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99"/>
    <w:semiHidden/>
    <w:rsid w:val="00225534"/>
    <w:pPr>
      <w:spacing w:line="240" w:lineRule="auto"/>
    </w:pPr>
    <w:tblPr>
      <w:tblStyleRowBandSize w:val="1"/>
      <w:tblStyleColBandSize w:val="1"/>
      <w:tblBorders>
        <w:top w:val="single" w:sz="8" w:space="0" w:color="25451A" w:themeColor="accent1"/>
        <w:left w:val="single" w:sz="8" w:space="0" w:color="25451A" w:themeColor="accent1"/>
        <w:bottom w:val="single" w:sz="8" w:space="0" w:color="25451A" w:themeColor="accent1"/>
        <w:right w:val="single" w:sz="8" w:space="0" w:color="25451A" w:themeColor="accent1"/>
        <w:insideH w:val="single" w:sz="8" w:space="0" w:color="25451A" w:themeColor="accent1"/>
        <w:insideV w:val="single" w:sz="8" w:space="0" w:color="25451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451A" w:themeColor="accent1"/>
          <w:left w:val="single" w:sz="8" w:space="0" w:color="25451A" w:themeColor="accent1"/>
          <w:bottom w:val="single" w:sz="18" w:space="0" w:color="25451A" w:themeColor="accent1"/>
          <w:right w:val="single" w:sz="8" w:space="0" w:color="25451A" w:themeColor="accent1"/>
          <w:insideH w:val="nil"/>
          <w:insideV w:val="single" w:sz="8" w:space="0" w:color="25451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451A" w:themeColor="accent1"/>
          <w:left w:val="single" w:sz="8" w:space="0" w:color="25451A" w:themeColor="accent1"/>
          <w:bottom w:val="single" w:sz="8" w:space="0" w:color="25451A" w:themeColor="accent1"/>
          <w:right w:val="single" w:sz="8" w:space="0" w:color="25451A" w:themeColor="accent1"/>
          <w:insideH w:val="nil"/>
          <w:insideV w:val="single" w:sz="8" w:space="0" w:color="25451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451A" w:themeColor="accent1"/>
          <w:left w:val="single" w:sz="8" w:space="0" w:color="25451A" w:themeColor="accent1"/>
          <w:bottom w:val="single" w:sz="8" w:space="0" w:color="25451A" w:themeColor="accent1"/>
          <w:right w:val="single" w:sz="8" w:space="0" w:color="25451A" w:themeColor="accent1"/>
        </w:tcBorders>
      </w:tcPr>
    </w:tblStylePr>
    <w:tblStylePr w:type="band1Vert">
      <w:tblPr/>
      <w:tcPr>
        <w:tcBorders>
          <w:top w:val="single" w:sz="8" w:space="0" w:color="25451A" w:themeColor="accent1"/>
          <w:left w:val="single" w:sz="8" w:space="0" w:color="25451A" w:themeColor="accent1"/>
          <w:bottom w:val="single" w:sz="8" w:space="0" w:color="25451A" w:themeColor="accent1"/>
          <w:right w:val="single" w:sz="8" w:space="0" w:color="25451A" w:themeColor="accent1"/>
        </w:tcBorders>
        <w:shd w:val="clear" w:color="auto" w:fill="C0E3B4" w:themeFill="accent1" w:themeFillTint="3F"/>
      </w:tcPr>
    </w:tblStylePr>
    <w:tblStylePr w:type="band1Horz">
      <w:tblPr/>
      <w:tcPr>
        <w:tcBorders>
          <w:top w:val="single" w:sz="8" w:space="0" w:color="25451A" w:themeColor="accent1"/>
          <w:left w:val="single" w:sz="8" w:space="0" w:color="25451A" w:themeColor="accent1"/>
          <w:bottom w:val="single" w:sz="8" w:space="0" w:color="25451A" w:themeColor="accent1"/>
          <w:right w:val="single" w:sz="8" w:space="0" w:color="25451A" w:themeColor="accent1"/>
          <w:insideV w:val="single" w:sz="8" w:space="0" w:color="25451A" w:themeColor="accent1"/>
        </w:tcBorders>
        <w:shd w:val="clear" w:color="auto" w:fill="C0E3B4" w:themeFill="accent1" w:themeFillTint="3F"/>
      </w:tcPr>
    </w:tblStylePr>
    <w:tblStylePr w:type="band2Horz">
      <w:tblPr/>
      <w:tcPr>
        <w:tcBorders>
          <w:top w:val="single" w:sz="8" w:space="0" w:color="25451A" w:themeColor="accent1"/>
          <w:left w:val="single" w:sz="8" w:space="0" w:color="25451A" w:themeColor="accent1"/>
          <w:bottom w:val="single" w:sz="8" w:space="0" w:color="25451A" w:themeColor="accent1"/>
          <w:right w:val="single" w:sz="8" w:space="0" w:color="25451A" w:themeColor="accent1"/>
          <w:insideV w:val="single" w:sz="8" w:space="0" w:color="25451A"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00874B" w:themeColor="accent3"/>
        <w:left w:val="single" w:sz="8" w:space="0" w:color="00874B" w:themeColor="accent3"/>
        <w:bottom w:val="single" w:sz="8" w:space="0" w:color="00874B" w:themeColor="accent3"/>
        <w:right w:val="single" w:sz="8" w:space="0" w:color="00874B" w:themeColor="accent3"/>
        <w:insideH w:val="single" w:sz="8" w:space="0" w:color="00874B" w:themeColor="accent3"/>
        <w:insideV w:val="single" w:sz="8" w:space="0" w:color="0087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3"/>
          <w:left w:val="single" w:sz="8" w:space="0" w:color="00874B" w:themeColor="accent3"/>
          <w:bottom w:val="single" w:sz="18" w:space="0" w:color="00874B" w:themeColor="accent3"/>
          <w:right w:val="single" w:sz="8" w:space="0" w:color="00874B" w:themeColor="accent3"/>
          <w:insideH w:val="nil"/>
          <w:insideV w:val="single" w:sz="8" w:space="0" w:color="0087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3"/>
          <w:left w:val="single" w:sz="8" w:space="0" w:color="00874B" w:themeColor="accent3"/>
          <w:bottom w:val="single" w:sz="8" w:space="0" w:color="00874B" w:themeColor="accent3"/>
          <w:right w:val="single" w:sz="8" w:space="0" w:color="00874B" w:themeColor="accent3"/>
          <w:insideH w:val="nil"/>
          <w:insideV w:val="single" w:sz="8" w:space="0" w:color="0087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3"/>
          <w:left w:val="single" w:sz="8" w:space="0" w:color="00874B" w:themeColor="accent3"/>
          <w:bottom w:val="single" w:sz="8" w:space="0" w:color="00874B" w:themeColor="accent3"/>
          <w:right w:val="single" w:sz="8" w:space="0" w:color="00874B" w:themeColor="accent3"/>
        </w:tcBorders>
      </w:tcPr>
    </w:tblStylePr>
    <w:tblStylePr w:type="band1Vert">
      <w:tblPr/>
      <w:tcPr>
        <w:tcBorders>
          <w:top w:val="single" w:sz="8" w:space="0" w:color="00874B" w:themeColor="accent3"/>
          <w:left w:val="single" w:sz="8" w:space="0" w:color="00874B" w:themeColor="accent3"/>
          <w:bottom w:val="single" w:sz="8" w:space="0" w:color="00874B" w:themeColor="accent3"/>
          <w:right w:val="single" w:sz="8" w:space="0" w:color="00874B" w:themeColor="accent3"/>
        </w:tcBorders>
        <w:shd w:val="clear" w:color="auto" w:fill="A2FFD5" w:themeFill="accent3" w:themeFillTint="3F"/>
      </w:tcPr>
    </w:tblStylePr>
    <w:tblStylePr w:type="band1Horz">
      <w:tblPr/>
      <w:tcPr>
        <w:tcBorders>
          <w:top w:val="single" w:sz="8" w:space="0" w:color="00874B" w:themeColor="accent3"/>
          <w:left w:val="single" w:sz="8" w:space="0" w:color="00874B" w:themeColor="accent3"/>
          <w:bottom w:val="single" w:sz="8" w:space="0" w:color="00874B" w:themeColor="accent3"/>
          <w:right w:val="single" w:sz="8" w:space="0" w:color="00874B" w:themeColor="accent3"/>
          <w:insideV w:val="single" w:sz="8" w:space="0" w:color="00874B" w:themeColor="accent3"/>
        </w:tcBorders>
        <w:shd w:val="clear" w:color="auto" w:fill="A2FFD5" w:themeFill="accent3" w:themeFillTint="3F"/>
      </w:tcPr>
    </w:tblStylePr>
    <w:tblStylePr w:type="band2Horz">
      <w:tblPr/>
      <w:tcPr>
        <w:tcBorders>
          <w:top w:val="single" w:sz="8" w:space="0" w:color="00874B" w:themeColor="accent3"/>
          <w:left w:val="single" w:sz="8" w:space="0" w:color="00874B" w:themeColor="accent3"/>
          <w:bottom w:val="single" w:sz="8" w:space="0" w:color="00874B" w:themeColor="accent3"/>
          <w:right w:val="single" w:sz="8" w:space="0" w:color="00874B" w:themeColor="accent3"/>
          <w:insideV w:val="single" w:sz="8" w:space="0" w:color="00874B"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18" w:space="0" w:color="33B9C4" w:themeColor="accent4"/>
          <w:right w:val="single" w:sz="8" w:space="0" w:color="33B9C4" w:themeColor="accent4"/>
          <w:insideH w:val="nil"/>
          <w:insideV w:val="single" w:sz="8" w:space="0" w:color="33B9C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insideH w:val="nil"/>
          <w:insideV w:val="single" w:sz="8" w:space="0" w:color="33B9C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shd w:val="clear" w:color="auto" w:fill="CBEEF1" w:themeFill="accent4" w:themeFillTint="3F"/>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shd w:val="clear" w:color="auto" w:fill="CBEEF1" w:themeFill="accent4" w:themeFillTint="3F"/>
      </w:tcPr>
    </w:tblStylePr>
    <w:tblStylePr w:type="band2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ED8B00" w:themeColor="accent5"/>
        <w:left w:val="single" w:sz="8" w:space="0" w:color="ED8B00" w:themeColor="accent5"/>
        <w:bottom w:val="single" w:sz="8" w:space="0" w:color="ED8B00" w:themeColor="accent5"/>
        <w:right w:val="single" w:sz="8" w:space="0" w:color="ED8B00" w:themeColor="accent5"/>
        <w:insideH w:val="single" w:sz="8" w:space="0" w:color="ED8B00" w:themeColor="accent5"/>
        <w:insideV w:val="single" w:sz="8" w:space="0" w:color="ED8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8B00" w:themeColor="accent5"/>
          <w:left w:val="single" w:sz="8" w:space="0" w:color="ED8B00" w:themeColor="accent5"/>
          <w:bottom w:val="single" w:sz="18" w:space="0" w:color="ED8B00" w:themeColor="accent5"/>
          <w:right w:val="single" w:sz="8" w:space="0" w:color="ED8B00" w:themeColor="accent5"/>
          <w:insideH w:val="nil"/>
          <w:insideV w:val="single" w:sz="8" w:space="0" w:color="ED8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8B00" w:themeColor="accent5"/>
          <w:left w:val="single" w:sz="8" w:space="0" w:color="ED8B00" w:themeColor="accent5"/>
          <w:bottom w:val="single" w:sz="8" w:space="0" w:color="ED8B00" w:themeColor="accent5"/>
          <w:right w:val="single" w:sz="8" w:space="0" w:color="ED8B00" w:themeColor="accent5"/>
          <w:insideH w:val="nil"/>
          <w:insideV w:val="single" w:sz="8" w:space="0" w:color="ED8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8B00" w:themeColor="accent5"/>
          <w:left w:val="single" w:sz="8" w:space="0" w:color="ED8B00" w:themeColor="accent5"/>
          <w:bottom w:val="single" w:sz="8" w:space="0" w:color="ED8B00" w:themeColor="accent5"/>
          <w:right w:val="single" w:sz="8" w:space="0" w:color="ED8B00" w:themeColor="accent5"/>
        </w:tcBorders>
      </w:tcPr>
    </w:tblStylePr>
    <w:tblStylePr w:type="band1Vert">
      <w:tblPr/>
      <w:tcPr>
        <w:tcBorders>
          <w:top w:val="single" w:sz="8" w:space="0" w:color="ED8B00" w:themeColor="accent5"/>
          <w:left w:val="single" w:sz="8" w:space="0" w:color="ED8B00" w:themeColor="accent5"/>
          <w:bottom w:val="single" w:sz="8" w:space="0" w:color="ED8B00" w:themeColor="accent5"/>
          <w:right w:val="single" w:sz="8" w:space="0" w:color="ED8B00" w:themeColor="accent5"/>
        </w:tcBorders>
        <w:shd w:val="clear" w:color="auto" w:fill="FFE2BB" w:themeFill="accent5" w:themeFillTint="3F"/>
      </w:tcPr>
    </w:tblStylePr>
    <w:tblStylePr w:type="band1Horz">
      <w:tblPr/>
      <w:tcPr>
        <w:tcBorders>
          <w:top w:val="single" w:sz="8" w:space="0" w:color="ED8B00" w:themeColor="accent5"/>
          <w:left w:val="single" w:sz="8" w:space="0" w:color="ED8B00" w:themeColor="accent5"/>
          <w:bottom w:val="single" w:sz="8" w:space="0" w:color="ED8B00" w:themeColor="accent5"/>
          <w:right w:val="single" w:sz="8" w:space="0" w:color="ED8B00" w:themeColor="accent5"/>
          <w:insideV w:val="single" w:sz="8" w:space="0" w:color="ED8B00" w:themeColor="accent5"/>
        </w:tcBorders>
        <w:shd w:val="clear" w:color="auto" w:fill="FFE2BB" w:themeFill="accent5" w:themeFillTint="3F"/>
      </w:tcPr>
    </w:tblStylePr>
    <w:tblStylePr w:type="band2Horz">
      <w:tblPr/>
      <w:tcPr>
        <w:tcBorders>
          <w:top w:val="single" w:sz="8" w:space="0" w:color="ED8B00" w:themeColor="accent5"/>
          <w:left w:val="single" w:sz="8" w:space="0" w:color="ED8B00" w:themeColor="accent5"/>
          <w:bottom w:val="single" w:sz="8" w:space="0" w:color="ED8B00" w:themeColor="accent5"/>
          <w:right w:val="single" w:sz="8" w:space="0" w:color="ED8B00" w:themeColor="accent5"/>
          <w:insideV w:val="single" w:sz="8" w:space="0" w:color="ED8B00"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851302" w:themeColor="accent6"/>
        <w:left w:val="single" w:sz="8" w:space="0" w:color="851302" w:themeColor="accent6"/>
        <w:bottom w:val="single" w:sz="8" w:space="0" w:color="851302" w:themeColor="accent6"/>
        <w:right w:val="single" w:sz="8" w:space="0" w:color="851302" w:themeColor="accent6"/>
        <w:insideH w:val="single" w:sz="8" w:space="0" w:color="851302" w:themeColor="accent6"/>
        <w:insideV w:val="single" w:sz="8" w:space="0" w:color="85130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1302" w:themeColor="accent6"/>
          <w:left w:val="single" w:sz="8" w:space="0" w:color="851302" w:themeColor="accent6"/>
          <w:bottom w:val="single" w:sz="18" w:space="0" w:color="851302" w:themeColor="accent6"/>
          <w:right w:val="single" w:sz="8" w:space="0" w:color="851302" w:themeColor="accent6"/>
          <w:insideH w:val="nil"/>
          <w:insideV w:val="single" w:sz="8" w:space="0" w:color="85130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1302" w:themeColor="accent6"/>
          <w:left w:val="single" w:sz="8" w:space="0" w:color="851302" w:themeColor="accent6"/>
          <w:bottom w:val="single" w:sz="8" w:space="0" w:color="851302" w:themeColor="accent6"/>
          <w:right w:val="single" w:sz="8" w:space="0" w:color="851302" w:themeColor="accent6"/>
          <w:insideH w:val="nil"/>
          <w:insideV w:val="single" w:sz="8" w:space="0" w:color="85130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1302" w:themeColor="accent6"/>
          <w:left w:val="single" w:sz="8" w:space="0" w:color="851302" w:themeColor="accent6"/>
          <w:bottom w:val="single" w:sz="8" w:space="0" w:color="851302" w:themeColor="accent6"/>
          <w:right w:val="single" w:sz="8" w:space="0" w:color="851302" w:themeColor="accent6"/>
        </w:tcBorders>
      </w:tcPr>
    </w:tblStylePr>
    <w:tblStylePr w:type="band1Vert">
      <w:tblPr/>
      <w:tcPr>
        <w:tcBorders>
          <w:top w:val="single" w:sz="8" w:space="0" w:color="851302" w:themeColor="accent6"/>
          <w:left w:val="single" w:sz="8" w:space="0" w:color="851302" w:themeColor="accent6"/>
          <w:bottom w:val="single" w:sz="8" w:space="0" w:color="851302" w:themeColor="accent6"/>
          <w:right w:val="single" w:sz="8" w:space="0" w:color="851302" w:themeColor="accent6"/>
        </w:tcBorders>
        <w:shd w:val="clear" w:color="auto" w:fill="FDAFA3" w:themeFill="accent6" w:themeFillTint="3F"/>
      </w:tcPr>
    </w:tblStylePr>
    <w:tblStylePr w:type="band1Horz">
      <w:tblPr/>
      <w:tcPr>
        <w:tcBorders>
          <w:top w:val="single" w:sz="8" w:space="0" w:color="851302" w:themeColor="accent6"/>
          <w:left w:val="single" w:sz="8" w:space="0" w:color="851302" w:themeColor="accent6"/>
          <w:bottom w:val="single" w:sz="8" w:space="0" w:color="851302" w:themeColor="accent6"/>
          <w:right w:val="single" w:sz="8" w:space="0" w:color="851302" w:themeColor="accent6"/>
          <w:insideV w:val="single" w:sz="8" w:space="0" w:color="851302" w:themeColor="accent6"/>
        </w:tcBorders>
        <w:shd w:val="clear" w:color="auto" w:fill="FDAFA3" w:themeFill="accent6" w:themeFillTint="3F"/>
      </w:tcPr>
    </w:tblStylePr>
    <w:tblStylePr w:type="band2Horz">
      <w:tblPr/>
      <w:tcPr>
        <w:tcBorders>
          <w:top w:val="single" w:sz="8" w:space="0" w:color="851302" w:themeColor="accent6"/>
          <w:left w:val="single" w:sz="8" w:space="0" w:color="851302" w:themeColor="accent6"/>
          <w:bottom w:val="single" w:sz="8" w:space="0" w:color="851302" w:themeColor="accent6"/>
          <w:right w:val="single" w:sz="8" w:space="0" w:color="851302" w:themeColor="accent6"/>
          <w:insideV w:val="single" w:sz="8" w:space="0" w:color="851302"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99"/>
    <w:semiHidden/>
    <w:rsid w:val="00225534"/>
    <w:pPr>
      <w:spacing w:line="240" w:lineRule="auto"/>
    </w:pPr>
    <w:tblPr>
      <w:tblStyleRowBandSize w:val="1"/>
      <w:tblStyleColBandSize w:val="1"/>
      <w:tblBorders>
        <w:top w:val="single" w:sz="8" w:space="0" w:color="25451A" w:themeColor="accent1"/>
        <w:left w:val="single" w:sz="8" w:space="0" w:color="25451A" w:themeColor="accent1"/>
        <w:bottom w:val="single" w:sz="8" w:space="0" w:color="25451A" w:themeColor="accent1"/>
        <w:right w:val="single" w:sz="8" w:space="0" w:color="25451A" w:themeColor="accent1"/>
      </w:tblBorders>
    </w:tblPr>
    <w:tblStylePr w:type="firstRow">
      <w:pPr>
        <w:spacing w:before="0" w:after="0" w:line="240" w:lineRule="auto"/>
      </w:pPr>
      <w:rPr>
        <w:b/>
        <w:bCs/>
        <w:color w:val="FFFFFF" w:themeColor="background1"/>
      </w:rPr>
      <w:tblPr/>
      <w:tcPr>
        <w:shd w:val="clear" w:color="auto" w:fill="25451A" w:themeFill="accent1"/>
      </w:tcPr>
    </w:tblStylePr>
    <w:tblStylePr w:type="lastRow">
      <w:pPr>
        <w:spacing w:before="0" w:after="0" w:line="240" w:lineRule="auto"/>
      </w:pPr>
      <w:rPr>
        <w:b/>
        <w:bCs/>
      </w:rPr>
      <w:tblPr/>
      <w:tcPr>
        <w:tcBorders>
          <w:top w:val="double" w:sz="6" w:space="0" w:color="25451A" w:themeColor="accent1"/>
          <w:left w:val="single" w:sz="8" w:space="0" w:color="25451A" w:themeColor="accent1"/>
          <w:bottom w:val="single" w:sz="8" w:space="0" w:color="25451A" w:themeColor="accent1"/>
          <w:right w:val="single" w:sz="8" w:space="0" w:color="25451A" w:themeColor="accent1"/>
        </w:tcBorders>
      </w:tcPr>
    </w:tblStylePr>
    <w:tblStylePr w:type="firstCol">
      <w:rPr>
        <w:b/>
        <w:bCs/>
      </w:rPr>
    </w:tblStylePr>
    <w:tblStylePr w:type="lastCol">
      <w:rPr>
        <w:b/>
        <w:bCs/>
      </w:rPr>
    </w:tblStylePr>
    <w:tblStylePr w:type="band1Vert">
      <w:tblPr/>
      <w:tcPr>
        <w:tcBorders>
          <w:top w:val="single" w:sz="8" w:space="0" w:color="25451A" w:themeColor="accent1"/>
          <w:left w:val="single" w:sz="8" w:space="0" w:color="25451A" w:themeColor="accent1"/>
          <w:bottom w:val="single" w:sz="8" w:space="0" w:color="25451A" w:themeColor="accent1"/>
          <w:right w:val="single" w:sz="8" w:space="0" w:color="25451A" w:themeColor="accent1"/>
        </w:tcBorders>
      </w:tcPr>
    </w:tblStylePr>
    <w:tblStylePr w:type="band1Horz">
      <w:tblPr/>
      <w:tcPr>
        <w:tcBorders>
          <w:top w:val="single" w:sz="8" w:space="0" w:color="25451A" w:themeColor="accent1"/>
          <w:left w:val="single" w:sz="8" w:space="0" w:color="25451A" w:themeColor="accent1"/>
          <w:bottom w:val="single" w:sz="8" w:space="0" w:color="25451A" w:themeColor="accent1"/>
          <w:right w:val="single" w:sz="8" w:space="0" w:color="25451A"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00874B" w:themeColor="accent3"/>
        <w:left w:val="single" w:sz="8" w:space="0" w:color="00874B" w:themeColor="accent3"/>
        <w:bottom w:val="single" w:sz="8" w:space="0" w:color="00874B" w:themeColor="accent3"/>
        <w:right w:val="single" w:sz="8" w:space="0" w:color="00874B" w:themeColor="accent3"/>
      </w:tblBorders>
    </w:tblPr>
    <w:tblStylePr w:type="firstRow">
      <w:pPr>
        <w:spacing w:before="0" w:after="0" w:line="240" w:lineRule="auto"/>
      </w:pPr>
      <w:rPr>
        <w:b/>
        <w:bCs/>
        <w:color w:val="FFFFFF" w:themeColor="background1"/>
      </w:rPr>
      <w:tblPr/>
      <w:tcPr>
        <w:shd w:val="clear" w:color="auto" w:fill="00874B" w:themeFill="accent3"/>
      </w:tcPr>
    </w:tblStylePr>
    <w:tblStylePr w:type="lastRow">
      <w:pPr>
        <w:spacing w:before="0" w:after="0" w:line="240" w:lineRule="auto"/>
      </w:pPr>
      <w:rPr>
        <w:b/>
        <w:bCs/>
      </w:rPr>
      <w:tblPr/>
      <w:tcPr>
        <w:tcBorders>
          <w:top w:val="double" w:sz="6" w:space="0" w:color="00874B" w:themeColor="accent3"/>
          <w:left w:val="single" w:sz="8" w:space="0" w:color="00874B" w:themeColor="accent3"/>
          <w:bottom w:val="single" w:sz="8" w:space="0" w:color="00874B" w:themeColor="accent3"/>
          <w:right w:val="single" w:sz="8" w:space="0" w:color="00874B" w:themeColor="accent3"/>
        </w:tcBorders>
      </w:tcPr>
    </w:tblStylePr>
    <w:tblStylePr w:type="firstCol">
      <w:rPr>
        <w:b/>
        <w:bCs/>
      </w:rPr>
    </w:tblStylePr>
    <w:tblStylePr w:type="lastCol">
      <w:rPr>
        <w:b/>
        <w:bCs/>
      </w:rPr>
    </w:tblStylePr>
    <w:tblStylePr w:type="band1Vert">
      <w:tblPr/>
      <w:tcPr>
        <w:tcBorders>
          <w:top w:val="single" w:sz="8" w:space="0" w:color="00874B" w:themeColor="accent3"/>
          <w:left w:val="single" w:sz="8" w:space="0" w:color="00874B" w:themeColor="accent3"/>
          <w:bottom w:val="single" w:sz="8" w:space="0" w:color="00874B" w:themeColor="accent3"/>
          <w:right w:val="single" w:sz="8" w:space="0" w:color="00874B" w:themeColor="accent3"/>
        </w:tcBorders>
      </w:tcPr>
    </w:tblStylePr>
    <w:tblStylePr w:type="band1Horz">
      <w:tblPr/>
      <w:tcPr>
        <w:tcBorders>
          <w:top w:val="single" w:sz="8" w:space="0" w:color="00874B" w:themeColor="accent3"/>
          <w:left w:val="single" w:sz="8" w:space="0" w:color="00874B" w:themeColor="accent3"/>
          <w:bottom w:val="single" w:sz="8" w:space="0" w:color="00874B" w:themeColor="accent3"/>
          <w:right w:val="single" w:sz="8" w:space="0" w:color="00874B"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pPr>
        <w:spacing w:before="0" w:after="0" w:line="240" w:lineRule="auto"/>
      </w:pPr>
      <w:rPr>
        <w:b/>
        <w:bCs/>
        <w:color w:val="FFFFFF" w:themeColor="background1"/>
      </w:rPr>
      <w:tblPr/>
      <w:tcPr>
        <w:shd w:val="clear" w:color="auto" w:fill="33B9C4" w:themeFill="accent4"/>
      </w:tcPr>
    </w:tblStylePr>
    <w:tblStylePr w:type="lastRow">
      <w:pPr>
        <w:spacing w:before="0" w:after="0" w:line="240" w:lineRule="auto"/>
      </w:pPr>
      <w:rPr>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tcBorders>
      </w:tcPr>
    </w:tblStylePr>
    <w:tblStylePr w:type="firstCol">
      <w:rPr>
        <w:b/>
        <w:bCs/>
      </w:rPr>
    </w:tblStylePr>
    <w:tblStylePr w:type="lastCol">
      <w:rPr>
        <w:b/>
        <w:bCs/>
      </w:r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ED8B00" w:themeColor="accent5"/>
        <w:left w:val="single" w:sz="8" w:space="0" w:color="ED8B00" w:themeColor="accent5"/>
        <w:bottom w:val="single" w:sz="8" w:space="0" w:color="ED8B00" w:themeColor="accent5"/>
        <w:right w:val="single" w:sz="8" w:space="0" w:color="ED8B00" w:themeColor="accent5"/>
      </w:tblBorders>
    </w:tblPr>
    <w:tblStylePr w:type="firstRow">
      <w:pPr>
        <w:spacing w:before="0" w:after="0" w:line="240" w:lineRule="auto"/>
      </w:pPr>
      <w:rPr>
        <w:b/>
        <w:bCs/>
        <w:color w:val="FFFFFF" w:themeColor="background1"/>
      </w:rPr>
      <w:tblPr/>
      <w:tcPr>
        <w:shd w:val="clear" w:color="auto" w:fill="ED8B00" w:themeFill="accent5"/>
      </w:tcPr>
    </w:tblStylePr>
    <w:tblStylePr w:type="lastRow">
      <w:pPr>
        <w:spacing w:before="0" w:after="0" w:line="240" w:lineRule="auto"/>
      </w:pPr>
      <w:rPr>
        <w:b/>
        <w:bCs/>
      </w:rPr>
      <w:tblPr/>
      <w:tcPr>
        <w:tcBorders>
          <w:top w:val="double" w:sz="6" w:space="0" w:color="ED8B00" w:themeColor="accent5"/>
          <w:left w:val="single" w:sz="8" w:space="0" w:color="ED8B00" w:themeColor="accent5"/>
          <w:bottom w:val="single" w:sz="8" w:space="0" w:color="ED8B00" w:themeColor="accent5"/>
          <w:right w:val="single" w:sz="8" w:space="0" w:color="ED8B00" w:themeColor="accent5"/>
        </w:tcBorders>
      </w:tcPr>
    </w:tblStylePr>
    <w:tblStylePr w:type="firstCol">
      <w:rPr>
        <w:b/>
        <w:bCs/>
      </w:rPr>
    </w:tblStylePr>
    <w:tblStylePr w:type="lastCol">
      <w:rPr>
        <w:b/>
        <w:bCs/>
      </w:rPr>
    </w:tblStylePr>
    <w:tblStylePr w:type="band1Vert">
      <w:tblPr/>
      <w:tcPr>
        <w:tcBorders>
          <w:top w:val="single" w:sz="8" w:space="0" w:color="ED8B00" w:themeColor="accent5"/>
          <w:left w:val="single" w:sz="8" w:space="0" w:color="ED8B00" w:themeColor="accent5"/>
          <w:bottom w:val="single" w:sz="8" w:space="0" w:color="ED8B00" w:themeColor="accent5"/>
          <w:right w:val="single" w:sz="8" w:space="0" w:color="ED8B00" w:themeColor="accent5"/>
        </w:tcBorders>
      </w:tcPr>
    </w:tblStylePr>
    <w:tblStylePr w:type="band1Horz">
      <w:tblPr/>
      <w:tcPr>
        <w:tcBorders>
          <w:top w:val="single" w:sz="8" w:space="0" w:color="ED8B00" w:themeColor="accent5"/>
          <w:left w:val="single" w:sz="8" w:space="0" w:color="ED8B00" w:themeColor="accent5"/>
          <w:bottom w:val="single" w:sz="8" w:space="0" w:color="ED8B00" w:themeColor="accent5"/>
          <w:right w:val="single" w:sz="8" w:space="0" w:color="ED8B00"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851302" w:themeColor="accent6"/>
        <w:left w:val="single" w:sz="8" w:space="0" w:color="851302" w:themeColor="accent6"/>
        <w:bottom w:val="single" w:sz="8" w:space="0" w:color="851302" w:themeColor="accent6"/>
        <w:right w:val="single" w:sz="8" w:space="0" w:color="851302" w:themeColor="accent6"/>
      </w:tblBorders>
    </w:tblPr>
    <w:tblStylePr w:type="firstRow">
      <w:pPr>
        <w:spacing w:before="0" w:after="0" w:line="240" w:lineRule="auto"/>
      </w:pPr>
      <w:rPr>
        <w:b/>
        <w:bCs/>
        <w:color w:val="FFFFFF" w:themeColor="background1"/>
      </w:rPr>
      <w:tblPr/>
      <w:tcPr>
        <w:shd w:val="clear" w:color="auto" w:fill="851302" w:themeFill="accent6"/>
      </w:tcPr>
    </w:tblStylePr>
    <w:tblStylePr w:type="lastRow">
      <w:pPr>
        <w:spacing w:before="0" w:after="0" w:line="240" w:lineRule="auto"/>
      </w:pPr>
      <w:rPr>
        <w:b/>
        <w:bCs/>
      </w:rPr>
      <w:tblPr/>
      <w:tcPr>
        <w:tcBorders>
          <w:top w:val="double" w:sz="6" w:space="0" w:color="851302" w:themeColor="accent6"/>
          <w:left w:val="single" w:sz="8" w:space="0" w:color="851302" w:themeColor="accent6"/>
          <w:bottom w:val="single" w:sz="8" w:space="0" w:color="851302" w:themeColor="accent6"/>
          <w:right w:val="single" w:sz="8" w:space="0" w:color="851302" w:themeColor="accent6"/>
        </w:tcBorders>
      </w:tcPr>
    </w:tblStylePr>
    <w:tblStylePr w:type="firstCol">
      <w:rPr>
        <w:b/>
        <w:bCs/>
      </w:rPr>
    </w:tblStylePr>
    <w:tblStylePr w:type="lastCol">
      <w:rPr>
        <w:b/>
        <w:bCs/>
      </w:rPr>
    </w:tblStylePr>
    <w:tblStylePr w:type="band1Vert">
      <w:tblPr/>
      <w:tcPr>
        <w:tcBorders>
          <w:top w:val="single" w:sz="8" w:space="0" w:color="851302" w:themeColor="accent6"/>
          <w:left w:val="single" w:sz="8" w:space="0" w:color="851302" w:themeColor="accent6"/>
          <w:bottom w:val="single" w:sz="8" w:space="0" w:color="851302" w:themeColor="accent6"/>
          <w:right w:val="single" w:sz="8" w:space="0" w:color="851302" w:themeColor="accent6"/>
        </w:tcBorders>
      </w:tcPr>
    </w:tblStylePr>
    <w:tblStylePr w:type="band1Horz">
      <w:tblPr/>
      <w:tcPr>
        <w:tcBorders>
          <w:top w:val="single" w:sz="8" w:space="0" w:color="851302" w:themeColor="accent6"/>
          <w:left w:val="single" w:sz="8" w:space="0" w:color="851302" w:themeColor="accent6"/>
          <w:bottom w:val="single" w:sz="8" w:space="0" w:color="851302" w:themeColor="accent6"/>
          <w:right w:val="single" w:sz="8" w:space="0" w:color="851302"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99"/>
    <w:semiHidden/>
    <w:rsid w:val="00225534"/>
    <w:pPr>
      <w:spacing w:line="240" w:lineRule="auto"/>
    </w:pPr>
    <w:rPr>
      <w:color w:val="1B3313" w:themeColor="accent1" w:themeShade="BF"/>
    </w:rPr>
    <w:tblPr>
      <w:tblStyleRowBandSize w:val="1"/>
      <w:tblStyleColBandSize w:val="1"/>
      <w:tblBorders>
        <w:top w:val="single" w:sz="8" w:space="0" w:color="25451A" w:themeColor="accent1"/>
        <w:bottom w:val="single" w:sz="8" w:space="0" w:color="25451A" w:themeColor="accent1"/>
      </w:tblBorders>
    </w:tblPr>
    <w:tblStylePr w:type="firstRow">
      <w:pPr>
        <w:spacing w:before="0" w:after="0" w:line="240" w:lineRule="auto"/>
      </w:pPr>
      <w:rPr>
        <w:b/>
        <w:bCs/>
      </w:rPr>
      <w:tblPr/>
      <w:tcPr>
        <w:tcBorders>
          <w:top w:val="single" w:sz="8" w:space="0" w:color="25451A" w:themeColor="accent1"/>
          <w:left w:val="nil"/>
          <w:bottom w:val="single" w:sz="8" w:space="0" w:color="25451A" w:themeColor="accent1"/>
          <w:right w:val="nil"/>
          <w:insideH w:val="nil"/>
          <w:insideV w:val="nil"/>
        </w:tcBorders>
      </w:tcPr>
    </w:tblStylePr>
    <w:tblStylePr w:type="lastRow">
      <w:pPr>
        <w:spacing w:before="0" w:after="0" w:line="240" w:lineRule="auto"/>
      </w:pPr>
      <w:rPr>
        <w:b/>
        <w:bCs/>
      </w:rPr>
      <w:tblPr/>
      <w:tcPr>
        <w:tcBorders>
          <w:top w:val="single" w:sz="8" w:space="0" w:color="25451A" w:themeColor="accent1"/>
          <w:left w:val="nil"/>
          <w:bottom w:val="single" w:sz="8" w:space="0" w:color="25451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3B4" w:themeFill="accent1" w:themeFillTint="3F"/>
      </w:tcPr>
    </w:tblStylePr>
    <w:tblStylePr w:type="band1Horz">
      <w:tblPr/>
      <w:tcPr>
        <w:tcBorders>
          <w:left w:val="nil"/>
          <w:right w:val="nil"/>
          <w:insideH w:val="nil"/>
          <w:insideV w:val="nil"/>
        </w:tcBorders>
        <w:shd w:val="clear" w:color="auto" w:fill="C0E3B4"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006537" w:themeColor="accent3" w:themeShade="BF"/>
    </w:rPr>
    <w:tblPr>
      <w:tblStyleRowBandSize w:val="1"/>
      <w:tblStyleColBandSize w:val="1"/>
      <w:tblBorders>
        <w:top w:val="single" w:sz="8" w:space="0" w:color="00874B" w:themeColor="accent3"/>
        <w:bottom w:val="single" w:sz="8" w:space="0" w:color="00874B" w:themeColor="accent3"/>
      </w:tblBorders>
    </w:tblPr>
    <w:tblStylePr w:type="firstRow">
      <w:pPr>
        <w:spacing w:before="0" w:after="0" w:line="240" w:lineRule="auto"/>
      </w:pPr>
      <w:rPr>
        <w:b/>
        <w:bCs/>
      </w:rPr>
      <w:tblPr/>
      <w:tcPr>
        <w:tcBorders>
          <w:top w:val="single" w:sz="8" w:space="0" w:color="00874B" w:themeColor="accent3"/>
          <w:left w:val="nil"/>
          <w:bottom w:val="single" w:sz="8" w:space="0" w:color="00874B" w:themeColor="accent3"/>
          <w:right w:val="nil"/>
          <w:insideH w:val="nil"/>
          <w:insideV w:val="nil"/>
        </w:tcBorders>
      </w:tcPr>
    </w:tblStylePr>
    <w:tblStylePr w:type="lastRow">
      <w:pPr>
        <w:spacing w:before="0" w:after="0" w:line="240" w:lineRule="auto"/>
      </w:pPr>
      <w:rPr>
        <w:b/>
        <w:bCs/>
      </w:rPr>
      <w:tblPr/>
      <w:tcPr>
        <w:tcBorders>
          <w:top w:val="single" w:sz="8" w:space="0" w:color="00874B" w:themeColor="accent3"/>
          <w:left w:val="nil"/>
          <w:bottom w:val="single" w:sz="8" w:space="0" w:color="0087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3" w:themeFillTint="3F"/>
      </w:tcPr>
    </w:tblStylePr>
    <w:tblStylePr w:type="band1Horz">
      <w:tblPr/>
      <w:tcPr>
        <w:tcBorders>
          <w:left w:val="nil"/>
          <w:right w:val="nil"/>
          <w:insideH w:val="nil"/>
          <w:insideV w:val="nil"/>
        </w:tcBorders>
        <w:shd w:val="clear" w:color="auto" w:fill="A2FFD5"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268A92" w:themeColor="accent4" w:themeShade="BF"/>
    </w:rPr>
    <w:tblPr>
      <w:tblStyleRowBandSize w:val="1"/>
      <w:tblStyleColBandSize w:val="1"/>
      <w:tblBorders>
        <w:top w:val="single" w:sz="8" w:space="0" w:color="33B9C4" w:themeColor="accent4"/>
        <w:bottom w:val="single" w:sz="8" w:space="0" w:color="33B9C4" w:themeColor="accent4"/>
      </w:tblBorders>
    </w:tblPr>
    <w:tblStylePr w:type="fir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la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left w:val="nil"/>
          <w:right w:val="nil"/>
          <w:insideH w:val="nil"/>
          <w:insideV w:val="nil"/>
        </w:tcBorders>
        <w:shd w:val="clear" w:color="auto" w:fill="CBEEF1"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B16700" w:themeColor="accent5" w:themeShade="BF"/>
    </w:rPr>
    <w:tblPr>
      <w:tblStyleRowBandSize w:val="1"/>
      <w:tblStyleColBandSize w:val="1"/>
      <w:tblBorders>
        <w:top w:val="single" w:sz="8" w:space="0" w:color="ED8B00" w:themeColor="accent5"/>
        <w:bottom w:val="single" w:sz="8" w:space="0" w:color="ED8B00" w:themeColor="accent5"/>
      </w:tblBorders>
    </w:tblPr>
    <w:tblStylePr w:type="firstRow">
      <w:pPr>
        <w:spacing w:before="0" w:after="0" w:line="240" w:lineRule="auto"/>
      </w:pPr>
      <w:rPr>
        <w:b/>
        <w:bCs/>
      </w:rPr>
      <w:tblPr/>
      <w:tcPr>
        <w:tcBorders>
          <w:top w:val="single" w:sz="8" w:space="0" w:color="ED8B00" w:themeColor="accent5"/>
          <w:left w:val="nil"/>
          <w:bottom w:val="single" w:sz="8" w:space="0" w:color="ED8B00" w:themeColor="accent5"/>
          <w:right w:val="nil"/>
          <w:insideH w:val="nil"/>
          <w:insideV w:val="nil"/>
        </w:tcBorders>
      </w:tcPr>
    </w:tblStylePr>
    <w:tblStylePr w:type="lastRow">
      <w:pPr>
        <w:spacing w:before="0" w:after="0" w:line="240" w:lineRule="auto"/>
      </w:pPr>
      <w:rPr>
        <w:b/>
        <w:bCs/>
      </w:rPr>
      <w:tblPr/>
      <w:tcPr>
        <w:tcBorders>
          <w:top w:val="single" w:sz="8" w:space="0" w:color="ED8B00" w:themeColor="accent5"/>
          <w:left w:val="nil"/>
          <w:bottom w:val="single" w:sz="8" w:space="0" w:color="ED8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2BB" w:themeFill="accent5" w:themeFillTint="3F"/>
      </w:tcPr>
    </w:tblStylePr>
    <w:tblStylePr w:type="band1Horz">
      <w:tblPr/>
      <w:tcPr>
        <w:tcBorders>
          <w:left w:val="nil"/>
          <w:right w:val="nil"/>
          <w:insideH w:val="nil"/>
          <w:insideV w:val="nil"/>
        </w:tcBorders>
        <w:shd w:val="clear" w:color="auto" w:fill="FFE2BB"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630E01" w:themeColor="accent6" w:themeShade="BF"/>
    </w:rPr>
    <w:tblPr>
      <w:tblStyleRowBandSize w:val="1"/>
      <w:tblStyleColBandSize w:val="1"/>
      <w:tblBorders>
        <w:top w:val="single" w:sz="8" w:space="0" w:color="851302" w:themeColor="accent6"/>
        <w:bottom w:val="single" w:sz="8" w:space="0" w:color="851302" w:themeColor="accent6"/>
      </w:tblBorders>
    </w:tblPr>
    <w:tblStylePr w:type="firstRow">
      <w:pPr>
        <w:spacing w:before="0" w:after="0" w:line="240" w:lineRule="auto"/>
      </w:pPr>
      <w:rPr>
        <w:b/>
        <w:bCs/>
      </w:rPr>
      <w:tblPr/>
      <w:tcPr>
        <w:tcBorders>
          <w:top w:val="single" w:sz="8" w:space="0" w:color="851302" w:themeColor="accent6"/>
          <w:left w:val="nil"/>
          <w:bottom w:val="single" w:sz="8" w:space="0" w:color="851302" w:themeColor="accent6"/>
          <w:right w:val="nil"/>
          <w:insideH w:val="nil"/>
          <w:insideV w:val="nil"/>
        </w:tcBorders>
      </w:tcPr>
    </w:tblStylePr>
    <w:tblStylePr w:type="lastRow">
      <w:pPr>
        <w:spacing w:before="0" w:after="0" w:line="240" w:lineRule="auto"/>
      </w:pPr>
      <w:rPr>
        <w:b/>
        <w:bCs/>
      </w:rPr>
      <w:tblPr/>
      <w:tcPr>
        <w:tcBorders>
          <w:top w:val="single" w:sz="8" w:space="0" w:color="851302" w:themeColor="accent6"/>
          <w:left w:val="nil"/>
          <w:bottom w:val="single" w:sz="8" w:space="0" w:color="85130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AFA3" w:themeFill="accent6" w:themeFillTint="3F"/>
      </w:tcPr>
    </w:tblStylePr>
    <w:tblStylePr w:type="band1Horz">
      <w:tblPr/>
      <w:tcPr>
        <w:tcBorders>
          <w:left w:val="nil"/>
          <w:right w:val="nil"/>
          <w:insideH w:val="nil"/>
          <w:insideV w:val="nil"/>
        </w:tcBorders>
        <w:shd w:val="clear" w:color="auto" w:fill="FDAFA3" w:themeFill="accent6" w:themeFillTint="3F"/>
      </w:tcPr>
    </w:tblStylePr>
  </w:style>
  <w:style w:type="character" w:styleId="Linjenummer">
    <w:name w:val="line number"/>
    <w:basedOn w:val="Standardskrifttypeiafsnit"/>
    <w:uiPriority w:val="99"/>
    <w:semiHidden/>
    <w:rsid w:val="00225534"/>
  </w:style>
  <w:style w:type="paragraph" w:styleId="Opstilling">
    <w:name w:val="List"/>
    <w:basedOn w:val="Normal"/>
    <w:uiPriority w:val="99"/>
    <w:semiHidden/>
    <w:rsid w:val="00225534"/>
    <w:pPr>
      <w:ind w:left="283" w:hanging="283"/>
      <w:contextualSpacing/>
    </w:pPr>
  </w:style>
  <w:style w:type="paragraph" w:styleId="Opstilling2">
    <w:name w:val="List 2"/>
    <w:basedOn w:val="Normal"/>
    <w:uiPriority w:val="99"/>
    <w:semiHidden/>
    <w:rsid w:val="00225534"/>
    <w:pPr>
      <w:ind w:left="566" w:hanging="283"/>
      <w:contextualSpacing/>
    </w:pPr>
  </w:style>
  <w:style w:type="paragraph" w:styleId="Opstilling3">
    <w:name w:val="List 3"/>
    <w:basedOn w:val="Normal"/>
    <w:uiPriority w:val="99"/>
    <w:semiHidden/>
    <w:rsid w:val="00225534"/>
    <w:pPr>
      <w:ind w:left="849" w:hanging="283"/>
      <w:contextualSpacing/>
    </w:pPr>
  </w:style>
  <w:style w:type="paragraph" w:styleId="Opstilling4">
    <w:name w:val="List 4"/>
    <w:basedOn w:val="Normal"/>
    <w:uiPriority w:val="99"/>
    <w:semiHidden/>
    <w:rsid w:val="00225534"/>
    <w:pPr>
      <w:ind w:left="1132" w:hanging="283"/>
      <w:contextualSpacing/>
    </w:pPr>
  </w:style>
  <w:style w:type="paragraph" w:styleId="Opstilling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4D9036" w:themeColor="accent1" w:themeTint="BF"/>
        <w:left w:val="single" w:sz="8" w:space="0" w:color="4D9036" w:themeColor="accent1" w:themeTint="BF"/>
        <w:bottom w:val="single" w:sz="8" w:space="0" w:color="4D9036" w:themeColor="accent1" w:themeTint="BF"/>
        <w:right w:val="single" w:sz="8" w:space="0" w:color="4D9036" w:themeColor="accent1" w:themeTint="BF"/>
        <w:insideH w:val="single" w:sz="8" w:space="0" w:color="4D9036" w:themeColor="accent1" w:themeTint="BF"/>
        <w:insideV w:val="single" w:sz="8" w:space="0" w:color="4D9036" w:themeColor="accent1" w:themeTint="BF"/>
      </w:tblBorders>
    </w:tblPr>
    <w:tcPr>
      <w:shd w:val="clear" w:color="auto" w:fill="C0E3B4" w:themeFill="accent1" w:themeFillTint="3F"/>
    </w:tcPr>
    <w:tblStylePr w:type="firstRow">
      <w:rPr>
        <w:b/>
        <w:bCs/>
      </w:rPr>
    </w:tblStylePr>
    <w:tblStylePr w:type="lastRow">
      <w:rPr>
        <w:b/>
        <w:bCs/>
      </w:rPr>
      <w:tblPr/>
      <w:tcPr>
        <w:tcBorders>
          <w:top w:val="single" w:sz="18" w:space="0" w:color="4D9036" w:themeColor="accent1" w:themeTint="BF"/>
        </w:tcBorders>
      </w:tcPr>
    </w:tblStylePr>
    <w:tblStylePr w:type="firstCol">
      <w:rPr>
        <w:b/>
        <w:bCs/>
      </w:rPr>
    </w:tblStylePr>
    <w:tblStylePr w:type="lastCol">
      <w:rPr>
        <w:b/>
        <w:bCs/>
      </w:rPr>
    </w:tblStylePr>
    <w:tblStylePr w:type="band1Vert">
      <w:tblPr/>
      <w:tcPr>
        <w:shd w:val="clear" w:color="auto" w:fill="80C668" w:themeFill="accent1" w:themeFillTint="7F"/>
      </w:tcPr>
    </w:tblStylePr>
    <w:tblStylePr w:type="band1Horz">
      <w:tblPr/>
      <w:tcPr>
        <w:shd w:val="clear" w:color="auto" w:fill="80C668"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00E57E" w:themeColor="accent3" w:themeTint="BF"/>
        <w:left w:val="single" w:sz="8" w:space="0" w:color="00E57E" w:themeColor="accent3" w:themeTint="BF"/>
        <w:bottom w:val="single" w:sz="8" w:space="0" w:color="00E57E" w:themeColor="accent3" w:themeTint="BF"/>
        <w:right w:val="single" w:sz="8" w:space="0" w:color="00E57E" w:themeColor="accent3" w:themeTint="BF"/>
        <w:insideH w:val="single" w:sz="8" w:space="0" w:color="00E57E" w:themeColor="accent3" w:themeTint="BF"/>
        <w:insideV w:val="single" w:sz="8" w:space="0" w:color="00E57E" w:themeColor="accent3" w:themeTint="BF"/>
      </w:tblBorders>
    </w:tblPr>
    <w:tcPr>
      <w:shd w:val="clear" w:color="auto" w:fill="A2FFD5" w:themeFill="accent3" w:themeFillTint="3F"/>
    </w:tcPr>
    <w:tblStylePr w:type="firstRow">
      <w:rPr>
        <w:b/>
        <w:bCs/>
      </w:rPr>
    </w:tblStylePr>
    <w:tblStylePr w:type="lastRow">
      <w:rPr>
        <w:b/>
        <w:bCs/>
      </w:rPr>
      <w:tblPr/>
      <w:tcPr>
        <w:tcBorders>
          <w:top w:val="single" w:sz="18" w:space="0" w:color="00E57E" w:themeColor="accent3" w:themeTint="BF"/>
        </w:tcBorders>
      </w:tcPr>
    </w:tblStylePr>
    <w:tblStylePr w:type="firstCol">
      <w:rPr>
        <w:b/>
        <w:bCs/>
      </w:rPr>
    </w:tblStylePr>
    <w:tblStylePr w:type="lastCol">
      <w:rPr>
        <w:b/>
        <w:bCs/>
      </w:rPr>
    </w:tblStylePr>
    <w:tblStylePr w:type="band1Vert">
      <w:tblPr/>
      <w:tcPr>
        <w:shd w:val="clear" w:color="auto" w:fill="44FFAB" w:themeFill="accent3" w:themeFillTint="7F"/>
      </w:tcPr>
    </w:tblStylePr>
    <w:tblStylePr w:type="band1Horz">
      <w:tblPr/>
      <w:tcPr>
        <w:shd w:val="clear" w:color="auto" w:fill="44FFAB"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insideV w:val="single" w:sz="8" w:space="0" w:color="62CDD6" w:themeColor="accent4" w:themeTint="BF"/>
      </w:tblBorders>
    </w:tblPr>
    <w:tcPr>
      <w:shd w:val="clear" w:color="auto" w:fill="CBEEF1" w:themeFill="accent4" w:themeFillTint="3F"/>
    </w:tcPr>
    <w:tblStylePr w:type="firstRow">
      <w:rPr>
        <w:b/>
        <w:bCs/>
      </w:rPr>
    </w:tblStylePr>
    <w:tblStylePr w:type="lastRow">
      <w:rPr>
        <w:b/>
        <w:bCs/>
      </w:rPr>
      <w:tblPr/>
      <w:tcPr>
        <w:tcBorders>
          <w:top w:val="single" w:sz="18" w:space="0" w:color="62CDD6" w:themeColor="accent4" w:themeTint="BF"/>
        </w:tcBorders>
      </w:tcPr>
    </w:tblStylePr>
    <w:tblStylePr w:type="firstCol">
      <w:rPr>
        <w:b/>
        <w:bCs/>
      </w:rPr>
    </w:tblStylePr>
    <w:tblStylePr w:type="lastCol">
      <w:rPr>
        <w:b/>
        <w:bCs/>
      </w:r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FFA932" w:themeColor="accent5" w:themeTint="BF"/>
        <w:left w:val="single" w:sz="8" w:space="0" w:color="FFA932" w:themeColor="accent5" w:themeTint="BF"/>
        <w:bottom w:val="single" w:sz="8" w:space="0" w:color="FFA932" w:themeColor="accent5" w:themeTint="BF"/>
        <w:right w:val="single" w:sz="8" w:space="0" w:color="FFA932" w:themeColor="accent5" w:themeTint="BF"/>
        <w:insideH w:val="single" w:sz="8" w:space="0" w:color="FFA932" w:themeColor="accent5" w:themeTint="BF"/>
        <w:insideV w:val="single" w:sz="8" w:space="0" w:color="FFA932" w:themeColor="accent5" w:themeTint="BF"/>
      </w:tblBorders>
    </w:tblPr>
    <w:tcPr>
      <w:shd w:val="clear" w:color="auto" w:fill="FFE2BB" w:themeFill="accent5" w:themeFillTint="3F"/>
    </w:tcPr>
    <w:tblStylePr w:type="firstRow">
      <w:rPr>
        <w:b/>
        <w:bCs/>
      </w:rPr>
    </w:tblStylePr>
    <w:tblStylePr w:type="lastRow">
      <w:rPr>
        <w:b/>
        <w:bCs/>
      </w:rPr>
      <w:tblPr/>
      <w:tcPr>
        <w:tcBorders>
          <w:top w:val="single" w:sz="18" w:space="0" w:color="FFA932" w:themeColor="accent5" w:themeTint="BF"/>
        </w:tcBorders>
      </w:tcPr>
    </w:tblStylePr>
    <w:tblStylePr w:type="firstCol">
      <w:rPr>
        <w:b/>
        <w:bCs/>
      </w:rPr>
    </w:tblStylePr>
    <w:tblStylePr w:type="lastCol">
      <w:rPr>
        <w:b/>
        <w:bCs/>
      </w:rPr>
    </w:tblStylePr>
    <w:tblStylePr w:type="band1Vert">
      <w:tblPr/>
      <w:tcPr>
        <w:shd w:val="clear" w:color="auto" w:fill="FFC677" w:themeFill="accent5" w:themeFillTint="7F"/>
      </w:tcPr>
    </w:tblStylePr>
    <w:tblStylePr w:type="band1Horz">
      <w:tblPr/>
      <w:tcPr>
        <w:shd w:val="clear" w:color="auto" w:fill="FFC677"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E12003" w:themeColor="accent6" w:themeTint="BF"/>
        <w:left w:val="single" w:sz="8" w:space="0" w:color="E12003" w:themeColor="accent6" w:themeTint="BF"/>
        <w:bottom w:val="single" w:sz="8" w:space="0" w:color="E12003" w:themeColor="accent6" w:themeTint="BF"/>
        <w:right w:val="single" w:sz="8" w:space="0" w:color="E12003" w:themeColor="accent6" w:themeTint="BF"/>
        <w:insideH w:val="single" w:sz="8" w:space="0" w:color="E12003" w:themeColor="accent6" w:themeTint="BF"/>
        <w:insideV w:val="single" w:sz="8" w:space="0" w:color="E12003" w:themeColor="accent6" w:themeTint="BF"/>
      </w:tblBorders>
    </w:tblPr>
    <w:tcPr>
      <w:shd w:val="clear" w:color="auto" w:fill="FDAFA3" w:themeFill="accent6" w:themeFillTint="3F"/>
    </w:tcPr>
    <w:tblStylePr w:type="firstRow">
      <w:rPr>
        <w:b/>
        <w:bCs/>
      </w:rPr>
    </w:tblStylePr>
    <w:tblStylePr w:type="lastRow">
      <w:rPr>
        <w:b/>
        <w:bCs/>
      </w:rPr>
      <w:tblPr/>
      <w:tcPr>
        <w:tcBorders>
          <w:top w:val="single" w:sz="18" w:space="0" w:color="E12003" w:themeColor="accent6" w:themeTint="BF"/>
        </w:tcBorders>
      </w:tcPr>
    </w:tblStylePr>
    <w:tblStylePr w:type="firstCol">
      <w:rPr>
        <w:b/>
        <w:bCs/>
      </w:rPr>
    </w:tblStylePr>
    <w:tblStylePr w:type="lastCol">
      <w:rPr>
        <w:b/>
        <w:bCs/>
      </w:rPr>
    </w:tblStylePr>
    <w:tblStylePr w:type="band1Vert">
      <w:tblPr/>
      <w:tcPr>
        <w:shd w:val="clear" w:color="auto" w:fill="FC5E46" w:themeFill="accent6" w:themeFillTint="7F"/>
      </w:tcPr>
    </w:tblStylePr>
    <w:tblStylePr w:type="band1Horz">
      <w:tblPr/>
      <w:tcPr>
        <w:shd w:val="clear" w:color="auto" w:fill="FC5E46"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51A" w:themeColor="accent1"/>
        <w:left w:val="single" w:sz="8" w:space="0" w:color="25451A" w:themeColor="accent1"/>
        <w:bottom w:val="single" w:sz="8" w:space="0" w:color="25451A" w:themeColor="accent1"/>
        <w:right w:val="single" w:sz="8" w:space="0" w:color="25451A" w:themeColor="accent1"/>
        <w:insideH w:val="single" w:sz="8" w:space="0" w:color="25451A" w:themeColor="accent1"/>
        <w:insideV w:val="single" w:sz="8" w:space="0" w:color="25451A" w:themeColor="accent1"/>
      </w:tblBorders>
    </w:tblPr>
    <w:tcPr>
      <w:shd w:val="clear" w:color="auto" w:fill="C0E3B4" w:themeFill="accent1" w:themeFillTint="3F"/>
    </w:tcPr>
    <w:tblStylePr w:type="firstRow">
      <w:rPr>
        <w:b/>
        <w:bCs/>
        <w:color w:val="000000" w:themeColor="text1"/>
      </w:rPr>
      <w:tblPr/>
      <w:tcPr>
        <w:shd w:val="clear" w:color="auto" w:fill="E5F3E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8C2" w:themeFill="accent1" w:themeFillTint="33"/>
      </w:tcPr>
    </w:tblStylePr>
    <w:tblStylePr w:type="band1Vert">
      <w:tblPr/>
      <w:tcPr>
        <w:shd w:val="clear" w:color="auto" w:fill="80C668" w:themeFill="accent1" w:themeFillTint="7F"/>
      </w:tcPr>
    </w:tblStylePr>
    <w:tblStylePr w:type="band1Horz">
      <w:tblPr/>
      <w:tcPr>
        <w:tcBorders>
          <w:insideH w:val="single" w:sz="6" w:space="0" w:color="25451A" w:themeColor="accent1"/>
          <w:insideV w:val="single" w:sz="6" w:space="0" w:color="25451A" w:themeColor="accent1"/>
        </w:tcBorders>
        <w:shd w:val="clear" w:color="auto" w:fill="80C668"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3"/>
        <w:left w:val="single" w:sz="8" w:space="0" w:color="00874B" w:themeColor="accent3"/>
        <w:bottom w:val="single" w:sz="8" w:space="0" w:color="00874B" w:themeColor="accent3"/>
        <w:right w:val="single" w:sz="8" w:space="0" w:color="00874B" w:themeColor="accent3"/>
        <w:insideH w:val="single" w:sz="8" w:space="0" w:color="00874B" w:themeColor="accent3"/>
        <w:insideV w:val="single" w:sz="8" w:space="0" w:color="00874B" w:themeColor="accent3"/>
      </w:tblBorders>
    </w:tblPr>
    <w:tcPr>
      <w:shd w:val="clear" w:color="auto" w:fill="A2FFD5" w:themeFill="accent3" w:themeFillTint="3F"/>
    </w:tcPr>
    <w:tblStylePr w:type="firstRow">
      <w:rPr>
        <w:b/>
        <w:bCs/>
        <w:color w:val="000000" w:themeColor="text1"/>
      </w:rPr>
      <w:tblPr/>
      <w:tcPr>
        <w:shd w:val="clear" w:color="auto" w:fill="DAFF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3" w:themeFillTint="33"/>
      </w:tcPr>
    </w:tblStylePr>
    <w:tblStylePr w:type="band1Vert">
      <w:tblPr/>
      <w:tcPr>
        <w:shd w:val="clear" w:color="auto" w:fill="44FFAB" w:themeFill="accent3" w:themeFillTint="7F"/>
      </w:tcPr>
    </w:tblStylePr>
    <w:tblStylePr w:type="band1Horz">
      <w:tblPr/>
      <w:tcPr>
        <w:tcBorders>
          <w:insideH w:val="single" w:sz="6" w:space="0" w:color="00874B" w:themeColor="accent3"/>
          <w:insideV w:val="single" w:sz="6" w:space="0" w:color="00874B" w:themeColor="accent3"/>
        </w:tcBorders>
        <w:shd w:val="clear" w:color="auto" w:fill="44FFAB"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cPr>
      <w:shd w:val="clear" w:color="auto" w:fill="CBEEF1" w:themeFill="accent4" w:themeFillTint="3F"/>
    </w:tcPr>
    <w:tblStylePr w:type="firstRow">
      <w:rPr>
        <w:b/>
        <w:bCs/>
        <w:color w:val="000000" w:themeColor="text1"/>
      </w:rPr>
      <w:tblPr/>
      <w:tcPr>
        <w:shd w:val="clear" w:color="auto" w:fill="EAF8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4" w:themeFillTint="33"/>
      </w:tcPr>
    </w:tblStylePr>
    <w:tblStylePr w:type="band1Vert">
      <w:tblPr/>
      <w:tcPr>
        <w:shd w:val="clear" w:color="auto" w:fill="97DDE4" w:themeFill="accent4" w:themeFillTint="7F"/>
      </w:tcPr>
    </w:tblStylePr>
    <w:tblStylePr w:type="band1Horz">
      <w:tblPr/>
      <w:tcPr>
        <w:tcBorders>
          <w:insideH w:val="single" w:sz="6" w:space="0" w:color="33B9C4" w:themeColor="accent4"/>
          <w:insideV w:val="single" w:sz="6" w:space="0" w:color="33B9C4" w:themeColor="accent4"/>
        </w:tcBorders>
        <w:shd w:val="clear" w:color="auto" w:fill="97DDE4"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8B00" w:themeColor="accent5"/>
        <w:left w:val="single" w:sz="8" w:space="0" w:color="ED8B00" w:themeColor="accent5"/>
        <w:bottom w:val="single" w:sz="8" w:space="0" w:color="ED8B00" w:themeColor="accent5"/>
        <w:right w:val="single" w:sz="8" w:space="0" w:color="ED8B00" w:themeColor="accent5"/>
        <w:insideH w:val="single" w:sz="8" w:space="0" w:color="ED8B00" w:themeColor="accent5"/>
        <w:insideV w:val="single" w:sz="8" w:space="0" w:color="ED8B00" w:themeColor="accent5"/>
      </w:tblBorders>
    </w:tblPr>
    <w:tcPr>
      <w:shd w:val="clear" w:color="auto" w:fill="FFE2BB" w:themeFill="accent5" w:themeFillTint="3F"/>
    </w:tcPr>
    <w:tblStylePr w:type="firstRow">
      <w:rPr>
        <w:b/>
        <w:bCs/>
        <w:color w:val="000000" w:themeColor="text1"/>
      </w:rPr>
      <w:tblPr/>
      <w:tcPr>
        <w:shd w:val="clear" w:color="auto" w:fill="FFF3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8C8" w:themeFill="accent5" w:themeFillTint="33"/>
      </w:tcPr>
    </w:tblStylePr>
    <w:tblStylePr w:type="band1Vert">
      <w:tblPr/>
      <w:tcPr>
        <w:shd w:val="clear" w:color="auto" w:fill="FFC677" w:themeFill="accent5" w:themeFillTint="7F"/>
      </w:tcPr>
    </w:tblStylePr>
    <w:tblStylePr w:type="band1Horz">
      <w:tblPr/>
      <w:tcPr>
        <w:tcBorders>
          <w:insideH w:val="single" w:sz="6" w:space="0" w:color="ED8B00" w:themeColor="accent5"/>
          <w:insideV w:val="single" w:sz="6" w:space="0" w:color="ED8B00" w:themeColor="accent5"/>
        </w:tcBorders>
        <w:shd w:val="clear" w:color="auto" w:fill="FFC677"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1302" w:themeColor="accent6"/>
        <w:left w:val="single" w:sz="8" w:space="0" w:color="851302" w:themeColor="accent6"/>
        <w:bottom w:val="single" w:sz="8" w:space="0" w:color="851302" w:themeColor="accent6"/>
        <w:right w:val="single" w:sz="8" w:space="0" w:color="851302" w:themeColor="accent6"/>
        <w:insideH w:val="single" w:sz="8" w:space="0" w:color="851302" w:themeColor="accent6"/>
        <w:insideV w:val="single" w:sz="8" w:space="0" w:color="851302" w:themeColor="accent6"/>
      </w:tblBorders>
    </w:tblPr>
    <w:tcPr>
      <w:shd w:val="clear" w:color="auto" w:fill="FDAFA3" w:themeFill="accent6" w:themeFillTint="3F"/>
    </w:tcPr>
    <w:tblStylePr w:type="firstRow">
      <w:rPr>
        <w:b/>
        <w:bCs/>
        <w:color w:val="000000" w:themeColor="text1"/>
      </w:rPr>
      <w:tblPr/>
      <w:tcPr>
        <w:shd w:val="clear" w:color="auto" w:fill="FEDFD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BEB5" w:themeFill="accent6" w:themeFillTint="33"/>
      </w:tcPr>
    </w:tblStylePr>
    <w:tblStylePr w:type="band1Vert">
      <w:tblPr/>
      <w:tcPr>
        <w:shd w:val="clear" w:color="auto" w:fill="FC5E46" w:themeFill="accent6" w:themeFillTint="7F"/>
      </w:tcPr>
    </w:tblStylePr>
    <w:tblStylePr w:type="band1Horz">
      <w:tblPr/>
      <w:tcPr>
        <w:tcBorders>
          <w:insideH w:val="single" w:sz="6" w:space="0" w:color="851302" w:themeColor="accent6"/>
          <w:insideV w:val="single" w:sz="6" w:space="0" w:color="851302" w:themeColor="accent6"/>
        </w:tcBorders>
        <w:shd w:val="clear" w:color="auto" w:fill="FC5E46"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3B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451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451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451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451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C66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C668"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2B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8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8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8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8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6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677"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AFA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130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130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130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130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5E4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5E46"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25451A" w:themeColor="accent1"/>
        <w:bottom w:val="single" w:sz="8" w:space="0" w:color="25451A" w:themeColor="accent1"/>
      </w:tblBorders>
    </w:tblPr>
    <w:tblStylePr w:type="firstRow">
      <w:rPr>
        <w:rFonts w:asciiTheme="majorHAnsi" w:eastAsiaTheme="majorEastAsia" w:hAnsiTheme="majorHAnsi" w:cstheme="majorBidi"/>
      </w:rPr>
      <w:tblPr/>
      <w:tcPr>
        <w:tcBorders>
          <w:top w:val="nil"/>
          <w:bottom w:val="single" w:sz="8" w:space="0" w:color="25451A" w:themeColor="accent1"/>
        </w:tcBorders>
      </w:tcPr>
    </w:tblStylePr>
    <w:tblStylePr w:type="lastRow">
      <w:rPr>
        <w:b/>
        <w:bCs/>
        <w:color w:val="BFCBC9" w:themeColor="text2"/>
      </w:rPr>
      <w:tblPr/>
      <w:tcPr>
        <w:tcBorders>
          <w:top w:val="single" w:sz="8" w:space="0" w:color="25451A" w:themeColor="accent1"/>
          <w:bottom w:val="single" w:sz="8" w:space="0" w:color="25451A" w:themeColor="accent1"/>
        </w:tcBorders>
      </w:tcPr>
    </w:tblStylePr>
    <w:tblStylePr w:type="firstCol">
      <w:rPr>
        <w:b/>
        <w:bCs/>
      </w:rPr>
    </w:tblStylePr>
    <w:tblStylePr w:type="lastCol">
      <w:rPr>
        <w:b/>
        <w:bCs/>
      </w:rPr>
      <w:tblPr/>
      <w:tcPr>
        <w:tcBorders>
          <w:top w:val="single" w:sz="8" w:space="0" w:color="25451A" w:themeColor="accent1"/>
          <w:bottom w:val="single" w:sz="8" w:space="0" w:color="25451A" w:themeColor="accent1"/>
        </w:tcBorders>
      </w:tcPr>
    </w:tblStylePr>
    <w:tblStylePr w:type="band1Vert">
      <w:tblPr/>
      <w:tcPr>
        <w:shd w:val="clear" w:color="auto" w:fill="C0E3B4" w:themeFill="accent1" w:themeFillTint="3F"/>
      </w:tcPr>
    </w:tblStylePr>
    <w:tblStylePr w:type="band1Horz">
      <w:tblPr/>
      <w:tcPr>
        <w:shd w:val="clear" w:color="auto" w:fill="C0E3B4"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CBC9"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3"/>
        <w:bottom w:val="single" w:sz="8" w:space="0" w:color="00874B" w:themeColor="accent3"/>
      </w:tblBorders>
    </w:tblPr>
    <w:tblStylePr w:type="firstRow">
      <w:rPr>
        <w:rFonts w:asciiTheme="majorHAnsi" w:eastAsiaTheme="majorEastAsia" w:hAnsiTheme="majorHAnsi" w:cstheme="majorBidi"/>
      </w:rPr>
      <w:tblPr/>
      <w:tcPr>
        <w:tcBorders>
          <w:top w:val="nil"/>
          <w:bottom w:val="single" w:sz="8" w:space="0" w:color="00874B" w:themeColor="accent3"/>
        </w:tcBorders>
      </w:tcPr>
    </w:tblStylePr>
    <w:tblStylePr w:type="lastRow">
      <w:rPr>
        <w:b/>
        <w:bCs/>
        <w:color w:val="BFCBC9" w:themeColor="text2"/>
      </w:rPr>
      <w:tblPr/>
      <w:tcPr>
        <w:tcBorders>
          <w:top w:val="single" w:sz="8" w:space="0" w:color="00874B" w:themeColor="accent3"/>
          <w:bottom w:val="single" w:sz="8" w:space="0" w:color="00874B" w:themeColor="accent3"/>
        </w:tcBorders>
      </w:tcPr>
    </w:tblStylePr>
    <w:tblStylePr w:type="firstCol">
      <w:rPr>
        <w:b/>
        <w:bCs/>
      </w:rPr>
    </w:tblStylePr>
    <w:tblStylePr w:type="lastCol">
      <w:rPr>
        <w:b/>
        <w:bCs/>
      </w:rPr>
      <w:tblPr/>
      <w:tcPr>
        <w:tcBorders>
          <w:top w:val="single" w:sz="8" w:space="0" w:color="00874B" w:themeColor="accent3"/>
          <w:bottom w:val="single" w:sz="8" w:space="0" w:color="00874B" w:themeColor="accent3"/>
        </w:tcBorders>
      </w:tcPr>
    </w:tblStylePr>
    <w:tblStylePr w:type="band1Vert">
      <w:tblPr/>
      <w:tcPr>
        <w:shd w:val="clear" w:color="auto" w:fill="A2FFD5" w:themeFill="accent3" w:themeFillTint="3F"/>
      </w:tcPr>
    </w:tblStylePr>
    <w:tblStylePr w:type="band1Horz">
      <w:tblPr/>
      <w:tcPr>
        <w:shd w:val="clear" w:color="auto" w:fill="A2FFD5"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4"/>
        <w:bottom w:val="single" w:sz="8" w:space="0" w:color="33B9C4" w:themeColor="accent4"/>
      </w:tblBorders>
    </w:tblPr>
    <w:tblStylePr w:type="firstRow">
      <w:rPr>
        <w:rFonts w:asciiTheme="majorHAnsi" w:eastAsiaTheme="majorEastAsia" w:hAnsiTheme="majorHAnsi" w:cstheme="majorBidi"/>
      </w:rPr>
      <w:tblPr/>
      <w:tcPr>
        <w:tcBorders>
          <w:top w:val="nil"/>
          <w:bottom w:val="single" w:sz="8" w:space="0" w:color="33B9C4" w:themeColor="accent4"/>
        </w:tcBorders>
      </w:tcPr>
    </w:tblStylePr>
    <w:tblStylePr w:type="lastRow">
      <w:rPr>
        <w:b/>
        <w:bCs/>
        <w:color w:val="BFCBC9" w:themeColor="text2"/>
      </w:rPr>
      <w:tblPr/>
      <w:tcPr>
        <w:tcBorders>
          <w:top w:val="single" w:sz="8" w:space="0" w:color="33B9C4" w:themeColor="accent4"/>
          <w:bottom w:val="single" w:sz="8" w:space="0" w:color="33B9C4" w:themeColor="accent4"/>
        </w:tcBorders>
      </w:tcPr>
    </w:tblStylePr>
    <w:tblStylePr w:type="firstCol">
      <w:rPr>
        <w:b/>
        <w:bCs/>
      </w:rPr>
    </w:tblStylePr>
    <w:tblStylePr w:type="lastCol">
      <w:rPr>
        <w:b/>
        <w:bCs/>
      </w:rPr>
      <w:tblPr/>
      <w:tcPr>
        <w:tcBorders>
          <w:top w:val="single" w:sz="8" w:space="0" w:color="33B9C4" w:themeColor="accent4"/>
          <w:bottom w:val="single" w:sz="8" w:space="0" w:color="33B9C4" w:themeColor="accent4"/>
        </w:tcBorders>
      </w:tcPr>
    </w:tblStylePr>
    <w:tblStylePr w:type="band1Vert">
      <w:tblPr/>
      <w:tcPr>
        <w:shd w:val="clear" w:color="auto" w:fill="CBEEF1" w:themeFill="accent4" w:themeFillTint="3F"/>
      </w:tcPr>
    </w:tblStylePr>
    <w:tblStylePr w:type="band1Horz">
      <w:tblPr/>
      <w:tcPr>
        <w:shd w:val="clear" w:color="auto" w:fill="CBEEF1"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ED8B00" w:themeColor="accent5"/>
        <w:bottom w:val="single" w:sz="8" w:space="0" w:color="ED8B00" w:themeColor="accent5"/>
      </w:tblBorders>
    </w:tblPr>
    <w:tblStylePr w:type="firstRow">
      <w:rPr>
        <w:rFonts w:asciiTheme="majorHAnsi" w:eastAsiaTheme="majorEastAsia" w:hAnsiTheme="majorHAnsi" w:cstheme="majorBidi"/>
      </w:rPr>
      <w:tblPr/>
      <w:tcPr>
        <w:tcBorders>
          <w:top w:val="nil"/>
          <w:bottom w:val="single" w:sz="8" w:space="0" w:color="ED8B00" w:themeColor="accent5"/>
        </w:tcBorders>
      </w:tcPr>
    </w:tblStylePr>
    <w:tblStylePr w:type="lastRow">
      <w:rPr>
        <w:b/>
        <w:bCs/>
        <w:color w:val="BFCBC9" w:themeColor="text2"/>
      </w:rPr>
      <w:tblPr/>
      <w:tcPr>
        <w:tcBorders>
          <w:top w:val="single" w:sz="8" w:space="0" w:color="ED8B00" w:themeColor="accent5"/>
          <w:bottom w:val="single" w:sz="8" w:space="0" w:color="ED8B00" w:themeColor="accent5"/>
        </w:tcBorders>
      </w:tcPr>
    </w:tblStylePr>
    <w:tblStylePr w:type="firstCol">
      <w:rPr>
        <w:b/>
        <w:bCs/>
      </w:rPr>
    </w:tblStylePr>
    <w:tblStylePr w:type="lastCol">
      <w:rPr>
        <w:b/>
        <w:bCs/>
      </w:rPr>
      <w:tblPr/>
      <w:tcPr>
        <w:tcBorders>
          <w:top w:val="single" w:sz="8" w:space="0" w:color="ED8B00" w:themeColor="accent5"/>
          <w:bottom w:val="single" w:sz="8" w:space="0" w:color="ED8B00" w:themeColor="accent5"/>
        </w:tcBorders>
      </w:tcPr>
    </w:tblStylePr>
    <w:tblStylePr w:type="band1Vert">
      <w:tblPr/>
      <w:tcPr>
        <w:shd w:val="clear" w:color="auto" w:fill="FFE2BB" w:themeFill="accent5" w:themeFillTint="3F"/>
      </w:tcPr>
    </w:tblStylePr>
    <w:tblStylePr w:type="band1Horz">
      <w:tblPr/>
      <w:tcPr>
        <w:shd w:val="clear" w:color="auto" w:fill="FFE2BB"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851302" w:themeColor="accent6"/>
        <w:bottom w:val="single" w:sz="8" w:space="0" w:color="851302" w:themeColor="accent6"/>
      </w:tblBorders>
    </w:tblPr>
    <w:tblStylePr w:type="firstRow">
      <w:rPr>
        <w:rFonts w:asciiTheme="majorHAnsi" w:eastAsiaTheme="majorEastAsia" w:hAnsiTheme="majorHAnsi" w:cstheme="majorBidi"/>
      </w:rPr>
      <w:tblPr/>
      <w:tcPr>
        <w:tcBorders>
          <w:top w:val="nil"/>
          <w:bottom w:val="single" w:sz="8" w:space="0" w:color="851302" w:themeColor="accent6"/>
        </w:tcBorders>
      </w:tcPr>
    </w:tblStylePr>
    <w:tblStylePr w:type="lastRow">
      <w:rPr>
        <w:b/>
        <w:bCs/>
        <w:color w:val="BFCBC9" w:themeColor="text2"/>
      </w:rPr>
      <w:tblPr/>
      <w:tcPr>
        <w:tcBorders>
          <w:top w:val="single" w:sz="8" w:space="0" w:color="851302" w:themeColor="accent6"/>
          <w:bottom w:val="single" w:sz="8" w:space="0" w:color="851302" w:themeColor="accent6"/>
        </w:tcBorders>
      </w:tcPr>
    </w:tblStylePr>
    <w:tblStylePr w:type="firstCol">
      <w:rPr>
        <w:b/>
        <w:bCs/>
      </w:rPr>
    </w:tblStylePr>
    <w:tblStylePr w:type="lastCol">
      <w:rPr>
        <w:b/>
        <w:bCs/>
      </w:rPr>
      <w:tblPr/>
      <w:tcPr>
        <w:tcBorders>
          <w:top w:val="single" w:sz="8" w:space="0" w:color="851302" w:themeColor="accent6"/>
          <w:bottom w:val="single" w:sz="8" w:space="0" w:color="851302" w:themeColor="accent6"/>
        </w:tcBorders>
      </w:tcPr>
    </w:tblStylePr>
    <w:tblStylePr w:type="band1Vert">
      <w:tblPr/>
      <w:tcPr>
        <w:shd w:val="clear" w:color="auto" w:fill="FDAFA3" w:themeFill="accent6" w:themeFillTint="3F"/>
      </w:tcPr>
    </w:tblStylePr>
    <w:tblStylePr w:type="band1Horz">
      <w:tblPr/>
      <w:tcPr>
        <w:shd w:val="clear" w:color="auto" w:fill="FDAFA3"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51A" w:themeColor="accent1"/>
        <w:left w:val="single" w:sz="8" w:space="0" w:color="25451A" w:themeColor="accent1"/>
        <w:bottom w:val="single" w:sz="8" w:space="0" w:color="25451A" w:themeColor="accent1"/>
        <w:right w:val="single" w:sz="8" w:space="0" w:color="25451A" w:themeColor="accent1"/>
      </w:tblBorders>
    </w:tblPr>
    <w:tblStylePr w:type="firstRow">
      <w:rPr>
        <w:sz w:val="24"/>
        <w:szCs w:val="24"/>
      </w:rPr>
      <w:tblPr/>
      <w:tcPr>
        <w:tcBorders>
          <w:top w:val="nil"/>
          <w:left w:val="nil"/>
          <w:bottom w:val="single" w:sz="24" w:space="0" w:color="25451A" w:themeColor="accent1"/>
          <w:right w:val="nil"/>
          <w:insideH w:val="nil"/>
          <w:insideV w:val="nil"/>
        </w:tcBorders>
        <w:shd w:val="clear" w:color="auto" w:fill="FFFFFF" w:themeFill="background1"/>
      </w:tcPr>
    </w:tblStylePr>
    <w:tblStylePr w:type="lastRow">
      <w:tblPr/>
      <w:tcPr>
        <w:tcBorders>
          <w:top w:val="single" w:sz="8" w:space="0" w:color="25451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451A" w:themeColor="accent1"/>
          <w:insideH w:val="nil"/>
          <w:insideV w:val="nil"/>
        </w:tcBorders>
        <w:shd w:val="clear" w:color="auto" w:fill="FFFFFF" w:themeFill="background1"/>
      </w:tcPr>
    </w:tblStylePr>
    <w:tblStylePr w:type="lastCol">
      <w:tblPr/>
      <w:tcPr>
        <w:tcBorders>
          <w:top w:val="nil"/>
          <w:left w:val="single" w:sz="8" w:space="0" w:color="25451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3B4" w:themeFill="accent1" w:themeFillTint="3F"/>
      </w:tcPr>
    </w:tblStylePr>
    <w:tblStylePr w:type="band1Horz">
      <w:tblPr/>
      <w:tcPr>
        <w:tcBorders>
          <w:top w:val="nil"/>
          <w:bottom w:val="nil"/>
          <w:insideH w:val="nil"/>
          <w:insideV w:val="nil"/>
        </w:tcBorders>
        <w:shd w:val="clear" w:color="auto" w:fill="C0E3B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3"/>
        <w:left w:val="single" w:sz="8" w:space="0" w:color="00874B" w:themeColor="accent3"/>
        <w:bottom w:val="single" w:sz="8" w:space="0" w:color="00874B" w:themeColor="accent3"/>
        <w:right w:val="single" w:sz="8" w:space="0" w:color="00874B" w:themeColor="accent3"/>
      </w:tblBorders>
    </w:tblPr>
    <w:tblStylePr w:type="firstRow">
      <w:rPr>
        <w:sz w:val="24"/>
        <w:szCs w:val="24"/>
      </w:rPr>
      <w:tblPr/>
      <w:tcPr>
        <w:tcBorders>
          <w:top w:val="nil"/>
          <w:left w:val="nil"/>
          <w:bottom w:val="single" w:sz="24" w:space="0" w:color="00874B" w:themeColor="accent3"/>
          <w:right w:val="nil"/>
          <w:insideH w:val="nil"/>
          <w:insideV w:val="nil"/>
        </w:tcBorders>
        <w:shd w:val="clear" w:color="auto" w:fill="FFFFFF" w:themeFill="background1"/>
      </w:tcPr>
    </w:tblStylePr>
    <w:tblStylePr w:type="lastRow">
      <w:tblPr/>
      <w:tcPr>
        <w:tcBorders>
          <w:top w:val="single" w:sz="8" w:space="0" w:color="00874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3"/>
          <w:insideH w:val="nil"/>
          <w:insideV w:val="nil"/>
        </w:tcBorders>
        <w:shd w:val="clear" w:color="auto" w:fill="FFFFFF" w:themeFill="background1"/>
      </w:tcPr>
    </w:tblStylePr>
    <w:tblStylePr w:type="lastCol">
      <w:tblPr/>
      <w:tcPr>
        <w:tcBorders>
          <w:top w:val="nil"/>
          <w:left w:val="single" w:sz="8" w:space="0" w:color="0087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3" w:themeFillTint="3F"/>
      </w:tcPr>
    </w:tblStylePr>
    <w:tblStylePr w:type="band1Horz">
      <w:tblPr/>
      <w:tcPr>
        <w:tcBorders>
          <w:top w:val="nil"/>
          <w:bottom w:val="nil"/>
          <w:insideH w:val="nil"/>
          <w:insideV w:val="nil"/>
        </w:tcBorders>
        <w:shd w:val="clear" w:color="auto" w:fill="A2FF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rPr>
        <w:sz w:val="24"/>
        <w:szCs w:val="24"/>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tblPr/>
      <w:tcPr>
        <w:tcBorders>
          <w:top w:val="single" w:sz="8" w:space="0" w:color="33B9C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4"/>
          <w:insideH w:val="nil"/>
          <w:insideV w:val="nil"/>
        </w:tcBorders>
        <w:shd w:val="clear" w:color="auto" w:fill="FFFFFF" w:themeFill="background1"/>
      </w:tcPr>
    </w:tblStylePr>
    <w:tblStylePr w:type="lastCol">
      <w:tblPr/>
      <w:tcPr>
        <w:tcBorders>
          <w:top w:val="nil"/>
          <w:left w:val="single" w:sz="8" w:space="0" w:color="33B9C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top w:val="nil"/>
          <w:bottom w:val="nil"/>
          <w:insideH w:val="nil"/>
          <w:insideV w:val="nil"/>
        </w:tcBorders>
        <w:shd w:val="clear" w:color="auto" w:fill="CBEE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8B00" w:themeColor="accent5"/>
        <w:left w:val="single" w:sz="8" w:space="0" w:color="ED8B00" w:themeColor="accent5"/>
        <w:bottom w:val="single" w:sz="8" w:space="0" w:color="ED8B00" w:themeColor="accent5"/>
        <w:right w:val="single" w:sz="8" w:space="0" w:color="ED8B00" w:themeColor="accent5"/>
      </w:tblBorders>
    </w:tblPr>
    <w:tblStylePr w:type="firstRow">
      <w:rPr>
        <w:sz w:val="24"/>
        <w:szCs w:val="24"/>
      </w:rPr>
      <w:tblPr/>
      <w:tcPr>
        <w:tcBorders>
          <w:top w:val="nil"/>
          <w:left w:val="nil"/>
          <w:bottom w:val="single" w:sz="24" w:space="0" w:color="ED8B00" w:themeColor="accent5"/>
          <w:right w:val="nil"/>
          <w:insideH w:val="nil"/>
          <w:insideV w:val="nil"/>
        </w:tcBorders>
        <w:shd w:val="clear" w:color="auto" w:fill="FFFFFF" w:themeFill="background1"/>
      </w:tcPr>
    </w:tblStylePr>
    <w:tblStylePr w:type="lastRow">
      <w:tblPr/>
      <w:tcPr>
        <w:tcBorders>
          <w:top w:val="single" w:sz="8" w:space="0" w:color="ED8B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8B00" w:themeColor="accent5"/>
          <w:insideH w:val="nil"/>
          <w:insideV w:val="nil"/>
        </w:tcBorders>
        <w:shd w:val="clear" w:color="auto" w:fill="FFFFFF" w:themeFill="background1"/>
      </w:tcPr>
    </w:tblStylePr>
    <w:tblStylePr w:type="lastCol">
      <w:tblPr/>
      <w:tcPr>
        <w:tcBorders>
          <w:top w:val="nil"/>
          <w:left w:val="single" w:sz="8" w:space="0" w:color="ED8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2BB" w:themeFill="accent5" w:themeFillTint="3F"/>
      </w:tcPr>
    </w:tblStylePr>
    <w:tblStylePr w:type="band1Horz">
      <w:tblPr/>
      <w:tcPr>
        <w:tcBorders>
          <w:top w:val="nil"/>
          <w:bottom w:val="nil"/>
          <w:insideH w:val="nil"/>
          <w:insideV w:val="nil"/>
        </w:tcBorders>
        <w:shd w:val="clear" w:color="auto" w:fill="FFE2B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1302" w:themeColor="accent6"/>
        <w:left w:val="single" w:sz="8" w:space="0" w:color="851302" w:themeColor="accent6"/>
        <w:bottom w:val="single" w:sz="8" w:space="0" w:color="851302" w:themeColor="accent6"/>
        <w:right w:val="single" w:sz="8" w:space="0" w:color="851302" w:themeColor="accent6"/>
      </w:tblBorders>
    </w:tblPr>
    <w:tblStylePr w:type="firstRow">
      <w:rPr>
        <w:sz w:val="24"/>
        <w:szCs w:val="24"/>
      </w:rPr>
      <w:tblPr/>
      <w:tcPr>
        <w:tcBorders>
          <w:top w:val="nil"/>
          <w:left w:val="nil"/>
          <w:bottom w:val="single" w:sz="24" w:space="0" w:color="851302" w:themeColor="accent6"/>
          <w:right w:val="nil"/>
          <w:insideH w:val="nil"/>
          <w:insideV w:val="nil"/>
        </w:tcBorders>
        <w:shd w:val="clear" w:color="auto" w:fill="FFFFFF" w:themeFill="background1"/>
      </w:tcPr>
    </w:tblStylePr>
    <w:tblStylePr w:type="lastRow">
      <w:tblPr/>
      <w:tcPr>
        <w:tcBorders>
          <w:top w:val="single" w:sz="8" w:space="0" w:color="85130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1302" w:themeColor="accent6"/>
          <w:insideH w:val="nil"/>
          <w:insideV w:val="nil"/>
        </w:tcBorders>
        <w:shd w:val="clear" w:color="auto" w:fill="FFFFFF" w:themeFill="background1"/>
      </w:tcPr>
    </w:tblStylePr>
    <w:tblStylePr w:type="lastCol">
      <w:tblPr/>
      <w:tcPr>
        <w:tcBorders>
          <w:top w:val="nil"/>
          <w:left w:val="single" w:sz="8" w:space="0" w:color="85130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AFA3" w:themeFill="accent6" w:themeFillTint="3F"/>
      </w:tcPr>
    </w:tblStylePr>
    <w:tblStylePr w:type="band1Horz">
      <w:tblPr/>
      <w:tcPr>
        <w:tcBorders>
          <w:top w:val="nil"/>
          <w:bottom w:val="nil"/>
          <w:insideH w:val="nil"/>
          <w:insideV w:val="nil"/>
        </w:tcBorders>
        <w:shd w:val="clear" w:color="auto" w:fill="FDAFA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99"/>
    <w:semiHidden/>
    <w:rsid w:val="00225534"/>
    <w:pPr>
      <w:spacing w:line="240" w:lineRule="auto"/>
    </w:pPr>
    <w:tblPr>
      <w:tblStyleRowBandSize w:val="1"/>
      <w:tblStyleColBandSize w:val="1"/>
      <w:tblBorders>
        <w:top w:val="single" w:sz="8" w:space="0" w:color="4D9036" w:themeColor="accent1" w:themeTint="BF"/>
        <w:left w:val="single" w:sz="8" w:space="0" w:color="4D9036" w:themeColor="accent1" w:themeTint="BF"/>
        <w:bottom w:val="single" w:sz="8" w:space="0" w:color="4D9036" w:themeColor="accent1" w:themeTint="BF"/>
        <w:right w:val="single" w:sz="8" w:space="0" w:color="4D9036" w:themeColor="accent1" w:themeTint="BF"/>
        <w:insideH w:val="single" w:sz="8" w:space="0" w:color="4D9036" w:themeColor="accent1" w:themeTint="BF"/>
      </w:tblBorders>
    </w:tblPr>
    <w:tblStylePr w:type="firstRow">
      <w:pPr>
        <w:spacing w:before="0" w:after="0" w:line="240" w:lineRule="auto"/>
      </w:pPr>
      <w:rPr>
        <w:b/>
        <w:bCs/>
        <w:color w:val="FFFFFF" w:themeColor="background1"/>
      </w:rPr>
      <w:tblPr/>
      <w:tcPr>
        <w:tcBorders>
          <w:top w:val="single" w:sz="8" w:space="0" w:color="4D9036" w:themeColor="accent1" w:themeTint="BF"/>
          <w:left w:val="single" w:sz="8" w:space="0" w:color="4D9036" w:themeColor="accent1" w:themeTint="BF"/>
          <w:bottom w:val="single" w:sz="8" w:space="0" w:color="4D9036" w:themeColor="accent1" w:themeTint="BF"/>
          <w:right w:val="single" w:sz="8" w:space="0" w:color="4D9036" w:themeColor="accent1" w:themeTint="BF"/>
          <w:insideH w:val="nil"/>
          <w:insideV w:val="nil"/>
        </w:tcBorders>
        <w:shd w:val="clear" w:color="auto" w:fill="25451A" w:themeFill="accent1"/>
      </w:tcPr>
    </w:tblStylePr>
    <w:tblStylePr w:type="lastRow">
      <w:pPr>
        <w:spacing w:before="0" w:after="0" w:line="240" w:lineRule="auto"/>
      </w:pPr>
      <w:rPr>
        <w:b/>
        <w:bCs/>
      </w:rPr>
      <w:tblPr/>
      <w:tcPr>
        <w:tcBorders>
          <w:top w:val="double" w:sz="6" w:space="0" w:color="4D9036" w:themeColor="accent1" w:themeTint="BF"/>
          <w:left w:val="single" w:sz="8" w:space="0" w:color="4D9036" w:themeColor="accent1" w:themeTint="BF"/>
          <w:bottom w:val="single" w:sz="8" w:space="0" w:color="4D9036" w:themeColor="accent1" w:themeTint="BF"/>
          <w:right w:val="single" w:sz="8" w:space="0" w:color="4D903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0E3B4" w:themeFill="accent1" w:themeFillTint="3F"/>
      </w:tcPr>
    </w:tblStylePr>
    <w:tblStylePr w:type="band1Horz">
      <w:tblPr/>
      <w:tcPr>
        <w:tcBorders>
          <w:insideH w:val="nil"/>
          <w:insideV w:val="nil"/>
        </w:tcBorders>
        <w:shd w:val="clear" w:color="auto" w:fill="C0E3B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00E57E" w:themeColor="accent3" w:themeTint="BF"/>
        <w:left w:val="single" w:sz="8" w:space="0" w:color="00E57E" w:themeColor="accent3" w:themeTint="BF"/>
        <w:bottom w:val="single" w:sz="8" w:space="0" w:color="00E57E" w:themeColor="accent3" w:themeTint="BF"/>
        <w:right w:val="single" w:sz="8" w:space="0" w:color="00E57E" w:themeColor="accent3" w:themeTint="BF"/>
        <w:insideH w:val="single" w:sz="8" w:space="0" w:color="00E57E" w:themeColor="accent3" w:themeTint="BF"/>
      </w:tblBorders>
    </w:tblPr>
    <w:tblStylePr w:type="firstRow">
      <w:pPr>
        <w:spacing w:before="0" w:after="0" w:line="240" w:lineRule="auto"/>
      </w:pPr>
      <w:rPr>
        <w:b/>
        <w:bCs/>
        <w:color w:val="FFFFFF" w:themeColor="background1"/>
      </w:rPr>
      <w:tblPr/>
      <w:tcPr>
        <w:tcBorders>
          <w:top w:val="single" w:sz="8" w:space="0" w:color="00E57E" w:themeColor="accent3" w:themeTint="BF"/>
          <w:left w:val="single" w:sz="8" w:space="0" w:color="00E57E" w:themeColor="accent3" w:themeTint="BF"/>
          <w:bottom w:val="single" w:sz="8" w:space="0" w:color="00E57E" w:themeColor="accent3" w:themeTint="BF"/>
          <w:right w:val="single" w:sz="8" w:space="0" w:color="00E57E" w:themeColor="accent3" w:themeTint="BF"/>
          <w:insideH w:val="nil"/>
          <w:insideV w:val="nil"/>
        </w:tcBorders>
        <w:shd w:val="clear" w:color="auto" w:fill="00874B" w:themeFill="accent3"/>
      </w:tcPr>
    </w:tblStylePr>
    <w:tblStylePr w:type="lastRow">
      <w:pPr>
        <w:spacing w:before="0" w:after="0" w:line="240" w:lineRule="auto"/>
      </w:pPr>
      <w:rPr>
        <w:b/>
        <w:bCs/>
      </w:rPr>
      <w:tblPr/>
      <w:tcPr>
        <w:tcBorders>
          <w:top w:val="double" w:sz="6" w:space="0" w:color="00E57E" w:themeColor="accent3" w:themeTint="BF"/>
          <w:left w:val="single" w:sz="8" w:space="0" w:color="00E57E" w:themeColor="accent3" w:themeTint="BF"/>
          <w:bottom w:val="single" w:sz="8" w:space="0" w:color="00E57E" w:themeColor="accent3" w:themeTint="BF"/>
          <w:right w:val="single" w:sz="8" w:space="0" w:color="00E57E" w:themeColor="accent3"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3" w:themeFillTint="3F"/>
      </w:tcPr>
    </w:tblStylePr>
    <w:tblStylePr w:type="band1Horz">
      <w:tblPr/>
      <w:tcPr>
        <w:tcBorders>
          <w:insideH w:val="nil"/>
          <w:insideV w:val="nil"/>
        </w:tcBorders>
        <w:shd w:val="clear" w:color="auto" w:fill="A2FF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tblBorders>
    </w:tblPr>
    <w:tblStylePr w:type="firstRow">
      <w:pPr>
        <w:spacing w:before="0" w:after="0" w:line="240" w:lineRule="auto"/>
      </w:pPr>
      <w:rPr>
        <w:b/>
        <w:bCs/>
        <w:color w:val="FFFFFF" w:themeColor="background1"/>
      </w:rPr>
      <w:tblPr/>
      <w:tcPr>
        <w:tc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shd w:val="clear" w:color="auto" w:fill="33B9C4" w:themeFill="accent4"/>
      </w:tcPr>
    </w:tblStylePr>
    <w:tblStylePr w:type="lastRow">
      <w:pPr>
        <w:spacing w:before="0" w:after="0" w:line="240" w:lineRule="auto"/>
      </w:pPr>
      <w:rPr>
        <w:b/>
        <w:bCs/>
      </w:rPr>
      <w:tblPr/>
      <w:tcPr>
        <w:tcBorders>
          <w:top w:val="double" w:sz="6"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4" w:themeFillTint="3F"/>
      </w:tcPr>
    </w:tblStylePr>
    <w:tblStylePr w:type="band1Horz">
      <w:tblPr/>
      <w:tcPr>
        <w:tcBorders>
          <w:insideH w:val="nil"/>
          <w:insideV w:val="nil"/>
        </w:tcBorders>
        <w:shd w:val="clear" w:color="auto" w:fill="CBEEF1"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FFA932" w:themeColor="accent5" w:themeTint="BF"/>
        <w:left w:val="single" w:sz="8" w:space="0" w:color="FFA932" w:themeColor="accent5" w:themeTint="BF"/>
        <w:bottom w:val="single" w:sz="8" w:space="0" w:color="FFA932" w:themeColor="accent5" w:themeTint="BF"/>
        <w:right w:val="single" w:sz="8" w:space="0" w:color="FFA932" w:themeColor="accent5" w:themeTint="BF"/>
        <w:insideH w:val="single" w:sz="8" w:space="0" w:color="FFA932" w:themeColor="accent5" w:themeTint="BF"/>
      </w:tblBorders>
    </w:tblPr>
    <w:tblStylePr w:type="firstRow">
      <w:pPr>
        <w:spacing w:before="0" w:after="0" w:line="240" w:lineRule="auto"/>
      </w:pPr>
      <w:rPr>
        <w:b/>
        <w:bCs/>
        <w:color w:val="FFFFFF" w:themeColor="background1"/>
      </w:rPr>
      <w:tblPr/>
      <w:tcPr>
        <w:tcBorders>
          <w:top w:val="single" w:sz="8" w:space="0" w:color="FFA932" w:themeColor="accent5" w:themeTint="BF"/>
          <w:left w:val="single" w:sz="8" w:space="0" w:color="FFA932" w:themeColor="accent5" w:themeTint="BF"/>
          <w:bottom w:val="single" w:sz="8" w:space="0" w:color="FFA932" w:themeColor="accent5" w:themeTint="BF"/>
          <w:right w:val="single" w:sz="8" w:space="0" w:color="FFA932" w:themeColor="accent5" w:themeTint="BF"/>
          <w:insideH w:val="nil"/>
          <w:insideV w:val="nil"/>
        </w:tcBorders>
        <w:shd w:val="clear" w:color="auto" w:fill="ED8B00" w:themeFill="accent5"/>
      </w:tcPr>
    </w:tblStylePr>
    <w:tblStylePr w:type="lastRow">
      <w:pPr>
        <w:spacing w:before="0" w:after="0" w:line="240" w:lineRule="auto"/>
      </w:pPr>
      <w:rPr>
        <w:b/>
        <w:bCs/>
      </w:rPr>
      <w:tblPr/>
      <w:tcPr>
        <w:tcBorders>
          <w:top w:val="double" w:sz="6" w:space="0" w:color="FFA932" w:themeColor="accent5" w:themeTint="BF"/>
          <w:left w:val="single" w:sz="8" w:space="0" w:color="FFA932" w:themeColor="accent5" w:themeTint="BF"/>
          <w:bottom w:val="single" w:sz="8" w:space="0" w:color="FFA932" w:themeColor="accent5" w:themeTint="BF"/>
          <w:right w:val="single" w:sz="8" w:space="0" w:color="FFA93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2BB" w:themeFill="accent5" w:themeFillTint="3F"/>
      </w:tcPr>
    </w:tblStylePr>
    <w:tblStylePr w:type="band1Horz">
      <w:tblPr/>
      <w:tcPr>
        <w:tcBorders>
          <w:insideH w:val="nil"/>
          <w:insideV w:val="nil"/>
        </w:tcBorders>
        <w:shd w:val="clear" w:color="auto" w:fill="FFE2BB"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E12003" w:themeColor="accent6" w:themeTint="BF"/>
        <w:left w:val="single" w:sz="8" w:space="0" w:color="E12003" w:themeColor="accent6" w:themeTint="BF"/>
        <w:bottom w:val="single" w:sz="8" w:space="0" w:color="E12003" w:themeColor="accent6" w:themeTint="BF"/>
        <w:right w:val="single" w:sz="8" w:space="0" w:color="E12003" w:themeColor="accent6" w:themeTint="BF"/>
        <w:insideH w:val="single" w:sz="8" w:space="0" w:color="E12003" w:themeColor="accent6" w:themeTint="BF"/>
      </w:tblBorders>
    </w:tblPr>
    <w:tblStylePr w:type="firstRow">
      <w:pPr>
        <w:spacing w:before="0" w:after="0" w:line="240" w:lineRule="auto"/>
      </w:pPr>
      <w:rPr>
        <w:b/>
        <w:bCs/>
        <w:color w:val="FFFFFF" w:themeColor="background1"/>
      </w:rPr>
      <w:tblPr/>
      <w:tcPr>
        <w:tcBorders>
          <w:top w:val="single" w:sz="8" w:space="0" w:color="E12003" w:themeColor="accent6" w:themeTint="BF"/>
          <w:left w:val="single" w:sz="8" w:space="0" w:color="E12003" w:themeColor="accent6" w:themeTint="BF"/>
          <w:bottom w:val="single" w:sz="8" w:space="0" w:color="E12003" w:themeColor="accent6" w:themeTint="BF"/>
          <w:right w:val="single" w:sz="8" w:space="0" w:color="E12003" w:themeColor="accent6" w:themeTint="BF"/>
          <w:insideH w:val="nil"/>
          <w:insideV w:val="nil"/>
        </w:tcBorders>
        <w:shd w:val="clear" w:color="auto" w:fill="851302" w:themeFill="accent6"/>
      </w:tcPr>
    </w:tblStylePr>
    <w:tblStylePr w:type="lastRow">
      <w:pPr>
        <w:spacing w:before="0" w:after="0" w:line="240" w:lineRule="auto"/>
      </w:pPr>
      <w:rPr>
        <w:b/>
        <w:bCs/>
      </w:rPr>
      <w:tblPr/>
      <w:tcPr>
        <w:tcBorders>
          <w:top w:val="double" w:sz="6" w:space="0" w:color="E12003" w:themeColor="accent6" w:themeTint="BF"/>
          <w:left w:val="single" w:sz="8" w:space="0" w:color="E12003" w:themeColor="accent6" w:themeTint="BF"/>
          <w:bottom w:val="single" w:sz="8" w:space="0" w:color="E12003" w:themeColor="accent6" w:themeTint="BF"/>
          <w:right w:val="single" w:sz="8" w:space="0" w:color="E1200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AFA3" w:themeFill="accent6" w:themeFillTint="3F"/>
      </w:tcPr>
    </w:tblStylePr>
    <w:tblStylePr w:type="band1Horz">
      <w:tblPr/>
      <w:tcPr>
        <w:tcBorders>
          <w:insideH w:val="nil"/>
          <w:insideV w:val="nil"/>
        </w:tcBorders>
        <w:shd w:val="clear" w:color="auto" w:fill="FDAFA3"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451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5451A" w:themeFill="accent1"/>
      </w:tcPr>
    </w:tblStylePr>
    <w:tblStylePr w:type="lastCol">
      <w:rPr>
        <w:b/>
        <w:bCs/>
        <w:color w:val="FFFFFF" w:themeColor="background1"/>
      </w:rPr>
      <w:tblPr/>
      <w:tcPr>
        <w:tcBorders>
          <w:left w:val="nil"/>
          <w:right w:val="nil"/>
          <w:insideH w:val="nil"/>
          <w:insideV w:val="nil"/>
        </w:tcBorders>
        <w:shd w:val="clear" w:color="auto" w:fill="25451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3"/>
      </w:tcPr>
    </w:tblStylePr>
    <w:tblStylePr w:type="lastCol">
      <w:rPr>
        <w:b/>
        <w:bCs/>
        <w:color w:val="FFFFFF" w:themeColor="background1"/>
      </w:rPr>
      <w:tblPr/>
      <w:tcPr>
        <w:tcBorders>
          <w:left w:val="nil"/>
          <w:right w:val="nil"/>
          <w:insideH w:val="nil"/>
          <w:insideV w:val="nil"/>
        </w:tcBorders>
        <w:shd w:val="clear" w:color="auto" w:fill="0087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4"/>
      </w:tcPr>
    </w:tblStylePr>
    <w:tblStylePr w:type="lastCol">
      <w:rPr>
        <w:b/>
        <w:bCs/>
        <w:color w:val="FFFFFF" w:themeColor="background1"/>
      </w:rPr>
      <w:tblPr/>
      <w:tcPr>
        <w:tcBorders>
          <w:left w:val="nil"/>
          <w:right w:val="nil"/>
          <w:insideH w:val="nil"/>
          <w:insideV w:val="nil"/>
        </w:tcBorders>
        <w:shd w:val="clear" w:color="auto" w:fill="33B9C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8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8B00" w:themeFill="accent5"/>
      </w:tcPr>
    </w:tblStylePr>
    <w:tblStylePr w:type="lastCol">
      <w:rPr>
        <w:b/>
        <w:bCs/>
        <w:color w:val="FFFFFF" w:themeColor="background1"/>
      </w:rPr>
      <w:tblPr/>
      <w:tcPr>
        <w:tcBorders>
          <w:left w:val="nil"/>
          <w:right w:val="nil"/>
          <w:insideH w:val="nil"/>
          <w:insideV w:val="nil"/>
        </w:tcBorders>
        <w:shd w:val="clear" w:color="auto" w:fill="ED8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130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1302" w:themeFill="accent6"/>
      </w:tcPr>
    </w:tblStylePr>
    <w:tblStylePr w:type="lastCol">
      <w:rPr>
        <w:b/>
        <w:bCs/>
        <w:color w:val="FFFFFF" w:themeColor="background1"/>
      </w:rPr>
      <w:tblPr/>
      <w:tcPr>
        <w:tcBorders>
          <w:left w:val="nil"/>
          <w:right w:val="nil"/>
          <w:insideH w:val="nil"/>
          <w:insideV w:val="nil"/>
        </w:tcBorders>
        <w:shd w:val="clear" w:color="auto" w:fill="85130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unhideWhenUsed="0" w:qFormat="1"/>
    <w:lsdException w:name="heading 3" w:uiPriority="1" w:unhideWhenUsed="0" w:qFormat="1"/>
    <w:lsdException w:name="heading 4" w:uiPriority="1" w:unhideWhenUsed="0"/>
    <w:lsdException w:name="heading 5" w:uiPriority="1" w:unhideWhenUsed="0"/>
    <w:lsdException w:name="heading 6" w:uiPriority="1" w:unhideWhenUsed="0"/>
    <w:lsdException w:name="heading 7" w:uiPriority="1"/>
    <w:lsdException w:name="heading 8" w:uiPriority="1"/>
    <w:lsdException w:name="heading 9" w:uiPriority="1"/>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footnote text" w:uiPriority="8"/>
    <w:lsdException w:name="caption" w:uiPriority="3"/>
    <w:lsdException w:name="endnote text" w:uiPriority="8"/>
    <w:lsdException w:name="toa heading" w:uiPriority="10"/>
    <w:lsdException w:name="List Bullet" w:uiPriority="2" w:qFormat="1"/>
    <w:lsdException w:name="List Number" w:semiHidden="0" w:uiPriority="2" w:unhideWhenUsed="0" w:qFormat="1"/>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8"/>
    <w:lsdException w:name="Strong" w:semiHidden="0" w:unhideWhenUsed="0" w:qFormat="1"/>
    <w:lsdException w:name="Emphasis" w:semiHidden="0" w:uiPriority="4" w:unhideWhenUsed="0"/>
    <w:lsdException w:name="HTML Top of Form" w:uiPriority="0"/>
    <w:lsdException w:name="HTML Bottom of Form" w:uiPriority="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9" w:qFormat="1"/>
  </w:latentStyles>
  <w:style w:type="paragraph" w:default="1" w:styleId="Normal">
    <w:name w:val="Normal"/>
    <w:qFormat/>
    <w:rsid w:val="001C7630"/>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5E77EF"/>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5E77EF"/>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25451A"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25451A"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25451A"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25451A"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25451A"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25451A"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25451A" w:themeColor="accent1" w:shadow="1"/>
        <w:left w:val="single" w:sz="2" w:space="10" w:color="25451A" w:themeColor="accent1" w:shadow="1"/>
        <w:bottom w:val="single" w:sz="2" w:space="10" w:color="25451A" w:themeColor="accent1" w:shadow="1"/>
        <w:right w:val="single" w:sz="2" w:space="10" w:color="25451A" w:themeColor="accent1" w:shadow="1"/>
      </w:pBdr>
      <w:ind w:left="1152" w:right="1152"/>
    </w:pPr>
    <w:rPr>
      <w:rFonts w:asciiTheme="minorHAnsi" w:eastAsiaTheme="minorEastAsia" w:hAnsiTheme="minorHAnsi" w:cstheme="minorBidi"/>
      <w:i/>
      <w:iCs/>
      <w:color w:val="25451A"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E8C2" w:themeFill="accent1" w:themeFillTint="33"/>
    </w:tcPr>
    <w:tblStylePr w:type="firstRow">
      <w:rPr>
        <w:b/>
        <w:bCs/>
      </w:rPr>
      <w:tblPr/>
      <w:tcPr>
        <w:shd w:val="clear" w:color="auto" w:fill="99D186" w:themeFill="accent1" w:themeFillTint="66"/>
      </w:tcPr>
    </w:tblStylePr>
    <w:tblStylePr w:type="lastRow">
      <w:rPr>
        <w:b/>
        <w:bCs/>
        <w:color w:val="000000" w:themeColor="text1"/>
      </w:rPr>
      <w:tblPr/>
      <w:tcPr>
        <w:shd w:val="clear" w:color="auto" w:fill="99D186" w:themeFill="accent1" w:themeFillTint="66"/>
      </w:tcPr>
    </w:tblStylePr>
    <w:tblStylePr w:type="firstCol">
      <w:rPr>
        <w:color w:val="FFFFFF" w:themeColor="background1"/>
      </w:rPr>
      <w:tblPr/>
      <w:tcPr>
        <w:shd w:val="clear" w:color="auto" w:fill="1B3313" w:themeFill="accent1" w:themeFillShade="BF"/>
      </w:tcPr>
    </w:tblStylePr>
    <w:tblStylePr w:type="lastCol">
      <w:rPr>
        <w:color w:val="FFFFFF" w:themeColor="background1"/>
      </w:rPr>
      <w:tblPr/>
      <w:tcPr>
        <w:shd w:val="clear" w:color="auto" w:fill="1B3313" w:themeFill="accent1" w:themeFillShade="BF"/>
      </w:tcPr>
    </w:tblStylePr>
    <w:tblStylePr w:type="band1Vert">
      <w:tblPr/>
      <w:tcPr>
        <w:shd w:val="clear" w:color="auto" w:fill="80C668" w:themeFill="accent1" w:themeFillTint="7F"/>
      </w:tcPr>
    </w:tblStylePr>
    <w:tblStylePr w:type="band1Horz">
      <w:tblPr/>
      <w:tcPr>
        <w:shd w:val="clear" w:color="auto" w:fill="80C668"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3" w:themeFillTint="33"/>
    </w:tcPr>
    <w:tblStylePr w:type="firstRow">
      <w:rPr>
        <w:b/>
        <w:bCs/>
      </w:rPr>
      <w:tblPr/>
      <w:tcPr>
        <w:shd w:val="clear" w:color="auto" w:fill="69FFBB" w:themeFill="accent3" w:themeFillTint="66"/>
      </w:tcPr>
    </w:tblStylePr>
    <w:tblStylePr w:type="lastRow">
      <w:rPr>
        <w:b/>
        <w:bCs/>
        <w:color w:val="000000" w:themeColor="text1"/>
      </w:rPr>
      <w:tblPr/>
      <w:tcPr>
        <w:shd w:val="clear" w:color="auto" w:fill="69FFBB" w:themeFill="accent3" w:themeFillTint="66"/>
      </w:tcPr>
    </w:tblStylePr>
    <w:tblStylePr w:type="firstCol">
      <w:rPr>
        <w:color w:val="FFFFFF" w:themeColor="background1"/>
      </w:rPr>
      <w:tblPr/>
      <w:tcPr>
        <w:shd w:val="clear" w:color="auto" w:fill="006537" w:themeFill="accent3" w:themeFillShade="BF"/>
      </w:tcPr>
    </w:tblStylePr>
    <w:tblStylePr w:type="lastCol">
      <w:rPr>
        <w:color w:val="FFFFFF" w:themeColor="background1"/>
      </w:rPr>
      <w:tblPr/>
      <w:tcPr>
        <w:shd w:val="clear" w:color="auto" w:fill="006537" w:themeFill="accent3" w:themeFillShade="BF"/>
      </w:tcPr>
    </w:tblStylePr>
    <w:tblStylePr w:type="band1Vert">
      <w:tblPr/>
      <w:tcPr>
        <w:shd w:val="clear" w:color="auto" w:fill="44FFAB" w:themeFill="accent3" w:themeFillTint="7F"/>
      </w:tcPr>
    </w:tblStylePr>
    <w:tblStylePr w:type="band1Horz">
      <w:tblPr/>
      <w:tcPr>
        <w:shd w:val="clear" w:color="auto" w:fill="44FFAB"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4" w:themeFillTint="33"/>
    </w:tcPr>
    <w:tblStylePr w:type="firstRow">
      <w:rPr>
        <w:b/>
        <w:bCs/>
      </w:rPr>
      <w:tblPr/>
      <w:tcPr>
        <w:shd w:val="clear" w:color="auto" w:fill="ABE4E9" w:themeFill="accent4" w:themeFillTint="66"/>
      </w:tcPr>
    </w:tblStylePr>
    <w:tblStylePr w:type="lastRow">
      <w:rPr>
        <w:b/>
        <w:bCs/>
        <w:color w:val="000000" w:themeColor="text1"/>
      </w:rPr>
      <w:tblPr/>
      <w:tcPr>
        <w:shd w:val="clear" w:color="auto" w:fill="ABE4E9" w:themeFill="accent4" w:themeFillTint="66"/>
      </w:tcPr>
    </w:tblStylePr>
    <w:tblStylePr w:type="firstCol">
      <w:rPr>
        <w:color w:val="FFFFFF" w:themeColor="background1"/>
      </w:rPr>
      <w:tblPr/>
      <w:tcPr>
        <w:shd w:val="clear" w:color="auto" w:fill="268A92" w:themeFill="accent4" w:themeFillShade="BF"/>
      </w:tcPr>
    </w:tblStylePr>
    <w:tblStylePr w:type="lastCol">
      <w:rPr>
        <w:color w:val="FFFFFF" w:themeColor="background1"/>
      </w:rPr>
      <w:tblPr/>
      <w:tcPr>
        <w:shd w:val="clear" w:color="auto" w:fill="268A92" w:themeFill="accent4" w:themeFillShade="BF"/>
      </w:tc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8C8" w:themeFill="accent5" w:themeFillTint="33"/>
    </w:tcPr>
    <w:tblStylePr w:type="firstRow">
      <w:rPr>
        <w:b/>
        <w:bCs/>
      </w:rPr>
      <w:tblPr/>
      <w:tcPr>
        <w:shd w:val="clear" w:color="auto" w:fill="FFD191" w:themeFill="accent5" w:themeFillTint="66"/>
      </w:tcPr>
    </w:tblStylePr>
    <w:tblStylePr w:type="lastRow">
      <w:rPr>
        <w:b/>
        <w:bCs/>
        <w:color w:val="000000" w:themeColor="text1"/>
      </w:rPr>
      <w:tblPr/>
      <w:tcPr>
        <w:shd w:val="clear" w:color="auto" w:fill="FFD191" w:themeFill="accent5" w:themeFillTint="66"/>
      </w:tcPr>
    </w:tblStylePr>
    <w:tblStylePr w:type="firstCol">
      <w:rPr>
        <w:color w:val="FFFFFF" w:themeColor="background1"/>
      </w:rPr>
      <w:tblPr/>
      <w:tcPr>
        <w:shd w:val="clear" w:color="auto" w:fill="B16700" w:themeFill="accent5" w:themeFillShade="BF"/>
      </w:tcPr>
    </w:tblStylePr>
    <w:tblStylePr w:type="lastCol">
      <w:rPr>
        <w:color w:val="FFFFFF" w:themeColor="background1"/>
      </w:rPr>
      <w:tblPr/>
      <w:tcPr>
        <w:shd w:val="clear" w:color="auto" w:fill="B16700" w:themeFill="accent5" w:themeFillShade="BF"/>
      </w:tcPr>
    </w:tblStylePr>
    <w:tblStylePr w:type="band1Vert">
      <w:tblPr/>
      <w:tcPr>
        <w:shd w:val="clear" w:color="auto" w:fill="FFC677" w:themeFill="accent5" w:themeFillTint="7F"/>
      </w:tcPr>
    </w:tblStylePr>
    <w:tblStylePr w:type="band1Horz">
      <w:tblPr/>
      <w:tcPr>
        <w:shd w:val="clear" w:color="auto" w:fill="FFC677"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BEB5" w:themeFill="accent6" w:themeFillTint="33"/>
    </w:tcPr>
    <w:tblStylePr w:type="firstRow">
      <w:rPr>
        <w:b/>
        <w:bCs/>
      </w:rPr>
      <w:tblPr/>
      <w:tcPr>
        <w:shd w:val="clear" w:color="auto" w:fill="FC7E6B" w:themeFill="accent6" w:themeFillTint="66"/>
      </w:tcPr>
    </w:tblStylePr>
    <w:tblStylePr w:type="lastRow">
      <w:rPr>
        <w:b/>
        <w:bCs/>
        <w:color w:val="000000" w:themeColor="text1"/>
      </w:rPr>
      <w:tblPr/>
      <w:tcPr>
        <w:shd w:val="clear" w:color="auto" w:fill="FC7E6B" w:themeFill="accent6" w:themeFillTint="66"/>
      </w:tcPr>
    </w:tblStylePr>
    <w:tblStylePr w:type="firstCol">
      <w:rPr>
        <w:color w:val="FFFFFF" w:themeColor="background1"/>
      </w:rPr>
      <w:tblPr/>
      <w:tcPr>
        <w:shd w:val="clear" w:color="auto" w:fill="630E01" w:themeFill="accent6" w:themeFillShade="BF"/>
      </w:tcPr>
    </w:tblStylePr>
    <w:tblStylePr w:type="lastCol">
      <w:rPr>
        <w:color w:val="FFFFFF" w:themeColor="background1"/>
      </w:rPr>
      <w:tblPr/>
      <w:tcPr>
        <w:shd w:val="clear" w:color="auto" w:fill="630E01" w:themeFill="accent6" w:themeFillShade="BF"/>
      </w:tcPr>
    </w:tblStylePr>
    <w:tblStylePr w:type="band1Vert">
      <w:tblPr/>
      <w:tcPr>
        <w:shd w:val="clear" w:color="auto" w:fill="FC5E46" w:themeFill="accent6" w:themeFillTint="7F"/>
      </w:tcPr>
    </w:tblStylePr>
    <w:tblStylePr w:type="band1Horz">
      <w:tblPr/>
      <w:tcPr>
        <w:shd w:val="clear" w:color="auto" w:fill="FC5E46"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E5F3E1"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3B4" w:themeFill="accent1" w:themeFillTint="3F"/>
      </w:tcPr>
    </w:tblStylePr>
    <w:tblStylePr w:type="band1Horz">
      <w:tblPr/>
      <w:tcPr>
        <w:shd w:val="clear" w:color="auto" w:fill="CCE8C2"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3" w:themeFillTint="19"/>
    </w:tcPr>
    <w:tblStylePr w:type="firstRow">
      <w:rPr>
        <w:b/>
        <w:bCs/>
        <w:color w:val="FFFFFF" w:themeColor="background1"/>
      </w:rPr>
      <w:tblPr/>
      <w:tcPr>
        <w:tcBorders>
          <w:bottom w:val="single" w:sz="12" w:space="0" w:color="FFFFFF" w:themeColor="background1"/>
        </w:tcBorders>
        <w:shd w:val="clear" w:color="auto" w:fill="28939C" w:themeFill="accent4" w:themeFillShade="CC"/>
      </w:tcPr>
    </w:tblStylePr>
    <w:tblStylePr w:type="lastRow">
      <w:rPr>
        <w:b/>
        <w:bCs/>
        <w:color w:val="28939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3" w:themeFillTint="3F"/>
      </w:tcPr>
    </w:tblStylePr>
    <w:tblStylePr w:type="band1Horz">
      <w:tblPr/>
      <w:tcPr>
        <w:shd w:val="clear" w:color="auto" w:fill="B4FFDD"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4" w:themeFillTint="19"/>
    </w:tcPr>
    <w:tblStylePr w:type="firstRow">
      <w:rPr>
        <w:b/>
        <w:bCs/>
        <w:color w:val="FFFFFF" w:themeColor="background1"/>
      </w:rPr>
      <w:tblPr/>
      <w:tcPr>
        <w:tcBorders>
          <w:bottom w:val="single" w:sz="12" w:space="0" w:color="FFFFFF" w:themeColor="background1"/>
        </w:tcBorders>
        <w:shd w:val="clear" w:color="auto" w:fill="006C3B" w:themeFill="accent3" w:themeFillShade="CC"/>
      </w:tcPr>
    </w:tblStylePr>
    <w:tblStylePr w:type="lastRow">
      <w:rPr>
        <w:b/>
        <w:bCs/>
        <w:color w:val="006C3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4" w:themeFillTint="3F"/>
      </w:tcPr>
    </w:tblStylePr>
    <w:tblStylePr w:type="band1Horz">
      <w:tblPr/>
      <w:tcPr>
        <w:shd w:val="clear" w:color="auto" w:fill="D5F1F4"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FFF3E4" w:themeFill="accent5" w:themeFillTint="19"/>
    </w:tcPr>
    <w:tblStylePr w:type="firstRow">
      <w:rPr>
        <w:b/>
        <w:bCs/>
        <w:color w:val="FFFFFF" w:themeColor="background1"/>
      </w:rPr>
      <w:tblPr/>
      <w:tcPr>
        <w:tcBorders>
          <w:bottom w:val="single" w:sz="12" w:space="0" w:color="FFFFFF" w:themeColor="background1"/>
        </w:tcBorders>
        <w:shd w:val="clear" w:color="auto" w:fill="6A0F01" w:themeFill="accent6" w:themeFillShade="CC"/>
      </w:tcPr>
    </w:tblStylePr>
    <w:tblStylePr w:type="lastRow">
      <w:rPr>
        <w:b/>
        <w:bCs/>
        <w:color w:val="6A0F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2BB" w:themeFill="accent5" w:themeFillTint="3F"/>
      </w:tcPr>
    </w:tblStylePr>
    <w:tblStylePr w:type="band1Horz">
      <w:tblPr/>
      <w:tcPr>
        <w:shd w:val="clear" w:color="auto" w:fill="FFE8C8"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EDFDA" w:themeFill="accent6" w:themeFillTint="19"/>
    </w:tcPr>
    <w:tblStylePr w:type="firstRow">
      <w:rPr>
        <w:b/>
        <w:bCs/>
        <w:color w:val="FFFFFF" w:themeColor="background1"/>
      </w:rPr>
      <w:tblPr/>
      <w:tcPr>
        <w:tcBorders>
          <w:bottom w:val="single" w:sz="12" w:space="0" w:color="FFFFFF" w:themeColor="background1"/>
        </w:tcBorders>
        <w:shd w:val="clear" w:color="auto" w:fill="BD6E00" w:themeFill="accent5" w:themeFillShade="CC"/>
      </w:tcPr>
    </w:tblStylePr>
    <w:tblStylePr w:type="lastRow">
      <w:rPr>
        <w:b/>
        <w:bCs/>
        <w:color w:val="BD6E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AFA3" w:themeFill="accent6" w:themeFillTint="3F"/>
      </w:tcPr>
    </w:tblStylePr>
    <w:tblStylePr w:type="band1Horz">
      <w:tblPr/>
      <w:tcPr>
        <w:shd w:val="clear" w:color="auto" w:fill="FEBEB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25451A" w:themeColor="accent1"/>
        <w:bottom w:val="single" w:sz="4" w:space="0" w:color="25451A" w:themeColor="accent1"/>
        <w:right w:val="single" w:sz="4" w:space="0" w:color="25451A" w:themeColor="accent1"/>
        <w:insideH w:val="single" w:sz="4" w:space="0" w:color="FFFFFF" w:themeColor="background1"/>
        <w:insideV w:val="single" w:sz="4" w:space="0" w:color="FFFFFF" w:themeColor="background1"/>
      </w:tblBorders>
    </w:tblPr>
    <w:tcPr>
      <w:shd w:val="clear" w:color="auto" w:fill="E5F3E1"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290F" w:themeFill="accent1" w:themeFillShade="99"/>
      </w:tcPr>
    </w:tblStylePr>
    <w:tblStylePr w:type="firstCol">
      <w:rPr>
        <w:color w:val="FFFFFF" w:themeColor="background1"/>
      </w:rPr>
      <w:tblPr/>
      <w:tcPr>
        <w:tcBorders>
          <w:top w:val="nil"/>
          <w:left w:val="nil"/>
          <w:bottom w:val="nil"/>
          <w:right w:val="nil"/>
          <w:insideH w:val="single" w:sz="4" w:space="0" w:color="16290F" w:themeColor="accent1" w:themeShade="99"/>
          <w:insideV w:val="nil"/>
        </w:tcBorders>
        <w:shd w:val="clear" w:color="auto" w:fill="1629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290F" w:themeFill="accent1" w:themeFillShade="99"/>
      </w:tcPr>
    </w:tblStylePr>
    <w:tblStylePr w:type="band1Vert">
      <w:tblPr/>
      <w:tcPr>
        <w:shd w:val="clear" w:color="auto" w:fill="99D186" w:themeFill="accent1" w:themeFillTint="66"/>
      </w:tcPr>
    </w:tblStylePr>
    <w:tblStylePr w:type="band1Horz">
      <w:tblPr/>
      <w:tcPr>
        <w:shd w:val="clear" w:color="auto" w:fill="80C668"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4"/>
        <w:left w:val="single" w:sz="4" w:space="0" w:color="00874B" w:themeColor="accent3"/>
        <w:bottom w:val="single" w:sz="4" w:space="0" w:color="00874B" w:themeColor="accent3"/>
        <w:right w:val="single" w:sz="4" w:space="0" w:color="00874B" w:themeColor="accent3"/>
        <w:insideH w:val="single" w:sz="4" w:space="0" w:color="FFFFFF" w:themeColor="background1"/>
        <w:insideV w:val="single" w:sz="4" w:space="0" w:color="FFFFFF" w:themeColor="background1"/>
      </w:tblBorders>
    </w:tblPr>
    <w:tcPr>
      <w:shd w:val="clear" w:color="auto" w:fill="DAFFEE" w:themeFill="accent3" w:themeFillTint="19"/>
    </w:tcPr>
    <w:tblStylePr w:type="firstRow">
      <w:rPr>
        <w:b/>
        <w:bCs/>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3" w:themeFillShade="99"/>
      </w:tcPr>
    </w:tblStylePr>
    <w:tblStylePr w:type="firstCol">
      <w:rPr>
        <w:color w:val="FFFFFF" w:themeColor="background1"/>
      </w:rPr>
      <w:tblPr/>
      <w:tcPr>
        <w:tcBorders>
          <w:top w:val="nil"/>
          <w:left w:val="nil"/>
          <w:bottom w:val="nil"/>
          <w:right w:val="nil"/>
          <w:insideH w:val="single" w:sz="4" w:space="0" w:color="00512C" w:themeColor="accent3" w:themeShade="99"/>
          <w:insideV w:val="nil"/>
        </w:tcBorders>
        <w:shd w:val="clear" w:color="auto" w:fill="00512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3" w:themeFillShade="99"/>
      </w:tcPr>
    </w:tblStylePr>
    <w:tblStylePr w:type="band1Vert">
      <w:tblPr/>
      <w:tcPr>
        <w:shd w:val="clear" w:color="auto" w:fill="69FFBB" w:themeFill="accent3" w:themeFillTint="66"/>
      </w:tcPr>
    </w:tblStylePr>
    <w:tblStylePr w:type="band1Horz">
      <w:tblPr/>
      <w:tcPr>
        <w:shd w:val="clear" w:color="auto" w:fill="44FFAB"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3"/>
        <w:left w:val="single" w:sz="4" w:space="0" w:color="33B9C4" w:themeColor="accent4"/>
        <w:bottom w:val="single" w:sz="4" w:space="0" w:color="33B9C4" w:themeColor="accent4"/>
        <w:right w:val="single" w:sz="4" w:space="0" w:color="33B9C4" w:themeColor="accent4"/>
        <w:insideH w:val="single" w:sz="4" w:space="0" w:color="FFFFFF" w:themeColor="background1"/>
        <w:insideV w:val="single" w:sz="4" w:space="0" w:color="FFFFFF" w:themeColor="background1"/>
      </w:tblBorders>
    </w:tblPr>
    <w:tcPr>
      <w:shd w:val="clear" w:color="auto" w:fill="EAF8F9" w:themeFill="accent4" w:themeFillTint="19"/>
    </w:tcPr>
    <w:tblStylePr w:type="firstRow">
      <w:rPr>
        <w:b/>
        <w:bCs/>
      </w:rPr>
      <w:tblPr/>
      <w:tcPr>
        <w:tcBorders>
          <w:top w:val="nil"/>
          <w:left w:val="nil"/>
          <w:bottom w:val="single" w:sz="24" w:space="0" w:color="0087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4" w:themeFillShade="99"/>
      </w:tcPr>
    </w:tblStylePr>
    <w:tblStylePr w:type="firstCol">
      <w:rPr>
        <w:color w:val="FFFFFF" w:themeColor="background1"/>
      </w:rPr>
      <w:tblPr/>
      <w:tcPr>
        <w:tcBorders>
          <w:top w:val="nil"/>
          <w:left w:val="nil"/>
          <w:bottom w:val="nil"/>
          <w:right w:val="nil"/>
          <w:insideH w:val="single" w:sz="4" w:space="0" w:color="1E6E75" w:themeColor="accent4" w:themeShade="99"/>
          <w:insideV w:val="nil"/>
        </w:tcBorders>
        <w:shd w:val="clear" w:color="auto" w:fill="1E6E7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4" w:themeFillShade="99"/>
      </w:tcPr>
    </w:tblStylePr>
    <w:tblStylePr w:type="band1Vert">
      <w:tblPr/>
      <w:tcPr>
        <w:shd w:val="clear" w:color="auto" w:fill="ABE4E9" w:themeFill="accent4" w:themeFillTint="66"/>
      </w:tcPr>
    </w:tblStylePr>
    <w:tblStylePr w:type="band1Horz">
      <w:tblPr/>
      <w:tcPr>
        <w:shd w:val="clear" w:color="auto" w:fill="97DDE4"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851302" w:themeColor="accent6"/>
        <w:left w:val="single" w:sz="4" w:space="0" w:color="ED8B00" w:themeColor="accent5"/>
        <w:bottom w:val="single" w:sz="4" w:space="0" w:color="ED8B00" w:themeColor="accent5"/>
        <w:right w:val="single" w:sz="4" w:space="0" w:color="ED8B00" w:themeColor="accent5"/>
        <w:insideH w:val="single" w:sz="4" w:space="0" w:color="FFFFFF" w:themeColor="background1"/>
        <w:insideV w:val="single" w:sz="4" w:space="0" w:color="FFFFFF" w:themeColor="background1"/>
      </w:tblBorders>
    </w:tblPr>
    <w:tcPr>
      <w:shd w:val="clear" w:color="auto" w:fill="FFF3E4" w:themeFill="accent5" w:themeFillTint="19"/>
    </w:tcPr>
    <w:tblStylePr w:type="firstRow">
      <w:rPr>
        <w:b/>
        <w:bCs/>
      </w:rPr>
      <w:tblPr/>
      <w:tcPr>
        <w:tcBorders>
          <w:top w:val="nil"/>
          <w:left w:val="nil"/>
          <w:bottom w:val="single" w:sz="24" w:space="0" w:color="85130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5200" w:themeFill="accent5" w:themeFillShade="99"/>
      </w:tcPr>
    </w:tblStylePr>
    <w:tblStylePr w:type="firstCol">
      <w:rPr>
        <w:color w:val="FFFFFF" w:themeColor="background1"/>
      </w:rPr>
      <w:tblPr/>
      <w:tcPr>
        <w:tcBorders>
          <w:top w:val="nil"/>
          <w:left w:val="nil"/>
          <w:bottom w:val="nil"/>
          <w:right w:val="nil"/>
          <w:insideH w:val="single" w:sz="4" w:space="0" w:color="8E5200" w:themeColor="accent5" w:themeShade="99"/>
          <w:insideV w:val="nil"/>
        </w:tcBorders>
        <w:shd w:val="clear" w:color="auto" w:fill="8E52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E5200" w:themeFill="accent5" w:themeFillShade="99"/>
      </w:tcPr>
    </w:tblStylePr>
    <w:tblStylePr w:type="band1Vert">
      <w:tblPr/>
      <w:tcPr>
        <w:shd w:val="clear" w:color="auto" w:fill="FFD191" w:themeFill="accent5" w:themeFillTint="66"/>
      </w:tcPr>
    </w:tblStylePr>
    <w:tblStylePr w:type="band1Horz">
      <w:tblPr/>
      <w:tcPr>
        <w:shd w:val="clear" w:color="auto" w:fill="FFC677"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ED8B00" w:themeColor="accent5"/>
        <w:left w:val="single" w:sz="4" w:space="0" w:color="851302" w:themeColor="accent6"/>
        <w:bottom w:val="single" w:sz="4" w:space="0" w:color="851302" w:themeColor="accent6"/>
        <w:right w:val="single" w:sz="4" w:space="0" w:color="851302" w:themeColor="accent6"/>
        <w:insideH w:val="single" w:sz="4" w:space="0" w:color="FFFFFF" w:themeColor="background1"/>
        <w:insideV w:val="single" w:sz="4" w:space="0" w:color="FFFFFF" w:themeColor="background1"/>
      </w:tblBorders>
    </w:tblPr>
    <w:tcPr>
      <w:shd w:val="clear" w:color="auto" w:fill="FEDFDA" w:themeFill="accent6" w:themeFillTint="19"/>
    </w:tcPr>
    <w:tblStylePr w:type="firstRow">
      <w:rPr>
        <w:b/>
        <w:bCs/>
      </w:rPr>
      <w:tblPr/>
      <w:tcPr>
        <w:tcBorders>
          <w:top w:val="nil"/>
          <w:left w:val="nil"/>
          <w:bottom w:val="single" w:sz="24" w:space="0" w:color="ED8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0B01" w:themeFill="accent6" w:themeFillShade="99"/>
      </w:tcPr>
    </w:tblStylePr>
    <w:tblStylePr w:type="firstCol">
      <w:rPr>
        <w:color w:val="FFFFFF" w:themeColor="background1"/>
      </w:rPr>
      <w:tblPr/>
      <w:tcPr>
        <w:tcBorders>
          <w:top w:val="nil"/>
          <w:left w:val="nil"/>
          <w:bottom w:val="nil"/>
          <w:right w:val="nil"/>
          <w:insideH w:val="single" w:sz="4" w:space="0" w:color="4F0B01" w:themeColor="accent6" w:themeShade="99"/>
          <w:insideV w:val="nil"/>
        </w:tcBorders>
        <w:shd w:val="clear" w:color="auto" w:fill="4F0B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F0B01" w:themeFill="accent6" w:themeFillShade="99"/>
      </w:tcPr>
    </w:tblStylePr>
    <w:tblStylePr w:type="band1Vert">
      <w:tblPr/>
      <w:tcPr>
        <w:shd w:val="clear" w:color="auto" w:fill="FC7E6B" w:themeFill="accent6" w:themeFillTint="66"/>
      </w:tcPr>
    </w:tblStylePr>
    <w:tblStylePr w:type="band1Horz">
      <w:tblPr/>
      <w:tcPr>
        <w:shd w:val="clear" w:color="auto" w:fill="FC5E46"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25451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220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331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3313" w:themeFill="accent1" w:themeFillShade="BF"/>
      </w:tcPr>
    </w:tblStylePr>
    <w:tblStylePr w:type="band1Vert">
      <w:tblPr/>
      <w:tcPr>
        <w:tcBorders>
          <w:top w:val="nil"/>
          <w:left w:val="nil"/>
          <w:bottom w:val="nil"/>
          <w:right w:val="nil"/>
          <w:insideH w:val="nil"/>
          <w:insideV w:val="nil"/>
        </w:tcBorders>
        <w:shd w:val="clear" w:color="auto" w:fill="1B3313" w:themeFill="accent1" w:themeFillShade="BF"/>
      </w:tcPr>
    </w:tblStylePr>
    <w:tblStylePr w:type="band1Horz">
      <w:tblPr/>
      <w:tcPr>
        <w:tcBorders>
          <w:top w:val="nil"/>
          <w:left w:val="nil"/>
          <w:bottom w:val="nil"/>
          <w:right w:val="nil"/>
          <w:insideH w:val="nil"/>
          <w:insideV w:val="nil"/>
        </w:tcBorders>
        <w:shd w:val="clear" w:color="auto" w:fill="1B3313"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3" w:themeFillShade="BF"/>
      </w:tcPr>
    </w:tblStylePr>
    <w:tblStylePr w:type="band1Vert">
      <w:tblPr/>
      <w:tcPr>
        <w:tcBorders>
          <w:top w:val="nil"/>
          <w:left w:val="nil"/>
          <w:bottom w:val="nil"/>
          <w:right w:val="nil"/>
          <w:insideH w:val="nil"/>
          <w:insideV w:val="nil"/>
        </w:tcBorders>
        <w:shd w:val="clear" w:color="auto" w:fill="006537" w:themeFill="accent3" w:themeFillShade="BF"/>
      </w:tcPr>
    </w:tblStylePr>
    <w:tblStylePr w:type="band1Horz">
      <w:tblPr/>
      <w:tcPr>
        <w:tcBorders>
          <w:top w:val="nil"/>
          <w:left w:val="nil"/>
          <w:bottom w:val="nil"/>
          <w:right w:val="nil"/>
          <w:insideH w:val="nil"/>
          <w:insideV w:val="nil"/>
        </w:tcBorders>
        <w:shd w:val="clear" w:color="auto" w:fill="006537"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4" w:themeFillShade="BF"/>
      </w:tcPr>
    </w:tblStylePr>
    <w:tblStylePr w:type="band1Vert">
      <w:tblPr/>
      <w:tcPr>
        <w:tcBorders>
          <w:top w:val="nil"/>
          <w:left w:val="nil"/>
          <w:bottom w:val="nil"/>
          <w:right w:val="nil"/>
          <w:insideH w:val="nil"/>
          <w:insideV w:val="nil"/>
        </w:tcBorders>
        <w:shd w:val="clear" w:color="auto" w:fill="268A92" w:themeFill="accent4" w:themeFillShade="BF"/>
      </w:tcPr>
    </w:tblStylePr>
    <w:tblStylePr w:type="band1Horz">
      <w:tblPr/>
      <w:tcPr>
        <w:tcBorders>
          <w:top w:val="nil"/>
          <w:left w:val="nil"/>
          <w:bottom w:val="nil"/>
          <w:right w:val="nil"/>
          <w:insideH w:val="nil"/>
          <w:insideV w:val="nil"/>
        </w:tcBorders>
        <w:shd w:val="clear" w:color="auto" w:fill="268A92"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ED8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44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167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16700" w:themeFill="accent5" w:themeFillShade="BF"/>
      </w:tcPr>
    </w:tblStylePr>
    <w:tblStylePr w:type="band1Vert">
      <w:tblPr/>
      <w:tcPr>
        <w:tcBorders>
          <w:top w:val="nil"/>
          <w:left w:val="nil"/>
          <w:bottom w:val="nil"/>
          <w:right w:val="nil"/>
          <w:insideH w:val="nil"/>
          <w:insideV w:val="nil"/>
        </w:tcBorders>
        <w:shd w:val="clear" w:color="auto" w:fill="B16700" w:themeFill="accent5" w:themeFillShade="BF"/>
      </w:tcPr>
    </w:tblStylePr>
    <w:tblStylePr w:type="band1Horz">
      <w:tblPr/>
      <w:tcPr>
        <w:tcBorders>
          <w:top w:val="nil"/>
          <w:left w:val="nil"/>
          <w:bottom w:val="nil"/>
          <w:right w:val="nil"/>
          <w:insideH w:val="nil"/>
          <w:insideV w:val="nil"/>
        </w:tcBorders>
        <w:shd w:val="clear" w:color="auto" w:fill="B16700"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85130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09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30E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30E01" w:themeFill="accent6" w:themeFillShade="BF"/>
      </w:tcPr>
    </w:tblStylePr>
    <w:tblStylePr w:type="band1Vert">
      <w:tblPr/>
      <w:tcPr>
        <w:tcBorders>
          <w:top w:val="nil"/>
          <w:left w:val="nil"/>
          <w:bottom w:val="nil"/>
          <w:right w:val="nil"/>
          <w:insideH w:val="nil"/>
          <w:insideV w:val="nil"/>
        </w:tcBorders>
        <w:shd w:val="clear" w:color="auto" w:fill="630E01" w:themeFill="accent6" w:themeFillShade="BF"/>
      </w:tcPr>
    </w:tblStylePr>
    <w:tblStylePr w:type="band1Horz">
      <w:tblPr/>
      <w:tcPr>
        <w:tcBorders>
          <w:top w:val="nil"/>
          <w:left w:val="nil"/>
          <w:bottom w:val="nil"/>
          <w:right w:val="nil"/>
          <w:insideH w:val="nil"/>
          <w:insideV w:val="nil"/>
        </w:tcBorders>
        <w:shd w:val="clear" w:color="auto" w:fill="630E01"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E-mail-signatur">
    <w:name w:val="E-mail Signature"/>
    <w:basedOn w:val="Normal"/>
    <w:link w:val="E-mail-signaturTegn"/>
    <w:uiPriority w:val="99"/>
    <w:semiHidden/>
    <w:rsid w:val="00225534"/>
    <w:pPr>
      <w:spacing w:line="240" w:lineRule="auto"/>
    </w:pPr>
  </w:style>
  <w:style w:type="character" w:customStyle="1" w:styleId="E-mail-signaturTegn">
    <w:name w:val="E-mail-signatur Tegn"/>
    <w:basedOn w:val="Standardskrifttypeiafsnit"/>
    <w:link w:val="E-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Hyper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25451A" w:themeColor="accent1"/>
    </w:rPr>
  </w:style>
  <w:style w:type="paragraph" w:styleId="Strktcitat">
    <w:name w:val="Intense Quote"/>
    <w:basedOn w:val="Normal"/>
    <w:next w:val="Normal"/>
    <w:link w:val="StrktcitatTegn"/>
    <w:uiPriority w:val="99"/>
    <w:semiHidden/>
    <w:qFormat/>
    <w:rsid w:val="00225534"/>
    <w:pPr>
      <w:pBdr>
        <w:bottom w:val="single" w:sz="4" w:space="4" w:color="25451A" w:themeColor="accent1"/>
      </w:pBdr>
      <w:spacing w:before="200" w:after="280"/>
      <w:ind w:left="936" w:right="936"/>
    </w:pPr>
    <w:rPr>
      <w:b/>
      <w:bCs/>
      <w:i/>
      <w:iCs/>
      <w:color w:val="25451A"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25451A"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99"/>
    <w:semiHidden/>
    <w:rsid w:val="00225534"/>
    <w:pPr>
      <w:spacing w:line="240" w:lineRule="auto"/>
    </w:pPr>
    <w:tblPr>
      <w:tblStyleRowBandSize w:val="1"/>
      <w:tblStyleColBandSize w:val="1"/>
      <w:tblBorders>
        <w:top w:val="single" w:sz="8" w:space="0" w:color="25451A" w:themeColor="accent1"/>
        <w:left w:val="single" w:sz="8" w:space="0" w:color="25451A" w:themeColor="accent1"/>
        <w:bottom w:val="single" w:sz="8" w:space="0" w:color="25451A" w:themeColor="accent1"/>
        <w:right w:val="single" w:sz="8" w:space="0" w:color="25451A" w:themeColor="accent1"/>
        <w:insideH w:val="single" w:sz="8" w:space="0" w:color="25451A" w:themeColor="accent1"/>
        <w:insideV w:val="single" w:sz="8" w:space="0" w:color="25451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451A" w:themeColor="accent1"/>
          <w:left w:val="single" w:sz="8" w:space="0" w:color="25451A" w:themeColor="accent1"/>
          <w:bottom w:val="single" w:sz="18" w:space="0" w:color="25451A" w:themeColor="accent1"/>
          <w:right w:val="single" w:sz="8" w:space="0" w:color="25451A" w:themeColor="accent1"/>
          <w:insideH w:val="nil"/>
          <w:insideV w:val="single" w:sz="8" w:space="0" w:color="25451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451A" w:themeColor="accent1"/>
          <w:left w:val="single" w:sz="8" w:space="0" w:color="25451A" w:themeColor="accent1"/>
          <w:bottom w:val="single" w:sz="8" w:space="0" w:color="25451A" w:themeColor="accent1"/>
          <w:right w:val="single" w:sz="8" w:space="0" w:color="25451A" w:themeColor="accent1"/>
          <w:insideH w:val="nil"/>
          <w:insideV w:val="single" w:sz="8" w:space="0" w:color="25451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451A" w:themeColor="accent1"/>
          <w:left w:val="single" w:sz="8" w:space="0" w:color="25451A" w:themeColor="accent1"/>
          <w:bottom w:val="single" w:sz="8" w:space="0" w:color="25451A" w:themeColor="accent1"/>
          <w:right w:val="single" w:sz="8" w:space="0" w:color="25451A" w:themeColor="accent1"/>
        </w:tcBorders>
      </w:tcPr>
    </w:tblStylePr>
    <w:tblStylePr w:type="band1Vert">
      <w:tblPr/>
      <w:tcPr>
        <w:tcBorders>
          <w:top w:val="single" w:sz="8" w:space="0" w:color="25451A" w:themeColor="accent1"/>
          <w:left w:val="single" w:sz="8" w:space="0" w:color="25451A" w:themeColor="accent1"/>
          <w:bottom w:val="single" w:sz="8" w:space="0" w:color="25451A" w:themeColor="accent1"/>
          <w:right w:val="single" w:sz="8" w:space="0" w:color="25451A" w:themeColor="accent1"/>
        </w:tcBorders>
        <w:shd w:val="clear" w:color="auto" w:fill="C0E3B4" w:themeFill="accent1" w:themeFillTint="3F"/>
      </w:tcPr>
    </w:tblStylePr>
    <w:tblStylePr w:type="band1Horz">
      <w:tblPr/>
      <w:tcPr>
        <w:tcBorders>
          <w:top w:val="single" w:sz="8" w:space="0" w:color="25451A" w:themeColor="accent1"/>
          <w:left w:val="single" w:sz="8" w:space="0" w:color="25451A" w:themeColor="accent1"/>
          <w:bottom w:val="single" w:sz="8" w:space="0" w:color="25451A" w:themeColor="accent1"/>
          <w:right w:val="single" w:sz="8" w:space="0" w:color="25451A" w:themeColor="accent1"/>
          <w:insideV w:val="single" w:sz="8" w:space="0" w:color="25451A" w:themeColor="accent1"/>
        </w:tcBorders>
        <w:shd w:val="clear" w:color="auto" w:fill="C0E3B4" w:themeFill="accent1" w:themeFillTint="3F"/>
      </w:tcPr>
    </w:tblStylePr>
    <w:tblStylePr w:type="band2Horz">
      <w:tblPr/>
      <w:tcPr>
        <w:tcBorders>
          <w:top w:val="single" w:sz="8" w:space="0" w:color="25451A" w:themeColor="accent1"/>
          <w:left w:val="single" w:sz="8" w:space="0" w:color="25451A" w:themeColor="accent1"/>
          <w:bottom w:val="single" w:sz="8" w:space="0" w:color="25451A" w:themeColor="accent1"/>
          <w:right w:val="single" w:sz="8" w:space="0" w:color="25451A" w:themeColor="accent1"/>
          <w:insideV w:val="single" w:sz="8" w:space="0" w:color="25451A"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00874B" w:themeColor="accent3"/>
        <w:left w:val="single" w:sz="8" w:space="0" w:color="00874B" w:themeColor="accent3"/>
        <w:bottom w:val="single" w:sz="8" w:space="0" w:color="00874B" w:themeColor="accent3"/>
        <w:right w:val="single" w:sz="8" w:space="0" w:color="00874B" w:themeColor="accent3"/>
        <w:insideH w:val="single" w:sz="8" w:space="0" w:color="00874B" w:themeColor="accent3"/>
        <w:insideV w:val="single" w:sz="8" w:space="0" w:color="0087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3"/>
          <w:left w:val="single" w:sz="8" w:space="0" w:color="00874B" w:themeColor="accent3"/>
          <w:bottom w:val="single" w:sz="18" w:space="0" w:color="00874B" w:themeColor="accent3"/>
          <w:right w:val="single" w:sz="8" w:space="0" w:color="00874B" w:themeColor="accent3"/>
          <w:insideH w:val="nil"/>
          <w:insideV w:val="single" w:sz="8" w:space="0" w:color="0087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3"/>
          <w:left w:val="single" w:sz="8" w:space="0" w:color="00874B" w:themeColor="accent3"/>
          <w:bottom w:val="single" w:sz="8" w:space="0" w:color="00874B" w:themeColor="accent3"/>
          <w:right w:val="single" w:sz="8" w:space="0" w:color="00874B" w:themeColor="accent3"/>
          <w:insideH w:val="nil"/>
          <w:insideV w:val="single" w:sz="8" w:space="0" w:color="0087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3"/>
          <w:left w:val="single" w:sz="8" w:space="0" w:color="00874B" w:themeColor="accent3"/>
          <w:bottom w:val="single" w:sz="8" w:space="0" w:color="00874B" w:themeColor="accent3"/>
          <w:right w:val="single" w:sz="8" w:space="0" w:color="00874B" w:themeColor="accent3"/>
        </w:tcBorders>
      </w:tcPr>
    </w:tblStylePr>
    <w:tblStylePr w:type="band1Vert">
      <w:tblPr/>
      <w:tcPr>
        <w:tcBorders>
          <w:top w:val="single" w:sz="8" w:space="0" w:color="00874B" w:themeColor="accent3"/>
          <w:left w:val="single" w:sz="8" w:space="0" w:color="00874B" w:themeColor="accent3"/>
          <w:bottom w:val="single" w:sz="8" w:space="0" w:color="00874B" w:themeColor="accent3"/>
          <w:right w:val="single" w:sz="8" w:space="0" w:color="00874B" w:themeColor="accent3"/>
        </w:tcBorders>
        <w:shd w:val="clear" w:color="auto" w:fill="A2FFD5" w:themeFill="accent3" w:themeFillTint="3F"/>
      </w:tcPr>
    </w:tblStylePr>
    <w:tblStylePr w:type="band1Horz">
      <w:tblPr/>
      <w:tcPr>
        <w:tcBorders>
          <w:top w:val="single" w:sz="8" w:space="0" w:color="00874B" w:themeColor="accent3"/>
          <w:left w:val="single" w:sz="8" w:space="0" w:color="00874B" w:themeColor="accent3"/>
          <w:bottom w:val="single" w:sz="8" w:space="0" w:color="00874B" w:themeColor="accent3"/>
          <w:right w:val="single" w:sz="8" w:space="0" w:color="00874B" w:themeColor="accent3"/>
          <w:insideV w:val="single" w:sz="8" w:space="0" w:color="00874B" w:themeColor="accent3"/>
        </w:tcBorders>
        <w:shd w:val="clear" w:color="auto" w:fill="A2FFD5" w:themeFill="accent3" w:themeFillTint="3F"/>
      </w:tcPr>
    </w:tblStylePr>
    <w:tblStylePr w:type="band2Horz">
      <w:tblPr/>
      <w:tcPr>
        <w:tcBorders>
          <w:top w:val="single" w:sz="8" w:space="0" w:color="00874B" w:themeColor="accent3"/>
          <w:left w:val="single" w:sz="8" w:space="0" w:color="00874B" w:themeColor="accent3"/>
          <w:bottom w:val="single" w:sz="8" w:space="0" w:color="00874B" w:themeColor="accent3"/>
          <w:right w:val="single" w:sz="8" w:space="0" w:color="00874B" w:themeColor="accent3"/>
          <w:insideV w:val="single" w:sz="8" w:space="0" w:color="00874B"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18" w:space="0" w:color="33B9C4" w:themeColor="accent4"/>
          <w:right w:val="single" w:sz="8" w:space="0" w:color="33B9C4" w:themeColor="accent4"/>
          <w:insideH w:val="nil"/>
          <w:insideV w:val="single" w:sz="8" w:space="0" w:color="33B9C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insideH w:val="nil"/>
          <w:insideV w:val="single" w:sz="8" w:space="0" w:color="33B9C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shd w:val="clear" w:color="auto" w:fill="CBEEF1" w:themeFill="accent4" w:themeFillTint="3F"/>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shd w:val="clear" w:color="auto" w:fill="CBEEF1" w:themeFill="accent4" w:themeFillTint="3F"/>
      </w:tcPr>
    </w:tblStylePr>
    <w:tblStylePr w:type="band2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ED8B00" w:themeColor="accent5"/>
        <w:left w:val="single" w:sz="8" w:space="0" w:color="ED8B00" w:themeColor="accent5"/>
        <w:bottom w:val="single" w:sz="8" w:space="0" w:color="ED8B00" w:themeColor="accent5"/>
        <w:right w:val="single" w:sz="8" w:space="0" w:color="ED8B00" w:themeColor="accent5"/>
        <w:insideH w:val="single" w:sz="8" w:space="0" w:color="ED8B00" w:themeColor="accent5"/>
        <w:insideV w:val="single" w:sz="8" w:space="0" w:color="ED8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8B00" w:themeColor="accent5"/>
          <w:left w:val="single" w:sz="8" w:space="0" w:color="ED8B00" w:themeColor="accent5"/>
          <w:bottom w:val="single" w:sz="18" w:space="0" w:color="ED8B00" w:themeColor="accent5"/>
          <w:right w:val="single" w:sz="8" w:space="0" w:color="ED8B00" w:themeColor="accent5"/>
          <w:insideH w:val="nil"/>
          <w:insideV w:val="single" w:sz="8" w:space="0" w:color="ED8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8B00" w:themeColor="accent5"/>
          <w:left w:val="single" w:sz="8" w:space="0" w:color="ED8B00" w:themeColor="accent5"/>
          <w:bottom w:val="single" w:sz="8" w:space="0" w:color="ED8B00" w:themeColor="accent5"/>
          <w:right w:val="single" w:sz="8" w:space="0" w:color="ED8B00" w:themeColor="accent5"/>
          <w:insideH w:val="nil"/>
          <w:insideV w:val="single" w:sz="8" w:space="0" w:color="ED8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8B00" w:themeColor="accent5"/>
          <w:left w:val="single" w:sz="8" w:space="0" w:color="ED8B00" w:themeColor="accent5"/>
          <w:bottom w:val="single" w:sz="8" w:space="0" w:color="ED8B00" w:themeColor="accent5"/>
          <w:right w:val="single" w:sz="8" w:space="0" w:color="ED8B00" w:themeColor="accent5"/>
        </w:tcBorders>
      </w:tcPr>
    </w:tblStylePr>
    <w:tblStylePr w:type="band1Vert">
      <w:tblPr/>
      <w:tcPr>
        <w:tcBorders>
          <w:top w:val="single" w:sz="8" w:space="0" w:color="ED8B00" w:themeColor="accent5"/>
          <w:left w:val="single" w:sz="8" w:space="0" w:color="ED8B00" w:themeColor="accent5"/>
          <w:bottom w:val="single" w:sz="8" w:space="0" w:color="ED8B00" w:themeColor="accent5"/>
          <w:right w:val="single" w:sz="8" w:space="0" w:color="ED8B00" w:themeColor="accent5"/>
        </w:tcBorders>
        <w:shd w:val="clear" w:color="auto" w:fill="FFE2BB" w:themeFill="accent5" w:themeFillTint="3F"/>
      </w:tcPr>
    </w:tblStylePr>
    <w:tblStylePr w:type="band1Horz">
      <w:tblPr/>
      <w:tcPr>
        <w:tcBorders>
          <w:top w:val="single" w:sz="8" w:space="0" w:color="ED8B00" w:themeColor="accent5"/>
          <w:left w:val="single" w:sz="8" w:space="0" w:color="ED8B00" w:themeColor="accent5"/>
          <w:bottom w:val="single" w:sz="8" w:space="0" w:color="ED8B00" w:themeColor="accent5"/>
          <w:right w:val="single" w:sz="8" w:space="0" w:color="ED8B00" w:themeColor="accent5"/>
          <w:insideV w:val="single" w:sz="8" w:space="0" w:color="ED8B00" w:themeColor="accent5"/>
        </w:tcBorders>
        <w:shd w:val="clear" w:color="auto" w:fill="FFE2BB" w:themeFill="accent5" w:themeFillTint="3F"/>
      </w:tcPr>
    </w:tblStylePr>
    <w:tblStylePr w:type="band2Horz">
      <w:tblPr/>
      <w:tcPr>
        <w:tcBorders>
          <w:top w:val="single" w:sz="8" w:space="0" w:color="ED8B00" w:themeColor="accent5"/>
          <w:left w:val="single" w:sz="8" w:space="0" w:color="ED8B00" w:themeColor="accent5"/>
          <w:bottom w:val="single" w:sz="8" w:space="0" w:color="ED8B00" w:themeColor="accent5"/>
          <w:right w:val="single" w:sz="8" w:space="0" w:color="ED8B00" w:themeColor="accent5"/>
          <w:insideV w:val="single" w:sz="8" w:space="0" w:color="ED8B00"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851302" w:themeColor="accent6"/>
        <w:left w:val="single" w:sz="8" w:space="0" w:color="851302" w:themeColor="accent6"/>
        <w:bottom w:val="single" w:sz="8" w:space="0" w:color="851302" w:themeColor="accent6"/>
        <w:right w:val="single" w:sz="8" w:space="0" w:color="851302" w:themeColor="accent6"/>
        <w:insideH w:val="single" w:sz="8" w:space="0" w:color="851302" w:themeColor="accent6"/>
        <w:insideV w:val="single" w:sz="8" w:space="0" w:color="85130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1302" w:themeColor="accent6"/>
          <w:left w:val="single" w:sz="8" w:space="0" w:color="851302" w:themeColor="accent6"/>
          <w:bottom w:val="single" w:sz="18" w:space="0" w:color="851302" w:themeColor="accent6"/>
          <w:right w:val="single" w:sz="8" w:space="0" w:color="851302" w:themeColor="accent6"/>
          <w:insideH w:val="nil"/>
          <w:insideV w:val="single" w:sz="8" w:space="0" w:color="85130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1302" w:themeColor="accent6"/>
          <w:left w:val="single" w:sz="8" w:space="0" w:color="851302" w:themeColor="accent6"/>
          <w:bottom w:val="single" w:sz="8" w:space="0" w:color="851302" w:themeColor="accent6"/>
          <w:right w:val="single" w:sz="8" w:space="0" w:color="851302" w:themeColor="accent6"/>
          <w:insideH w:val="nil"/>
          <w:insideV w:val="single" w:sz="8" w:space="0" w:color="85130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1302" w:themeColor="accent6"/>
          <w:left w:val="single" w:sz="8" w:space="0" w:color="851302" w:themeColor="accent6"/>
          <w:bottom w:val="single" w:sz="8" w:space="0" w:color="851302" w:themeColor="accent6"/>
          <w:right w:val="single" w:sz="8" w:space="0" w:color="851302" w:themeColor="accent6"/>
        </w:tcBorders>
      </w:tcPr>
    </w:tblStylePr>
    <w:tblStylePr w:type="band1Vert">
      <w:tblPr/>
      <w:tcPr>
        <w:tcBorders>
          <w:top w:val="single" w:sz="8" w:space="0" w:color="851302" w:themeColor="accent6"/>
          <w:left w:val="single" w:sz="8" w:space="0" w:color="851302" w:themeColor="accent6"/>
          <w:bottom w:val="single" w:sz="8" w:space="0" w:color="851302" w:themeColor="accent6"/>
          <w:right w:val="single" w:sz="8" w:space="0" w:color="851302" w:themeColor="accent6"/>
        </w:tcBorders>
        <w:shd w:val="clear" w:color="auto" w:fill="FDAFA3" w:themeFill="accent6" w:themeFillTint="3F"/>
      </w:tcPr>
    </w:tblStylePr>
    <w:tblStylePr w:type="band1Horz">
      <w:tblPr/>
      <w:tcPr>
        <w:tcBorders>
          <w:top w:val="single" w:sz="8" w:space="0" w:color="851302" w:themeColor="accent6"/>
          <w:left w:val="single" w:sz="8" w:space="0" w:color="851302" w:themeColor="accent6"/>
          <w:bottom w:val="single" w:sz="8" w:space="0" w:color="851302" w:themeColor="accent6"/>
          <w:right w:val="single" w:sz="8" w:space="0" w:color="851302" w:themeColor="accent6"/>
          <w:insideV w:val="single" w:sz="8" w:space="0" w:color="851302" w:themeColor="accent6"/>
        </w:tcBorders>
        <w:shd w:val="clear" w:color="auto" w:fill="FDAFA3" w:themeFill="accent6" w:themeFillTint="3F"/>
      </w:tcPr>
    </w:tblStylePr>
    <w:tblStylePr w:type="band2Horz">
      <w:tblPr/>
      <w:tcPr>
        <w:tcBorders>
          <w:top w:val="single" w:sz="8" w:space="0" w:color="851302" w:themeColor="accent6"/>
          <w:left w:val="single" w:sz="8" w:space="0" w:color="851302" w:themeColor="accent6"/>
          <w:bottom w:val="single" w:sz="8" w:space="0" w:color="851302" w:themeColor="accent6"/>
          <w:right w:val="single" w:sz="8" w:space="0" w:color="851302" w:themeColor="accent6"/>
          <w:insideV w:val="single" w:sz="8" w:space="0" w:color="851302"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99"/>
    <w:semiHidden/>
    <w:rsid w:val="00225534"/>
    <w:pPr>
      <w:spacing w:line="240" w:lineRule="auto"/>
    </w:pPr>
    <w:tblPr>
      <w:tblStyleRowBandSize w:val="1"/>
      <w:tblStyleColBandSize w:val="1"/>
      <w:tblBorders>
        <w:top w:val="single" w:sz="8" w:space="0" w:color="25451A" w:themeColor="accent1"/>
        <w:left w:val="single" w:sz="8" w:space="0" w:color="25451A" w:themeColor="accent1"/>
        <w:bottom w:val="single" w:sz="8" w:space="0" w:color="25451A" w:themeColor="accent1"/>
        <w:right w:val="single" w:sz="8" w:space="0" w:color="25451A" w:themeColor="accent1"/>
      </w:tblBorders>
    </w:tblPr>
    <w:tblStylePr w:type="firstRow">
      <w:pPr>
        <w:spacing w:before="0" w:after="0" w:line="240" w:lineRule="auto"/>
      </w:pPr>
      <w:rPr>
        <w:b/>
        <w:bCs/>
        <w:color w:val="FFFFFF" w:themeColor="background1"/>
      </w:rPr>
      <w:tblPr/>
      <w:tcPr>
        <w:shd w:val="clear" w:color="auto" w:fill="25451A" w:themeFill="accent1"/>
      </w:tcPr>
    </w:tblStylePr>
    <w:tblStylePr w:type="lastRow">
      <w:pPr>
        <w:spacing w:before="0" w:after="0" w:line="240" w:lineRule="auto"/>
      </w:pPr>
      <w:rPr>
        <w:b/>
        <w:bCs/>
      </w:rPr>
      <w:tblPr/>
      <w:tcPr>
        <w:tcBorders>
          <w:top w:val="double" w:sz="6" w:space="0" w:color="25451A" w:themeColor="accent1"/>
          <w:left w:val="single" w:sz="8" w:space="0" w:color="25451A" w:themeColor="accent1"/>
          <w:bottom w:val="single" w:sz="8" w:space="0" w:color="25451A" w:themeColor="accent1"/>
          <w:right w:val="single" w:sz="8" w:space="0" w:color="25451A" w:themeColor="accent1"/>
        </w:tcBorders>
      </w:tcPr>
    </w:tblStylePr>
    <w:tblStylePr w:type="firstCol">
      <w:rPr>
        <w:b/>
        <w:bCs/>
      </w:rPr>
    </w:tblStylePr>
    <w:tblStylePr w:type="lastCol">
      <w:rPr>
        <w:b/>
        <w:bCs/>
      </w:rPr>
    </w:tblStylePr>
    <w:tblStylePr w:type="band1Vert">
      <w:tblPr/>
      <w:tcPr>
        <w:tcBorders>
          <w:top w:val="single" w:sz="8" w:space="0" w:color="25451A" w:themeColor="accent1"/>
          <w:left w:val="single" w:sz="8" w:space="0" w:color="25451A" w:themeColor="accent1"/>
          <w:bottom w:val="single" w:sz="8" w:space="0" w:color="25451A" w:themeColor="accent1"/>
          <w:right w:val="single" w:sz="8" w:space="0" w:color="25451A" w:themeColor="accent1"/>
        </w:tcBorders>
      </w:tcPr>
    </w:tblStylePr>
    <w:tblStylePr w:type="band1Horz">
      <w:tblPr/>
      <w:tcPr>
        <w:tcBorders>
          <w:top w:val="single" w:sz="8" w:space="0" w:color="25451A" w:themeColor="accent1"/>
          <w:left w:val="single" w:sz="8" w:space="0" w:color="25451A" w:themeColor="accent1"/>
          <w:bottom w:val="single" w:sz="8" w:space="0" w:color="25451A" w:themeColor="accent1"/>
          <w:right w:val="single" w:sz="8" w:space="0" w:color="25451A"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00874B" w:themeColor="accent3"/>
        <w:left w:val="single" w:sz="8" w:space="0" w:color="00874B" w:themeColor="accent3"/>
        <w:bottom w:val="single" w:sz="8" w:space="0" w:color="00874B" w:themeColor="accent3"/>
        <w:right w:val="single" w:sz="8" w:space="0" w:color="00874B" w:themeColor="accent3"/>
      </w:tblBorders>
    </w:tblPr>
    <w:tblStylePr w:type="firstRow">
      <w:pPr>
        <w:spacing w:before="0" w:after="0" w:line="240" w:lineRule="auto"/>
      </w:pPr>
      <w:rPr>
        <w:b/>
        <w:bCs/>
        <w:color w:val="FFFFFF" w:themeColor="background1"/>
      </w:rPr>
      <w:tblPr/>
      <w:tcPr>
        <w:shd w:val="clear" w:color="auto" w:fill="00874B" w:themeFill="accent3"/>
      </w:tcPr>
    </w:tblStylePr>
    <w:tblStylePr w:type="lastRow">
      <w:pPr>
        <w:spacing w:before="0" w:after="0" w:line="240" w:lineRule="auto"/>
      </w:pPr>
      <w:rPr>
        <w:b/>
        <w:bCs/>
      </w:rPr>
      <w:tblPr/>
      <w:tcPr>
        <w:tcBorders>
          <w:top w:val="double" w:sz="6" w:space="0" w:color="00874B" w:themeColor="accent3"/>
          <w:left w:val="single" w:sz="8" w:space="0" w:color="00874B" w:themeColor="accent3"/>
          <w:bottom w:val="single" w:sz="8" w:space="0" w:color="00874B" w:themeColor="accent3"/>
          <w:right w:val="single" w:sz="8" w:space="0" w:color="00874B" w:themeColor="accent3"/>
        </w:tcBorders>
      </w:tcPr>
    </w:tblStylePr>
    <w:tblStylePr w:type="firstCol">
      <w:rPr>
        <w:b/>
        <w:bCs/>
      </w:rPr>
    </w:tblStylePr>
    <w:tblStylePr w:type="lastCol">
      <w:rPr>
        <w:b/>
        <w:bCs/>
      </w:rPr>
    </w:tblStylePr>
    <w:tblStylePr w:type="band1Vert">
      <w:tblPr/>
      <w:tcPr>
        <w:tcBorders>
          <w:top w:val="single" w:sz="8" w:space="0" w:color="00874B" w:themeColor="accent3"/>
          <w:left w:val="single" w:sz="8" w:space="0" w:color="00874B" w:themeColor="accent3"/>
          <w:bottom w:val="single" w:sz="8" w:space="0" w:color="00874B" w:themeColor="accent3"/>
          <w:right w:val="single" w:sz="8" w:space="0" w:color="00874B" w:themeColor="accent3"/>
        </w:tcBorders>
      </w:tcPr>
    </w:tblStylePr>
    <w:tblStylePr w:type="band1Horz">
      <w:tblPr/>
      <w:tcPr>
        <w:tcBorders>
          <w:top w:val="single" w:sz="8" w:space="0" w:color="00874B" w:themeColor="accent3"/>
          <w:left w:val="single" w:sz="8" w:space="0" w:color="00874B" w:themeColor="accent3"/>
          <w:bottom w:val="single" w:sz="8" w:space="0" w:color="00874B" w:themeColor="accent3"/>
          <w:right w:val="single" w:sz="8" w:space="0" w:color="00874B"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pPr>
        <w:spacing w:before="0" w:after="0" w:line="240" w:lineRule="auto"/>
      </w:pPr>
      <w:rPr>
        <w:b/>
        <w:bCs/>
        <w:color w:val="FFFFFF" w:themeColor="background1"/>
      </w:rPr>
      <w:tblPr/>
      <w:tcPr>
        <w:shd w:val="clear" w:color="auto" w:fill="33B9C4" w:themeFill="accent4"/>
      </w:tcPr>
    </w:tblStylePr>
    <w:tblStylePr w:type="lastRow">
      <w:pPr>
        <w:spacing w:before="0" w:after="0" w:line="240" w:lineRule="auto"/>
      </w:pPr>
      <w:rPr>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tcBorders>
      </w:tcPr>
    </w:tblStylePr>
    <w:tblStylePr w:type="firstCol">
      <w:rPr>
        <w:b/>
        <w:bCs/>
      </w:rPr>
    </w:tblStylePr>
    <w:tblStylePr w:type="lastCol">
      <w:rPr>
        <w:b/>
        <w:bCs/>
      </w:r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ED8B00" w:themeColor="accent5"/>
        <w:left w:val="single" w:sz="8" w:space="0" w:color="ED8B00" w:themeColor="accent5"/>
        <w:bottom w:val="single" w:sz="8" w:space="0" w:color="ED8B00" w:themeColor="accent5"/>
        <w:right w:val="single" w:sz="8" w:space="0" w:color="ED8B00" w:themeColor="accent5"/>
      </w:tblBorders>
    </w:tblPr>
    <w:tblStylePr w:type="firstRow">
      <w:pPr>
        <w:spacing w:before="0" w:after="0" w:line="240" w:lineRule="auto"/>
      </w:pPr>
      <w:rPr>
        <w:b/>
        <w:bCs/>
        <w:color w:val="FFFFFF" w:themeColor="background1"/>
      </w:rPr>
      <w:tblPr/>
      <w:tcPr>
        <w:shd w:val="clear" w:color="auto" w:fill="ED8B00" w:themeFill="accent5"/>
      </w:tcPr>
    </w:tblStylePr>
    <w:tblStylePr w:type="lastRow">
      <w:pPr>
        <w:spacing w:before="0" w:after="0" w:line="240" w:lineRule="auto"/>
      </w:pPr>
      <w:rPr>
        <w:b/>
        <w:bCs/>
      </w:rPr>
      <w:tblPr/>
      <w:tcPr>
        <w:tcBorders>
          <w:top w:val="double" w:sz="6" w:space="0" w:color="ED8B00" w:themeColor="accent5"/>
          <w:left w:val="single" w:sz="8" w:space="0" w:color="ED8B00" w:themeColor="accent5"/>
          <w:bottom w:val="single" w:sz="8" w:space="0" w:color="ED8B00" w:themeColor="accent5"/>
          <w:right w:val="single" w:sz="8" w:space="0" w:color="ED8B00" w:themeColor="accent5"/>
        </w:tcBorders>
      </w:tcPr>
    </w:tblStylePr>
    <w:tblStylePr w:type="firstCol">
      <w:rPr>
        <w:b/>
        <w:bCs/>
      </w:rPr>
    </w:tblStylePr>
    <w:tblStylePr w:type="lastCol">
      <w:rPr>
        <w:b/>
        <w:bCs/>
      </w:rPr>
    </w:tblStylePr>
    <w:tblStylePr w:type="band1Vert">
      <w:tblPr/>
      <w:tcPr>
        <w:tcBorders>
          <w:top w:val="single" w:sz="8" w:space="0" w:color="ED8B00" w:themeColor="accent5"/>
          <w:left w:val="single" w:sz="8" w:space="0" w:color="ED8B00" w:themeColor="accent5"/>
          <w:bottom w:val="single" w:sz="8" w:space="0" w:color="ED8B00" w:themeColor="accent5"/>
          <w:right w:val="single" w:sz="8" w:space="0" w:color="ED8B00" w:themeColor="accent5"/>
        </w:tcBorders>
      </w:tcPr>
    </w:tblStylePr>
    <w:tblStylePr w:type="band1Horz">
      <w:tblPr/>
      <w:tcPr>
        <w:tcBorders>
          <w:top w:val="single" w:sz="8" w:space="0" w:color="ED8B00" w:themeColor="accent5"/>
          <w:left w:val="single" w:sz="8" w:space="0" w:color="ED8B00" w:themeColor="accent5"/>
          <w:bottom w:val="single" w:sz="8" w:space="0" w:color="ED8B00" w:themeColor="accent5"/>
          <w:right w:val="single" w:sz="8" w:space="0" w:color="ED8B00"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851302" w:themeColor="accent6"/>
        <w:left w:val="single" w:sz="8" w:space="0" w:color="851302" w:themeColor="accent6"/>
        <w:bottom w:val="single" w:sz="8" w:space="0" w:color="851302" w:themeColor="accent6"/>
        <w:right w:val="single" w:sz="8" w:space="0" w:color="851302" w:themeColor="accent6"/>
      </w:tblBorders>
    </w:tblPr>
    <w:tblStylePr w:type="firstRow">
      <w:pPr>
        <w:spacing w:before="0" w:after="0" w:line="240" w:lineRule="auto"/>
      </w:pPr>
      <w:rPr>
        <w:b/>
        <w:bCs/>
        <w:color w:val="FFFFFF" w:themeColor="background1"/>
      </w:rPr>
      <w:tblPr/>
      <w:tcPr>
        <w:shd w:val="clear" w:color="auto" w:fill="851302" w:themeFill="accent6"/>
      </w:tcPr>
    </w:tblStylePr>
    <w:tblStylePr w:type="lastRow">
      <w:pPr>
        <w:spacing w:before="0" w:after="0" w:line="240" w:lineRule="auto"/>
      </w:pPr>
      <w:rPr>
        <w:b/>
        <w:bCs/>
      </w:rPr>
      <w:tblPr/>
      <w:tcPr>
        <w:tcBorders>
          <w:top w:val="double" w:sz="6" w:space="0" w:color="851302" w:themeColor="accent6"/>
          <w:left w:val="single" w:sz="8" w:space="0" w:color="851302" w:themeColor="accent6"/>
          <w:bottom w:val="single" w:sz="8" w:space="0" w:color="851302" w:themeColor="accent6"/>
          <w:right w:val="single" w:sz="8" w:space="0" w:color="851302" w:themeColor="accent6"/>
        </w:tcBorders>
      </w:tcPr>
    </w:tblStylePr>
    <w:tblStylePr w:type="firstCol">
      <w:rPr>
        <w:b/>
        <w:bCs/>
      </w:rPr>
    </w:tblStylePr>
    <w:tblStylePr w:type="lastCol">
      <w:rPr>
        <w:b/>
        <w:bCs/>
      </w:rPr>
    </w:tblStylePr>
    <w:tblStylePr w:type="band1Vert">
      <w:tblPr/>
      <w:tcPr>
        <w:tcBorders>
          <w:top w:val="single" w:sz="8" w:space="0" w:color="851302" w:themeColor="accent6"/>
          <w:left w:val="single" w:sz="8" w:space="0" w:color="851302" w:themeColor="accent6"/>
          <w:bottom w:val="single" w:sz="8" w:space="0" w:color="851302" w:themeColor="accent6"/>
          <w:right w:val="single" w:sz="8" w:space="0" w:color="851302" w:themeColor="accent6"/>
        </w:tcBorders>
      </w:tcPr>
    </w:tblStylePr>
    <w:tblStylePr w:type="band1Horz">
      <w:tblPr/>
      <w:tcPr>
        <w:tcBorders>
          <w:top w:val="single" w:sz="8" w:space="0" w:color="851302" w:themeColor="accent6"/>
          <w:left w:val="single" w:sz="8" w:space="0" w:color="851302" w:themeColor="accent6"/>
          <w:bottom w:val="single" w:sz="8" w:space="0" w:color="851302" w:themeColor="accent6"/>
          <w:right w:val="single" w:sz="8" w:space="0" w:color="851302"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99"/>
    <w:semiHidden/>
    <w:rsid w:val="00225534"/>
    <w:pPr>
      <w:spacing w:line="240" w:lineRule="auto"/>
    </w:pPr>
    <w:rPr>
      <w:color w:val="1B3313" w:themeColor="accent1" w:themeShade="BF"/>
    </w:rPr>
    <w:tblPr>
      <w:tblStyleRowBandSize w:val="1"/>
      <w:tblStyleColBandSize w:val="1"/>
      <w:tblBorders>
        <w:top w:val="single" w:sz="8" w:space="0" w:color="25451A" w:themeColor="accent1"/>
        <w:bottom w:val="single" w:sz="8" w:space="0" w:color="25451A" w:themeColor="accent1"/>
      </w:tblBorders>
    </w:tblPr>
    <w:tblStylePr w:type="firstRow">
      <w:pPr>
        <w:spacing w:before="0" w:after="0" w:line="240" w:lineRule="auto"/>
      </w:pPr>
      <w:rPr>
        <w:b/>
        <w:bCs/>
      </w:rPr>
      <w:tblPr/>
      <w:tcPr>
        <w:tcBorders>
          <w:top w:val="single" w:sz="8" w:space="0" w:color="25451A" w:themeColor="accent1"/>
          <w:left w:val="nil"/>
          <w:bottom w:val="single" w:sz="8" w:space="0" w:color="25451A" w:themeColor="accent1"/>
          <w:right w:val="nil"/>
          <w:insideH w:val="nil"/>
          <w:insideV w:val="nil"/>
        </w:tcBorders>
      </w:tcPr>
    </w:tblStylePr>
    <w:tblStylePr w:type="lastRow">
      <w:pPr>
        <w:spacing w:before="0" w:after="0" w:line="240" w:lineRule="auto"/>
      </w:pPr>
      <w:rPr>
        <w:b/>
        <w:bCs/>
      </w:rPr>
      <w:tblPr/>
      <w:tcPr>
        <w:tcBorders>
          <w:top w:val="single" w:sz="8" w:space="0" w:color="25451A" w:themeColor="accent1"/>
          <w:left w:val="nil"/>
          <w:bottom w:val="single" w:sz="8" w:space="0" w:color="25451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3B4" w:themeFill="accent1" w:themeFillTint="3F"/>
      </w:tcPr>
    </w:tblStylePr>
    <w:tblStylePr w:type="band1Horz">
      <w:tblPr/>
      <w:tcPr>
        <w:tcBorders>
          <w:left w:val="nil"/>
          <w:right w:val="nil"/>
          <w:insideH w:val="nil"/>
          <w:insideV w:val="nil"/>
        </w:tcBorders>
        <w:shd w:val="clear" w:color="auto" w:fill="C0E3B4"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006537" w:themeColor="accent3" w:themeShade="BF"/>
    </w:rPr>
    <w:tblPr>
      <w:tblStyleRowBandSize w:val="1"/>
      <w:tblStyleColBandSize w:val="1"/>
      <w:tblBorders>
        <w:top w:val="single" w:sz="8" w:space="0" w:color="00874B" w:themeColor="accent3"/>
        <w:bottom w:val="single" w:sz="8" w:space="0" w:color="00874B" w:themeColor="accent3"/>
      </w:tblBorders>
    </w:tblPr>
    <w:tblStylePr w:type="firstRow">
      <w:pPr>
        <w:spacing w:before="0" w:after="0" w:line="240" w:lineRule="auto"/>
      </w:pPr>
      <w:rPr>
        <w:b/>
        <w:bCs/>
      </w:rPr>
      <w:tblPr/>
      <w:tcPr>
        <w:tcBorders>
          <w:top w:val="single" w:sz="8" w:space="0" w:color="00874B" w:themeColor="accent3"/>
          <w:left w:val="nil"/>
          <w:bottom w:val="single" w:sz="8" w:space="0" w:color="00874B" w:themeColor="accent3"/>
          <w:right w:val="nil"/>
          <w:insideH w:val="nil"/>
          <w:insideV w:val="nil"/>
        </w:tcBorders>
      </w:tcPr>
    </w:tblStylePr>
    <w:tblStylePr w:type="lastRow">
      <w:pPr>
        <w:spacing w:before="0" w:after="0" w:line="240" w:lineRule="auto"/>
      </w:pPr>
      <w:rPr>
        <w:b/>
        <w:bCs/>
      </w:rPr>
      <w:tblPr/>
      <w:tcPr>
        <w:tcBorders>
          <w:top w:val="single" w:sz="8" w:space="0" w:color="00874B" w:themeColor="accent3"/>
          <w:left w:val="nil"/>
          <w:bottom w:val="single" w:sz="8" w:space="0" w:color="0087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3" w:themeFillTint="3F"/>
      </w:tcPr>
    </w:tblStylePr>
    <w:tblStylePr w:type="band1Horz">
      <w:tblPr/>
      <w:tcPr>
        <w:tcBorders>
          <w:left w:val="nil"/>
          <w:right w:val="nil"/>
          <w:insideH w:val="nil"/>
          <w:insideV w:val="nil"/>
        </w:tcBorders>
        <w:shd w:val="clear" w:color="auto" w:fill="A2FFD5"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268A92" w:themeColor="accent4" w:themeShade="BF"/>
    </w:rPr>
    <w:tblPr>
      <w:tblStyleRowBandSize w:val="1"/>
      <w:tblStyleColBandSize w:val="1"/>
      <w:tblBorders>
        <w:top w:val="single" w:sz="8" w:space="0" w:color="33B9C4" w:themeColor="accent4"/>
        <w:bottom w:val="single" w:sz="8" w:space="0" w:color="33B9C4" w:themeColor="accent4"/>
      </w:tblBorders>
    </w:tblPr>
    <w:tblStylePr w:type="fir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la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left w:val="nil"/>
          <w:right w:val="nil"/>
          <w:insideH w:val="nil"/>
          <w:insideV w:val="nil"/>
        </w:tcBorders>
        <w:shd w:val="clear" w:color="auto" w:fill="CBEEF1"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B16700" w:themeColor="accent5" w:themeShade="BF"/>
    </w:rPr>
    <w:tblPr>
      <w:tblStyleRowBandSize w:val="1"/>
      <w:tblStyleColBandSize w:val="1"/>
      <w:tblBorders>
        <w:top w:val="single" w:sz="8" w:space="0" w:color="ED8B00" w:themeColor="accent5"/>
        <w:bottom w:val="single" w:sz="8" w:space="0" w:color="ED8B00" w:themeColor="accent5"/>
      </w:tblBorders>
    </w:tblPr>
    <w:tblStylePr w:type="firstRow">
      <w:pPr>
        <w:spacing w:before="0" w:after="0" w:line="240" w:lineRule="auto"/>
      </w:pPr>
      <w:rPr>
        <w:b/>
        <w:bCs/>
      </w:rPr>
      <w:tblPr/>
      <w:tcPr>
        <w:tcBorders>
          <w:top w:val="single" w:sz="8" w:space="0" w:color="ED8B00" w:themeColor="accent5"/>
          <w:left w:val="nil"/>
          <w:bottom w:val="single" w:sz="8" w:space="0" w:color="ED8B00" w:themeColor="accent5"/>
          <w:right w:val="nil"/>
          <w:insideH w:val="nil"/>
          <w:insideV w:val="nil"/>
        </w:tcBorders>
      </w:tcPr>
    </w:tblStylePr>
    <w:tblStylePr w:type="lastRow">
      <w:pPr>
        <w:spacing w:before="0" w:after="0" w:line="240" w:lineRule="auto"/>
      </w:pPr>
      <w:rPr>
        <w:b/>
        <w:bCs/>
      </w:rPr>
      <w:tblPr/>
      <w:tcPr>
        <w:tcBorders>
          <w:top w:val="single" w:sz="8" w:space="0" w:color="ED8B00" w:themeColor="accent5"/>
          <w:left w:val="nil"/>
          <w:bottom w:val="single" w:sz="8" w:space="0" w:color="ED8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2BB" w:themeFill="accent5" w:themeFillTint="3F"/>
      </w:tcPr>
    </w:tblStylePr>
    <w:tblStylePr w:type="band1Horz">
      <w:tblPr/>
      <w:tcPr>
        <w:tcBorders>
          <w:left w:val="nil"/>
          <w:right w:val="nil"/>
          <w:insideH w:val="nil"/>
          <w:insideV w:val="nil"/>
        </w:tcBorders>
        <w:shd w:val="clear" w:color="auto" w:fill="FFE2BB"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630E01" w:themeColor="accent6" w:themeShade="BF"/>
    </w:rPr>
    <w:tblPr>
      <w:tblStyleRowBandSize w:val="1"/>
      <w:tblStyleColBandSize w:val="1"/>
      <w:tblBorders>
        <w:top w:val="single" w:sz="8" w:space="0" w:color="851302" w:themeColor="accent6"/>
        <w:bottom w:val="single" w:sz="8" w:space="0" w:color="851302" w:themeColor="accent6"/>
      </w:tblBorders>
    </w:tblPr>
    <w:tblStylePr w:type="firstRow">
      <w:pPr>
        <w:spacing w:before="0" w:after="0" w:line="240" w:lineRule="auto"/>
      </w:pPr>
      <w:rPr>
        <w:b/>
        <w:bCs/>
      </w:rPr>
      <w:tblPr/>
      <w:tcPr>
        <w:tcBorders>
          <w:top w:val="single" w:sz="8" w:space="0" w:color="851302" w:themeColor="accent6"/>
          <w:left w:val="nil"/>
          <w:bottom w:val="single" w:sz="8" w:space="0" w:color="851302" w:themeColor="accent6"/>
          <w:right w:val="nil"/>
          <w:insideH w:val="nil"/>
          <w:insideV w:val="nil"/>
        </w:tcBorders>
      </w:tcPr>
    </w:tblStylePr>
    <w:tblStylePr w:type="lastRow">
      <w:pPr>
        <w:spacing w:before="0" w:after="0" w:line="240" w:lineRule="auto"/>
      </w:pPr>
      <w:rPr>
        <w:b/>
        <w:bCs/>
      </w:rPr>
      <w:tblPr/>
      <w:tcPr>
        <w:tcBorders>
          <w:top w:val="single" w:sz="8" w:space="0" w:color="851302" w:themeColor="accent6"/>
          <w:left w:val="nil"/>
          <w:bottom w:val="single" w:sz="8" w:space="0" w:color="85130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AFA3" w:themeFill="accent6" w:themeFillTint="3F"/>
      </w:tcPr>
    </w:tblStylePr>
    <w:tblStylePr w:type="band1Horz">
      <w:tblPr/>
      <w:tcPr>
        <w:tcBorders>
          <w:left w:val="nil"/>
          <w:right w:val="nil"/>
          <w:insideH w:val="nil"/>
          <w:insideV w:val="nil"/>
        </w:tcBorders>
        <w:shd w:val="clear" w:color="auto" w:fill="FDAFA3" w:themeFill="accent6" w:themeFillTint="3F"/>
      </w:tcPr>
    </w:tblStylePr>
  </w:style>
  <w:style w:type="character" w:styleId="Linjenummer">
    <w:name w:val="line number"/>
    <w:basedOn w:val="Standardskrifttypeiafsnit"/>
    <w:uiPriority w:val="99"/>
    <w:semiHidden/>
    <w:rsid w:val="00225534"/>
  </w:style>
  <w:style w:type="paragraph" w:styleId="Opstilling">
    <w:name w:val="List"/>
    <w:basedOn w:val="Normal"/>
    <w:uiPriority w:val="99"/>
    <w:semiHidden/>
    <w:rsid w:val="00225534"/>
    <w:pPr>
      <w:ind w:left="283" w:hanging="283"/>
      <w:contextualSpacing/>
    </w:pPr>
  </w:style>
  <w:style w:type="paragraph" w:styleId="Opstilling2">
    <w:name w:val="List 2"/>
    <w:basedOn w:val="Normal"/>
    <w:uiPriority w:val="99"/>
    <w:semiHidden/>
    <w:rsid w:val="00225534"/>
    <w:pPr>
      <w:ind w:left="566" w:hanging="283"/>
      <w:contextualSpacing/>
    </w:pPr>
  </w:style>
  <w:style w:type="paragraph" w:styleId="Opstilling3">
    <w:name w:val="List 3"/>
    <w:basedOn w:val="Normal"/>
    <w:uiPriority w:val="99"/>
    <w:semiHidden/>
    <w:rsid w:val="00225534"/>
    <w:pPr>
      <w:ind w:left="849" w:hanging="283"/>
      <w:contextualSpacing/>
    </w:pPr>
  </w:style>
  <w:style w:type="paragraph" w:styleId="Opstilling4">
    <w:name w:val="List 4"/>
    <w:basedOn w:val="Normal"/>
    <w:uiPriority w:val="99"/>
    <w:semiHidden/>
    <w:rsid w:val="00225534"/>
    <w:pPr>
      <w:ind w:left="1132" w:hanging="283"/>
      <w:contextualSpacing/>
    </w:pPr>
  </w:style>
  <w:style w:type="paragraph" w:styleId="Opstilling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4D9036" w:themeColor="accent1" w:themeTint="BF"/>
        <w:left w:val="single" w:sz="8" w:space="0" w:color="4D9036" w:themeColor="accent1" w:themeTint="BF"/>
        <w:bottom w:val="single" w:sz="8" w:space="0" w:color="4D9036" w:themeColor="accent1" w:themeTint="BF"/>
        <w:right w:val="single" w:sz="8" w:space="0" w:color="4D9036" w:themeColor="accent1" w:themeTint="BF"/>
        <w:insideH w:val="single" w:sz="8" w:space="0" w:color="4D9036" w:themeColor="accent1" w:themeTint="BF"/>
        <w:insideV w:val="single" w:sz="8" w:space="0" w:color="4D9036" w:themeColor="accent1" w:themeTint="BF"/>
      </w:tblBorders>
    </w:tblPr>
    <w:tcPr>
      <w:shd w:val="clear" w:color="auto" w:fill="C0E3B4" w:themeFill="accent1" w:themeFillTint="3F"/>
    </w:tcPr>
    <w:tblStylePr w:type="firstRow">
      <w:rPr>
        <w:b/>
        <w:bCs/>
      </w:rPr>
    </w:tblStylePr>
    <w:tblStylePr w:type="lastRow">
      <w:rPr>
        <w:b/>
        <w:bCs/>
      </w:rPr>
      <w:tblPr/>
      <w:tcPr>
        <w:tcBorders>
          <w:top w:val="single" w:sz="18" w:space="0" w:color="4D9036" w:themeColor="accent1" w:themeTint="BF"/>
        </w:tcBorders>
      </w:tcPr>
    </w:tblStylePr>
    <w:tblStylePr w:type="firstCol">
      <w:rPr>
        <w:b/>
        <w:bCs/>
      </w:rPr>
    </w:tblStylePr>
    <w:tblStylePr w:type="lastCol">
      <w:rPr>
        <w:b/>
        <w:bCs/>
      </w:rPr>
    </w:tblStylePr>
    <w:tblStylePr w:type="band1Vert">
      <w:tblPr/>
      <w:tcPr>
        <w:shd w:val="clear" w:color="auto" w:fill="80C668" w:themeFill="accent1" w:themeFillTint="7F"/>
      </w:tcPr>
    </w:tblStylePr>
    <w:tblStylePr w:type="band1Horz">
      <w:tblPr/>
      <w:tcPr>
        <w:shd w:val="clear" w:color="auto" w:fill="80C668"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00E57E" w:themeColor="accent3" w:themeTint="BF"/>
        <w:left w:val="single" w:sz="8" w:space="0" w:color="00E57E" w:themeColor="accent3" w:themeTint="BF"/>
        <w:bottom w:val="single" w:sz="8" w:space="0" w:color="00E57E" w:themeColor="accent3" w:themeTint="BF"/>
        <w:right w:val="single" w:sz="8" w:space="0" w:color="00E57E" w:themeColor="accent3" w:themeTint="BF"/>
        <w:insideH w:val="single" w:sz="8" w:space="0" w:color="00E57E" w:themeColor="accent3" w:themeTint="BF"/>
        <w:insideV w:val="single" w:sz="8" w:space="0" w:color="00E57E" w:themeColor="accent3" w:themeTint="BF"/>
      </w:tblBorders>
    </w:tblPr>
    <w:tcPr>
      <w:shd w:val="clear" w:color="auto" w:fill="A2FFD5" w:themeFill="accent3" w:themeFillTint="3F"/>
    </w:tcPr>
    <w:tblStylePr w:type="firstRow">
      <w:rPr>
        <w:b/>
        <w:bCs/>
      </w:rPr>
    </w:tblStylePr>
    <w:tblStylePr w:type="lastRow">
      <w:rPr>
        <w:b/>
        <w:bCs/>
      </w:rPr>
      <w:tblPr/>
      <w:tcPr>
        <w:tcBorders>
          <w:top w:val="single" w:sz="18" w:space="0" w:color="00E57E" w:themeColor="accent3" w:themeTint="BF"/>
        </w:tcBorders>
      </w:tcPr>
    </w:tblStylePr>
    <w:tblStylePr w:type="firstCol">
      <w:rPr>
        <w:b/>
        <w:bCs/>
      </w:rPr>
    </w:tblStylePr>
    <w:tblStylePr w:type="lastCol">
      <w:rPr>
        <w:b/>
        <w:bCs/>
      </w:rPr>
    </w:tblStylePr>
    <w:tblStylePr w:type="band1Vert">
      <w:tblPr/>
      <w:tcPr>
        <w:shd w:val="clear" w:color="auto" w:fill="44FFAB" w:themeFill="accent3" w:themeFillTint="7F"/>
      </w:tcPr>
    </w:tblStylePr>
    <w:tblStylePr w:type="band1Horz">
      <w:tblPr/>
      <w:tcPr>
        <w:shd w:val="clear" w:color="auto" w:fill="44FFAB"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insideV w:val="single" w:sz="8" w:space="0" w:color="62CDD6" w:themeColor="accent4" w:themeTint="BF"/>
      </w:tblBorders>
    </w:tblPr>
    <w:tcPr>
      <w:shd w:val="clear" w:color="auto" w:fill="CBEEF1" w:themeFill="accent4" w:themeFillTint="3F"/>
    </w:tcPr>
    <w:tblStylePr w:type="firstRow">
      <w:rPr>
        <w:b/>
        <w:bCs/>
      </w:rPr>
    </w:tblStylePr>
    <w:tblStylePr w:type="lastRow">
      <w:rPr>
        <w:b/>
        <w:bCs/>
      </w:rPr>
      <w:tblPr/>
      <w:tcPr>
        <w:tcBorders>
          <w:top w:val="single" w:sz="18" w:space="0" w:color="62CDD6" w:themeColor="accent4" w:themeTint="BF"/>
        </w:tcBorders>
      </w:tcPr>
    </w:tblStylePr>
    <w:tblStylePr w:type="firstCol">
      <w:rPr>
        <w:b/>
        <w:bCs/>
      </w:rPr>
    </w:tblStylePr>
    <w:tblStylePr w:type="lastCol">
      <w:rPr>
        <w:b/>
        <w:bCs/>
      </w:r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FFA932" w:themeColor="accent5" w:themeTint="BF"/>
        <w:left w:val="single" w:sz="8" w:space="0" w:color="FFA932" w:themeColor="accent5" w:themeTint="BF"/>
        <w:bottom w:val="single" w:sz="8" w:space="0" w:color="FFA932" w:themeColor="accent5" w:themeTint="BF"/>
        <w:right w:val="single" w:sz="8" w:space="0" w:color="FFA932" w:themeColor="accent5" w:themeTint="BF"/>
        <w:insideH w:val="single" w:sz="8" w:space="0" w:color="FFA932" w:themeColor="accent5" w:themeTint="BF"/>
        <w:insideV w:val="single" w:sz="8" w:space="0" w:color="FFA932" w:themeColor="accent5" w:themeTint="BF"/>
      </w:tblBorders>
    </w:tblPr>
    <w:tcPr>
      <w:shd w:val="clear" w:color="auto" w:fill="FFE2BB" w:themeFill="accent5" w:themeFillTint="3F"/>
    </w:tcPr>
    <w:tblStylePr w:type="firstRow">
      <w:rPr>
        <w:b/>
        <w:bCs/>
      </w:rPr>
    </w:tblStylePr>
    <w:tblStylePr w:type="lastRow">
      <w:rPr>
        <w:b/>
        <w:bCs/>
      </w:rPr>
      <w:tblPr/>
      <w:tcPr>
        <w:tcBorders>
          <w:top w:val="single" w:sz="18" w:space="0" w:color="FFA932" w:themeColor="accent5" w:themeTint="BF"/>
        </w:tcBorders>
      </w:tcPr>
    </w:tblStylePr>
    <w:tblStylePr w:type="firstCol">
      <w:rPr>
        <w:b/>
        <w:bCs/>
      </w:rPr>
    </w:tblStylePr>
    <w:tblStylePr w:type="lastCol">
      <w:rPr>
        <w:b/>
        <w:bCs/>
      </w:rPr>
    </w:tblStylePr>
    <w:tblStylePr w:type="band1Vert">
      <w:tblPr/>
      <w:tcPr>
        <w:shd w:val="clear" w:color="auto" w:fill="FFC677" w:themeFill="accent5" w:themeFillTint="7F"/>
      </w:tcPr>
    </w:tblStylePr>
    <w:tblStylePr w:type="band1Horz">
      <w:tblPr/>
      <w:tcPr>
        <w:shd w:val="clear" w:color="auto" w:fill="FFC677"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E12003" w:themeColor="accent6" w:themeTint="BF"/>
        <w:left w:val="single" w:sz="8" w:space="0" w:color="E12003" w:themeColor="accent6" w:themeTint="BF"/>
        <w:bottom w:val="single" w:sz="8" w:space="0" w:color="E12003" w:themeColor="accent6" w:themeTint="BF"/>
        <w:right w:val="single" w:sz="8" w:space="0" w:color="E12003" w:themeColor="accent6" w:themeTint="BF"/>
        <w:insideH w:val="single" w:sz="8" w:space="0" w:color="E12003" w:themeColor="accent6" w:themeTint="BF"/>
        <w:insideV w:val="single" w:sz="8" w:space="0" w:color="E12003" w:themeColor="accent6" w:themeTint="BF"/>
      </w:tblBorders>
    </w:tblPr>
    <w:tcPr>
      <w:shd w:val="clear" w:color="auto" w:fill="FDAFA3" w:themeFill="accent6" w:themeFillTint="3F"/>
    </w:tcPr>
    <w:tblStylePr w:type="firstRow">
      <w:rPr>
        <w:b/>
        <w:bCs/>
      </w:rPr>
    </w:tblStylePr>
    <w:tblStylePr w:type="lastRow">
      <w:rPr>
        <w:b/>
        <w:bCs/>
      </w:rPr>
      <w:tblPr/>
      <w:tcPr>
        <w:tcBorders>
          <w:top w:val="single" w:sz="18" w:space="0" w:color="E12003" w:themeColor="accent6" w:themeTint="BF"/>
        </w:tcBorders>
      </w:tcPr>
    </w:tblStylePr>
    <w:tblStylePr w:type="firstCol">
      <w:rPr>
        <w:b/>
        <w:bCs/>
      </w:rPr>
    </w:tblStylePr>
    <w:tblStylePr w:type="lastCol">
      <w:rPr>
        <w:b/>
        <w:bCs/>
      </w:rPr>
    </w:tblStylePr>
    <w:tblStylePr w:type="band1Vert">
      <w:tblPr/>
      <w:tcPr>
        <w:shd w:val="clear" w:color="auto" w:fill="FC5E46" w:themeFill="accent6" w:themeFillTint="7F"/>
      </w:tcPr>
    </w:tblStylePr>
    <w:tblStylePr w:type="band1Horz">
      <w:tblPr/>
      <w:tcPr>
        <w:shd w:val="clear" w:color="auto" w:fill="FC5E46"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51A" w:themeColor="accent1"/>
        <w:left w:val="single" w:sz="8" w:space="0" w:color="25451A" w:themeColor="accent1"/>
        <w:bottom w:val="single" w:sz="8" w:space="0" w:color="25451A" w:themeColor="accent1"/>
        <w:right w:val="single" w:sz="8" w:space="0" w:color="25451A" w:themeColor="accent1"/>
        <w:insideH w:val="single" w:sz="8" w:space="0" w:color="25451A" w:themeColor="accent1"/>
        <w:insideV w:val="single" w:sz="8" w:space="0" w:color="25451A" w:themeColor="accent1"/>
      </w:tblBorders>
    </w:tblPr>
    <w:tcPr>
      <w:shd w:val="clear" w:color="auto" w:fill="C0E3B4" w:themeFill="accent1" w:themeFillTint="3F"/>
    </w:tcPr>
    <w:tblStylePr w:type="firstRow">
      <w:rPr>
        <w:b/>
        <w:bCs/>
        <w:color w:val="000000" w:themeColor="text1"/>
      </w:rPr>
      <w:tblPr/>
      <w:tcPr>
        <w:shd w:val="clear" w:color="auto" w:fill="E5F3E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8C2" w:themeFill="accent1" w:themeFillTint="33"/>
      </w:tcPr>
    </w:tblStylePr>
    <w:tblStylePr w:type="band1Vert">
      <w:tblPr/>
      <w:tcPr>
        <w:shd w:val="clear" w:color="auto" w:fill="80C668" w:themeFill="accent1" w:themeFillTint="7F"/>
      </w:tcPr>
    </w:tblStylePr>
    <w:tblStylePr w:type="band1Horz">
      <w:tblPr/>
      <w:tcPr>
        <w:tcBorders>
          <w:insideH w:val="single" w:sz="6" w:space="0" w:color="25451A" w:themeColor="accent1"/>
          <w:insideV w:val="single" w:sz="6" w:space="0" w:color="25451A" w:themeColor="accent1"/>
        </w:tcBorders>
        <w:shd w:val="clear" w:color="auto" w:fill="80C668"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3"/>
        <w:left w:val="single" w:sz="8" w:space="0" w:color="00874B" w:themeColor="accent3"/>
        <w:bottom w:val="single" w:sz="8" w:space="0" w:color="00874B" w:themeColor="accent3"/>
        <w:right w:val="single" w:sz="8" w:space="0" w:color="00874B" w:themeColor="accent3"/>
        <w:insideH w:val="single" w:sz="8" w:space="0" w:color="00874B" w:themeColor="accent3"/>
        <w:insideV w:val="single" w:sz="8" w:space="0" w:color="00874B" w:themeColor="accent3"/>
      </w:tblBorders>
    </w:tblPr>
    <w:tcPr>
      <w:shd w:val="clear" w:color="auto" w:fill="A2FFD5" w:themeFill="accent3" w:themeFillTint="3F"/>
    </w:tcPr>
    <w:tblStylePr w:type="firstRow">
      <w:rPr>
        <w:b/>
        <w:bCs/>
        <w:color w:val="000000" w:themeColor="text1"/>
      </w:rPr>
      <w:tblPr/>
      <w:tcPr>
        <w:shd w:val="clear" w:color="auto" w:fill="DAFF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3" w:themeFillTint="33"/>
      </w:tcPr>
    </w:tblStylePr>
    <w:tblStylePr w:type="band1Vert">
      <w:tblPr/>
      <w:tcPr>
        <w:shd w:val="clear" w:color="auto" w:fill="44FFAB" w:themeFill="accent3" w:themeFillTint="7F"/>
      </w:tcPr>
    </w:tblStylePr>
    <w:tblStylePr w:type="band1Horz">
      <w:tblPr/>
      <w:tcPr>
        <w:tcBorders>
          <w:insideH w:val="single" w:sz="6" w:space="0" w:color="00874B" w:themeColor="accent3"/>
          <w:insideV w:val="single" w:sz="6" w:space="0" w:color="00874B" w:themeColor="accent3"/>
        </w:tcBorders>
        <w:shd w:val="clear" w:color="auto" w:fill="44FFAB"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cPr>
      <w:shd w:val="clear" w:color="auto" w:fill="CBEEF1" w:themeFill="accent4" w:themeFillTint="3F"/>
    </w:tcPr>
    <w:tblStylePr w:type="firstRow">
      <w:rPr>
        <w:b/>
        <w:bCs/>
        <w:color w:val="000000" w:themeColor="text1"/>
      </w:rPr>
      <w:tblPr/>
      <w:tcPr>
        <w:shd w:val="clear" w:color="auto" w:fill="EAF8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4" w:themeFillTint="33"/>
      </w:tcPr>
    </w:tblStylePr>
    <w:tblStylePr w:type="band1Vert">
      <w:tblPr/>
      <w:tcPr>
        <w:shd w:val="clear" w:color="auto" w:fill="97DDE4" w:themeFill="accent4" w:themeFillTint="7F"/>
      </w:tcPr>
    </w:tblStylePr>
    <w:tblStylePr w:type="band1Horz">
      <w:tblPr/>
      <w:tcPr>
        <w:tcBorders>
          <w:insideH w:val="single" w:sz="6" w:space="0" w:color="33B9C4" w:themeColor="accent4"/>
          <w:insideV w:val="single" w:sz="6" w:space="0" w:color="33B9C4" w:themeColor="accent4"/>
        </w:tcBorders>
        <w:shd w:val="clear" w:color="auto" w:fill="97DDE4"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8B00" w:themeColor="accent5"/>
        <w:left w:val="single" w:sz="8" w:space="0" w:color="ED8B00" w:themeColor="accent5"/>
        <w:bottom w:val="single" w:sz="8" w:space="0" w:color="ED8B00" w:themeColor="accent5"/>
        <w:right w:val="single" w:sz="8" w:space="0" w:color="ED8B00" w:themeColor="accent5"/>
        <w:insideH w:val="single" w:sz="8" w:space="0" w:color="ED8B00" w:themeColor="accent5"/>
        <w:insideV w:val="single" w:sz="8" w:space="0" w:color="ED8B00" w:themeColor="accent5"/>
      </w:tblBorders>
    </w:tblPr>
    <w:tcPr>
      <w:shd w:val="clear" w:color="auto" w:fill="FFE2BB" w:themeFill="accent5" w:themeFillTint="3F"/>
    </w:tcPr>
    <w:tblStylePr w:type="firstRow">
      <w:rPr>
        <w:b/>
        <w:bCs/>
        <w:color w:val="000000" w:themeColor="text1"/>
      </w:rPr>
      <w:tblPr/>
      <w:tcPr>
        <w:shd w:val="clear" w:color="auto" w:fill="FFF3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8C8" w:themeFill="accent5" w:themeFillTint="33"/>
      </w:tcPr>
    </w:tblStylePr>
    <w:tblStylePr w:type="band1Vert">
      <w:tblPr/>
      <w:tcPr>
        <w:shd w:val="clear" w:color="auto" w:fill="FFC677" w:themeFill="accent5" w:themeFillTint="7F"/>
      </w:tcPr>
    </w:tblStylePr>
    <w:tblStylePr w:type="band1Horz">
      <w:tblPr/>
      <w:tcPr>
        <w:tcBorders>
          <w:insideH w:val="single" w:sz="6" w:space="0" w:color="ED8B00" w:themeColor="accent5"/>
          <w:insideV w:val="single" w:sz="6" w:space="0" w:color="ED8B00" w:themeColor="accent5"/>
        </w:tcBorders>
        <w:shd w:val="clear" w:color="auto" w:fill="FFC677"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1302" w:themeColor="accent6"/>
        <w:left w:val="single" w:sz="8" w:space="0" w:color="851302" w:themeColor="accent6"/>
        <w:bottom w:val="single" w:sz="8" w:space="0" w:color="851302" w:themeColor="accent6"/>
        <w:right w:val="single" w:sz="8" w:space="0" w:color="851302" w:themeColor="accent6"/>
        <w:insideH w:val="single" w:sz="8" w:space="0" w:color="851302" w:themeColor="accent6"/>
        <w:insideV w:val="single" w:sz="8" w:space="0" w:color="851302" w:themeColor="accent6"/>
      </w:tblBorders>
    </w:tblPr>
    <w:tcPr>
      <w:shd w:val="clear" w:color="auto" w:fill="FDAFA3" w:themeFill="accent6" w:themeFillTint="3F"/>
    </w:tcPr>
    <w:tblStylePr w:type="firstRow">
      <w:rPr>
        <w:b/>
        <w:bCs/>
        <w:color w:val="000000" w:themeColor="text1"/>
      </w:rPr>
      <w:tblPr/>
      <w:tcPr>
        <w:shd w:val="clear" w:color="auto" w:fill="FEDFD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BEB5" w:themeFill="accent6" w:themeFillTint="33"/>
      </w:tcPr>
    </w:tblStylePr>
    <w:tblStylePr w:type="band1Vert">
      <w:tblPr/>
      <w:tcPr>
        <w:shd w:val="clear" w:color="auto" w:fill="FC5E46" w:themeFill="accent6" w:themeFillTint="7F"/>
      </w:tcPr>
    </w:tblStylePr>
    <w:tblStylePr w:type="band1Horz">
      <w:tblPr/>
      <w:tcPr>
        <w:tcBorders>
          <w:insideH w:val="single" w:sz="6" w:space="0" w:color="851302" w:themeColor="accent6"/>
          <w:insideV w:val="single" w:sz="6" w:space="0" w:color="851302" w:themeColor="accent6"/>
        </w:tcBorders>
        <w:shd w:val="clear" w:color="auto" w:fill="FC5E46"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3B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451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451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451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451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C66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C668"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2B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8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8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8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8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6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677"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AFA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130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130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130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130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5E4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5E46"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25451A" w:themeColor="accent1"/>
        <w:bottom w:val="single" w:sz="8" w:space="0" w:color="25451A" w:themeColor="accent1"/>
      </w:tblBorders>
    </w:tblPr>
    <w:tblStylePr w:type="firstRow">
      <w:rPr>
        <w:rFonts w:asciiTheme="majorHAnsi" w:eastAsiaTheme="majorEastAsia" w:hAnsiTheme="majorHAnsi" w:cstheme="majorBidi"/>
      </w:rPr>
      <w:tblPr/>
      <w:tcPr>
        <w:tcBorders>
          <w:top w:val="nil"/>
          <w:bottom w:val="single" w:sz="8" w:space="0" w:color="25451A" w:themeColor="accent1"/>
        </w:tcBorders>
      </w:tcPr>
    </w:tblStylePr>
    <w:tblStylePr w:type="lastRow">
      <w:rPr>
        <w:b/>
        <w:bCs/>
        <w:color w:val="BFCBC9" w:themeColor="text2"/>
      </w:rPr>
      <w:tblPr/>
      <w:tcPr>
        <w:tcBorders>
          <w:top w:val="single" w:sz="8" w:space="0" w:color="25451A" w:themeColor="accent1"/>
          <w:bottom w:val="single" w:sz="8" w:space="0" w:color="25451A" w:themeColor="accent1"/>
        </w:tcBorders>
      </w:tcPr>
    </w:tblStylePr>
    <w:tblStylePr w:type="firstCol">
      <w:rPr>
        <w:b/>
        <w:bCs/>
      </w:rPr>
    </w:tblStylePr>
    <w:tblStylePr w:type="lastCol">
      <w:rPr>
        <w:b/>
        <w:bCs/>
      </w:rPr>
      <w:tblPr/>
      <w:tcPr>
        <w:tcBorders>
          <w:top w:val="single" w:sz="8" w:space="0" w:color="25451A" w:themeColor="accent1"/>
          <w:bottom w:val="single" w:sz="8" w:space="0" w:color="25451A" w:themeColor="accent1"/>
        </w:tcBorders>
      </w:tcPr>
    </w:tblStylePr>
    <w:tblStylePr w:type="band1Vert">
      <w:tblPr/>
      <w:tcPr>
        <w:shd w:val="clear" w:color="auto" w:fill="C0E3B4" w:themeFill="accent1" w:themeFillTint="3F"/>
      </w:tcPr>
    </w:tblStylePr>
    <w:tblStylePr w:type="band1Horz">
      <w:tblPr/>
      <w:tcPr>
        <w:shd w:val="clear" w:color="auto" w:fill="C0E3B4"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CBC9"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3"/>
        <w:bottom w:val="single" w:sz="8" w:space="0" w:color="00874B" w:themeColor="accent3"/>
      </w:tblBorders>
    </w:tblPr>
    <w:tblStylePr w:type="firstRow">
      <w:rPr>
        <w:rFonts w:asciiTheme="majorHAnsi" w:eastAsiaTheme="majorEastAsia" w:hAnsiTheme="majorHAnsi" w:cstheme="majorBidi"/>
      </w:rPr>
      <w:tblPr/>
      <w:tcPr>
        <w:tcBorders>
          <w:top w:val="nil"/>
          <w:bottom w:val="single" w:sz="8" w:space="0" w:color="00874B" w:themeColor="accent3"/>
        </w:tcBorders>
      </w:tcPr>
    </w:tblStylePr>
    <w:tblStylePr w:type="lastRow">
      <w:rPr>
        <w:b/>
        <w:bCs/>
        <w:color w:val="BFCBC9" w:themeColor="text2"/>
      </w:rPr>
      <w:tblPr/>
      <w:tcPr>
        <w:tcBorders>
          <w:top w:val="single" w:sz="8" w:space="0" w:color="00874B" w:themeColor="accent3"/>
          <w:bottom w:val="single" w:sz="8" w:space="0" w:color="00874B" w:themeColor="accent3"/>
        </w:tcBorders>
      </w:tcPr>
    </w:tblStylePr>
    <w:tblStylePr w:type="firstCol">
      <w:rPr>
        <w:b/>
        <w:bCs/>
      </w:rPr>
    </w:tblStylePr>
    <w:tblStylePr w:type="lastCol">
      <w:rPr>
        <w:b/>
        <w:bCs/>
      </w:rPr>
      <w:tblPr/>
      <w:tcPr>
        <w:tcBorders>
          <w:top w:val="single" w:sz="8" w:space="0" w:color="00874B" w:themeColor="accent3"/>
          <w:bottom w:val="single" w:sz="8" w:space="0" w:color="00874B" w:themeColor="accent3"/>
        </w:tcBorders>
      </w:tcPr>
    </w:tblStylePr>
    <w:tblStylePr w:type="band1Vert">
      <w:tblPr/>
      <w:tcPr>
        <w:shd w:val="clear" w:color="auto" w:fill="A2FFD5" w:themeFill="accent3" w:themeFillTint="3F"/>
      </w:tcPr>
    </w:tblStylePr>
    <w:tblStylePr w:type="band1Horz">
      <w:tblPr/>
      <w:tcPr>
        <w:shd w:val="clear" w:color="auto" w:fill="A2FFD5"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4"/>
        <w:bottom w:val="single" w:sz="8" w:space="0" w:color="33B9C4" w:themeColor="accent4"/>
      </w:tblBorders>
    </w:tblPr>
    <w:tblStylePr w:type="firstRow">
      <w:rPr>
        <w:rFonts w:asciiTheme="majorHAnsi" w:eastAsiaTheme="majorEastAsia" w:hAnsiTheme="majorHAnsi" w:cstheme="majorBidi"/>
      </w:rPr>
      <w:tblPr/>
      <w:tcPr>
        <w:tcBorders>
          <w:top w:val="nil"/>
          <w:bottom w:val="single" w:sz="8" w:space="0" w:color="33B9C4" w:themeColor="accent4"/>
        </w:tcBorders>
      </w:tcPr>
    </w:tblStylePr>
    <w:tblStylePr w:type="lastRow">
      <w:rPr>
        <w:b/>
        <w:bCs/>
        <w:color w:val="BFCBC9" w:themeColor="text2"/>
      </w:rPr>
      <w:tblPr/>
      <w:tcPr>
        <w:tcBorders>
          <w:top w:val="single" w:sz="8" w:space="0" w:color="33B9C4" w:themeColor="accent4"/>
          <w:bottom w:val="single" w:sz="8" w:space="0" w:color="33B9C4" w:themeColor="accent4"/>
        </w:tcBorders>
      </w:tcPr>
    </w:tblStylePr>
    <w:tblStylePr w:type="firstCol">
      <w:rPr>
        <w:b/>
        <w:bCs/>
      </w:rPr>
    </w:tblStylePr>
    <w:tblStylePr w:type="lastCol">
      <w:rPr>
        <w:b/>
        <w:bCs/>
      </w:rPr>
      <w:tblPr/>
      <w:tcPr>
        <w:tcBorders>
          <w:top w:val="single" w:sz="8" w:space="0" w:color="33B9C4" w:themeColor="accent4"/>
          <w:bottom w:val="single" w:sz="8" w:space="0" w:color="33B9C4" w:themeColor="accent4"/>
        </w:tcBorders>
      </w:tcPr>
    </w:tblStylePr>
    <w:tblStylePr w:type="band1Vert">
      <w:tblPr/>
      <w:tcPr>
        <w:shd w:val="clear" w:color="auto" w:fill="CBEEF1" w:themeFill="accent4" w:themeFillTint="3F"/>
      </w:tcPr>
    </w:tblStylePr>
    <w:tblStylePr w:type="band1Horz">
      <w:tblPr/>
      <w:tcPr>
        <w:shd w:val="clear" w:color="auto" w:fill="CBEEF1"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ED8B00" w:themeColor="accent5"/>
        <w:bottom w:val="single" w:sz="8" w:space="0" w:color="ED8B00" w:themeColor="accent5"/>
      </w:tblBorders>
    </w:tblPr>
    <w:tblStylePr w:type="firstRow">
      <w:rPr>
        <w:rFonts w:asciiTheme="majorHAnsi" w:eastAsiaTheme="majorEastAsia" w:hAnsiTheme="majorHAnsi" w:cstheme="majorBidi"/>
      </w:rPr>
      <w:tblPr/>
      <w:tcPr>
        <w:tcBorders>
          <w:top w:val="nil"/>
          <w:bottom w:val="single" w:sz="8" w:space="0" w:color="ED8B00" w:themeColor="accent5"/>
        </w:tcBorders>
      </w:tcPr>
    </w:tblStylePr>
    <w:tblStylePr w:type="lastRow">
      <w:rPr>
        <w:b/>
        <w:bCs/>
        <w:color w:val="BFCBC9" w:themeColor="text2"/>
      </w:rPr>
      <w:tblPr/>
      <w:tcPr>
        <w:tcBorders>
          <w:top w:val="single" w:sz="8" w:space="0" w:color="ED8B00" w:themeColor="accent5"/>
          <w:bottom w:val="single" w:sz="8" w:space="0" w:color="ED8B00" w:themeColor="accent5"/>
        </w:tcBorders>
      </w:tcPr>
    </w:tblStylePr>
    <w:tblStylePr w:type="firstCol">
      <w:rPr>
        <w:b/>
        <w:bCs/>
      </w:rPr>
    </w:tblStylePr>
    <w:tblStylePr w:type="lastCol">
      <w:rPr>
        <w:b/>
        <w:bCs/>
      </w:rPr>
      <w:tblPr/>
      <w:tcPr>
        <w:tcBorders>
          <w:top w:val="single" w:sz="8" w:space="0" w:color="ED8B00" w:themeColor="accent5"/>
          <w:bottom w:val="single" w:sz="8" w:space="0" w:color="ED8B00" w:themeColor="accent5"/>
        </w:tcBorders>
      </w:tcPr>
    </w:tblStylePr>
    <w:tblStylePr w:type="band1Vert">
      <w:tblPr/>
      <w:tcPr>
        <w:shd w:val="clear" w:color="auto" w:fill="FFE2BB" w:themeFill="accent5" w:themeFillTint="3F"/>
      </w:tcPr>
    </w:tblStylePr>
    <w:tblStylePr w:type="band1Horz">
      <w:tblPr/>
      <w:tcPr>
        <w:shd w:val="clear" w:color="auto" w:fill="FFE2BB"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851302" w:themeColor="accent6"/>
        <w:bottom w:val="single" w:sz="8" w:space="0" w:color="851302" w:themeColor="accent6"/>
      </w:tblBorders>
    </w:tblPr>
    <w:tblStylePr w:type="firstRow">
      <w:rPr>
        <w:rFonts w:asciiTheme="majorHAnsi" w:eastAsiaTheme="majorEastAsia" w:hAnsiTheme="majorHAnsi" w:cstheme="majorBidi"/>
      </w:rPr>
      <w:tblPr/>
      <w:tcPr>
        <w:tcBorders>
          <w:top w:val="nil"/>
          <w:bottom w:val="single" w:sz="8" w:space="0" w:color="851302" w:themeColor="accent6"/>
        </w:tcBorders>
      </w:tcPr>
    </w:tblStylePr>
    <w:tblStylePr w:type="lastRow">
      <w:rPr>
        <w:b/>
        <w:bCs/>
        <w:color w:val="BFCBC9" w:themeColor="text2"/>
      </w:rPr>
      <w:tblPr/>
      <w:tcPr>
        <w:tcBorders>
          <w:top w:val="single" w:sz="8" w:space="0" w:color="851302" w:themeColor="accent6"/>
          <w:bottom w:val="single" w:sz="8" w:space="0" w:color="851302" w:themeColor="accent6"/>
        </w:tcBorders>
      </w:tcPr>
    </w:tblStylePr>
    <w:tblStylePr w:type="firstCol">
      <w:rPr>
        <w:b/>
        <w:bCs/>
      </w:rPr>
    </w:tblStylePr>
    <w:tblStylePr w:type="lastCol">
      <w:rPr>
        <w:b/>
        <w:bCs/>
      </w:rPr>
      <w:tblPr/>
      <w:tcPr>
        <w:tcBorders>
          <w:top w:val="single" w:sz="8" w:space="0" w:color="851302" w:themeColor="accent6"/>
          <w:bottom w:val="single" w:sz="8" w:space="0" w:color="851302" w:themeColor="accent6"/>
        </w:tcBorders>
      </w:tcPr>
    </w:tblStylePr>
    <w:tblStylePr w:type="band1Vert">
      <w:tblPr/>
      <w:tcPr>
        <w:shd w:val="clear" w:color="auto" w:fill="FDAFA3" w:themeFill="accent6" w:themeFillTint="3F"/>
      </w:tcPr>
    </w:tblStylePr>
    <w:tblStylePr w:type="band1Horz">
      <w:tblPr/>
      <w:tcPr>
        <w:shd w:val="clear" w:color="auto" w:fill="FDAFA3"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51A" w:themeColor="accent1"/>
        <w:left w:val="single" w:sz="8" w:space="0" w:color="25451A" w:themeColor="accent1"/>
        <w:bottom w:val="single" w:sz="8" w:space="0" w:color="25451A" w:themeColor="accent1"/>
        <w:right w:val="single" w:sz="8" w:space="0" w:color="25451A" w:themeColor="accent1"/>
      </w:tblBorders>
    </w:tblPr>
    <w:tblStylePr w:type="firstRow">
      <w:rPr>
        <w:sz w:val="24"/>
        <w:szCs w:val="24"/>
      </w:rPr>
      <w:tblPr/>
      <w:tcPr>
        <w:tcBorders>
          <w:top w:val="nil"/>
          <w:left w:val="nil"/>
          <w:bottom w:val="single" w:sz="24" w:space="0" w:color="25451A" w:themeColor="accent1"/>
          <w:right w:val="nil"/>
          <w:insideH w:val="nil"/>
          <w:insideV w:val="nil"/>
        </w:tcBorders>
        <w:shd w:val="clear" w:color="auto" w:fill="FFFFFF" w:themeFill="background1"/>
      </w:tcPr>
    </w:tblStylePr>
    <w:tblStylePr w:type="lastRow">
      <w:tblPr/>
      <w:tcPr>
        <w:tcBorders>
          <w:top w:val="single" w:sz="8" w:space="0" w:color="25451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451A" w:themeColor="accent1"/>
          <w:insideH w:val="nil"/>
          <w:insideV w:val="nil"/>
        </w:tcBorders>
        <w:shd w:val="clear" w:color="auto" w:fill="FFFFFF" w:themeFill="background1"/>
      </w:tcPr>
    </w:tblStylePr>
    <w:tblStylePr w:type="lastCol">
      <w:tblPr/>
      <w:tcPr>
        <w:tcBorders>
          <w:top w:val="nil"/>
          <w:left w:val="single" w:sz="8" w:space="0" w:color="25451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3B4" w:themeFill="accent1" w:themeFillTint="3F"/>
      </w:tcPr>
    </w:tblStylePr>
    <w:tblStylePr w:type="band1Horz">
      <w:tblPr/>
      <w:tcPr>
        <w:tcBorders>
          <w:top w:val="nil"/>
          <w:bottom w:val="nil"/>
          <w:insideH w:val="nil"/>
          <w:insideV w:val="nil"/>
        </w:tcBorders>
        <w:shd w:val="clear" w:color="auto" w:fill="C0E3B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3"/>
        <w:left w:val="single" w:sz="8" w:space="0" w:color="00874B" w:themeColor="accent3"/>
        <w:bottom w:val="single" w:sz="8" w:space="0" w:color="00874B" w:themeColor="accent3"/>
        <w:right w:val="single" w:sz="8" w:space="0" w:color="00874B" w:themeColor="accent3"/>
      </w:tblBorders>
    </w:tblPr>
    <w:tblStylePr w:type="firstRow">
      <w:rPr>
        <w:sz w:val="24"/>
        <w:szCs w:val="24"/>
      </w:rPr>
      <w:tblPr/>
      <w:tcPr>
        <w:tcBorders>
          <w:top w:val="nil"/>
          <w:left w:val="nil"/>
          <w:bottom w:val="single" w:sz="24" w:space="0" w:color="00874B" w:themeColor="accent3"/>
          <w:right w:val="nil"/>
          <w:insideH w:val="nil"/>
          <w:insideV w:val="nil"/>
        </w:tcBorders>
        <w:shd w:val="clear" w:color="auto" w:fill="FFFFFF" w:themeFill="background1"/>
      </w:tcPr>
    </w:tblStylePr>
    <w:tblStylePr w:type="lastRow">
      <w:tblPr/>
      <w:tcPr>
        <w:tcBorders>
          <w:top w:val="single" w:sz="8" w:space="0" w:color="00874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3"/>
          <w:insideH w:val="nil"/>
          <w:insideV w:val="nil"/>
        </w:tcBorders>
        <w:shd w:val="clear" w:color="auto" w:fill="FFFFFF" w:themeFill="background1"/>
      </w:tcPr>
    </w:tblStylePr>
    <w:tblStylePr w:type="lastCol">
      <w:tblPr/>
      <w:tcPr>
        <w:tcBorders>
          <w:top w:val="nil"/>
          <w:left w:val="single" w:sz="8" w:space="0" w:color="0087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3" w:themeFillTint="3F"/>
      </w:tcPr>
    </w:tblStylePr>
    <w:tblStylePr w:type="band1Horz">
      <w:tblPr/>
      <w:tcPr>
        <w:tcBorders>
          <w:top w:val="nil"/>
          <w:bottom w:val="nil"/>
          <w:insideH w:val="nil"/>
          <w:insideV w:val="nil"/>
        </w:tcBorders>
        <w:shd w:val="clear" w:color="auto" w:fill="A2FF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rPr>
        <w:sz w:val="24"/>
        <w:szCs w:val="24"/>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tblPr/>
      <w:tcPr>
        <w:tcBorders>
          <w:top w:val="single" w:sz="8" w:space="0" w:color="33B9C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4"/>
          <w:insideH w:val="nil"/>
          <w:insideV w:val="nil"/>
        </w:tcBorders>
        <w:shd w:val="clear" w:color="auto" w:fill="FFFFFF" w:themeFill="background1"/>
      </w:tcPr>
    </w:tblStylePr>
    <w:tblStylePr w:type="lastCol">
      <w:tblPr/>
      <w:tcPr>
        <w:tcBorders>
          <w:top w:val="nil"/>
          <w:left w:val="single" w:sz="8" w:space="0" w:color="33B9C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top w:val="nil"/>
          <w:bottom w:val="nil"/>
          <w:insideH w:val="nil"/>
          <w:insideV w:val="nil"/>
        </w:tcBorders>
        <w:shd w:val="clear" w:color="auto" w:fill="CBEE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8B00" w:themeColor="accent5"/>
        <w:left w:val="single" w:sz="8" w:space="0" w:color="ED8B00" w:themeColor="accent5"/>
        <w:bottom w:val="single" w:sz="8" w:space="0" w:color="ED8B00" w:themeColor="accent5"/>
        <w:right w:val="single" w:sz="8" w:space="0" w:color="ED8B00" w:themeColor="accent5"/>
      </w:tblBorders>
    </w:tblPr>
    <w:tblStylePr w:type="firstRow">
      <w:rPr>
        <w:sz w:val="24"/>
        <w:szCs w:val="24"/>
      </w:rPr>
      <w:tblPr/>
      <w:tcPr>
        <w:tcBorders>
          <w:top w:val="nil"/>
          <w:left w:val="nil"/>
          <w:bottom w:val="single" w:sz="24" w:space="0" w:color="ED8B00" w:themeColor="accent5"/>
          <w:right w:val="nil"/>
          <w:insideH w:val="nil"/>
          <w:insideV w:val="nil"/>
        </w:tcBorders>
        <w:shd w:val="clear" w:color="auto" w:fill="FFFFFF" w:themeFill="background1"/>
      </w:tcPr>
    </w:tblStylePr>
    <w:tblStylePr w:type="lastRow">
      <w:tblPr/>
      <w:tcPr>
        <w:tcBorders>
          <w:top w:val="single" w:sz="8" w:space="0" w:color="ED8B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8B00" w:themeColor="accent5"/>
          <w:insideH w:val="nil"/>
          <w:insideV w:val="nil"/>
        </w:tcBorders>
        <w:shd w:val="clear" w:color="auto" w:fill="FFFFFF" w:themeFill="background1"/>
      </w:tcPr>
    </w:tblStylePr>
    <w:tblStylePr w:type="lastCol">
      <w:tblPr/>
      <w:tcPr>
        <w:tcBorders>
          <w:top w:val="nil"/>
          <w:left w:val="single" w:sz="8" w:space="0" w:color="ED8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2BB" w:themeFill="accent5" w:themeFillTint="3F"/>
      </w:tcPr>
    </w:tblStylePr>
    <w:tblStylePr w:type="band1Horz">
      <w:tblPr/>
      <w:tcPr>
        <w:tcBorders>
          <w:top w:val="nil"/>
          <w:bottom w:val="nil"/>
          <w:insideH w:val="nil"/>
          <w:insideV w:val="nil"/>
        </w:tcBorders>
        <w:shd w:val="clear" w:color="auto" w:fill="FFE2B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1302" w:themeColor="accent6"/>
        <w:left w:val="single" w:sz="8" w:space="0" w:color="851302" w:themeColor="accent6"/>
        <w:bottom w:val="single" w:sz="8" w:space="0" w:color="851302" w:themeColor="accent6"/>
        <w:right w:val="single" w:sz="8" w:space="0" w:color="851302" w:themeColor="accent6"/>
      </w:tblBorders>
    </w:tblPr>
    <w:tblStylePr w:type="firstRow">
      <w:rPr>
        <w:sz w:val="24"/>
        <w:szCs w:val="24"/>
      </w:rPr>
      <w:tblPr/>
      <w:tcPr>
        <w:tcBorders>
          <w:top w:val="nil"/>
          <w:left w:val="nil"/>
          <w:bottom w:val="single" w:sz="24" w:space="0" w:color="851302" w:themeColor="accent6"/>
          <w:right w:val="nil"/>
          <w:insideH w:val="nil"/>
          <w:insideV w:val="nil"/>
        </w:tcBorders>
        <w:shd w:val="clear" w:color="auto" w:fill="FFFFFF" w:themeFill="background1"/>
      </w:tcPr>
    </w:tblStylePr>
    <w:tblStylePr w:type="lastRow">
      <w:tblPr/>
      <w:tcPr>
        <w:tcBorders>
          <w:top w:val="single" w:sz="8" w:space="0" w:color="85130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1302" w:themeColor="accent6"/>
          <w:insideH w:val="nil"/>
          <w:insideV w:val="nil"/>
        </w:tcBorders>
        <w:shd w:val="clear" w:color="auto" w:fill="FFFFFF" w:themeFill="background1"/>
      </w:tcPr>
    </w:tblStylePr>
    <w:tblStylePr w:type="lastCol">
      <w:tblPr/>
      <w:tcPr>
        <w:tcBorders>
          <w:top w:val="nil"/>
          <w:left w:val="single" w:sz="8" w:space="0" w:color="85130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AFA3" w:themeFill="accent6" w:themeFillTint="3F"/>
      </w:tcPr>
    </w:tblStylePr>
    <w:tblStylePr w:type="band1Horz">
      <w:tblPr/>
      <w:tcPr>
        <w:tcBorders>
          <w:top w:val="nil"/>
          <w:bottom w:val="nil"/>
          <w:insideH w:val="nil"/>
          <w:insideV w:val="nil"/>
        </w:tcBorders>
        <w:shd w:val="clear" w:color="auto" w:fill="FDAFA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99"/>
    <w:semiHidden/>
    <w:rsid w:val="00225534"/>
    <w:pPr>
      <w:spacing w:line="240" w:lineRule="auto"/>
    </w:pPr>
    <w:tblPr>
      <w:tblStyleRowBandSize w:val="1"/>
      <w:tblStyleColBandSize w:val="1"/>
      <w:tblBorders>
        <w:top w:val="single" w:sz="8" w:space="0" w:color="4D9036" w:themeColor="accent1" w:themeTint="BF"/>
        <w:left w:val="single" w:sz="8" w:space="0" w:color="4D9036" w:themeColor="accent1" w:themeTint="BF"/>
        <w:bottom w:val="single" w:sz="8" w:space="0" w:color="4D9036" w:themeColor="accent1" w:themeTint="BF"/>
        <w:right w:val="single" w:sz="8" w:space="0" w:color="4D9036" w:themeColor="accent1" w:themeTint="BF"/>
        <w:insideH w:val="single" w:sz="8" w:space="0" w:color="4D9036" w:themeColor="accent1" w:themeTint="BF"/>
      </w:tblBorders>
    </w:tblPr>
    <w:tblStylePr w:type="firstRow">
      <w:pPr>
        <w:spacing w:before="0" w:after="0" w:line="240" w:lineRule="auto"/>
      </w:pPr>
      <w:rPr>
        <w:b/>
        <w:bCs/>
        <w:color w:val="FFFFFF" w:themeColor="background1"/>
      </w:rPr>
      <w:tblPr/>
      <w:tcPr>
        <w:tcBorders>
          <w:top w:val="single" w:sz="8" w:space="0" w:color="4D9036" w:themeColor="accent1" w:themeTint="BF"/>
          <w:left w:val="single" w:sz="8" w:space="0" w:color="4D9036" w:themeColor="accent1" w:themeTint="BF"/>
          <w:bottom w:val="single" w:sz="8" w:space="0" w:color="4D9036" w:themeColor="accent1" w:themeTint="BF"/>
          <w:right w:val="single" w:sz="8" w:space="0" w:color="4D9036" w:themeColor="accent1" w:themeTint="BF"/>
          <w:insideH w:val="nil"/>
          <w:insideV w:val="nil"/>
        </w:tcBorders>
        <w:shd w:val="clear" w:color="auto" w:fill="25451A" w:themeFill="accent1"/>
      </w:tcPr>
    </w:tblStylePr>
    <w:tblStylePr w:type="lastRow">
      <w:pPr>
        <w:spacing w:before="0" w:after="0" w:line="240" w:lineRule="auto"/>
      </w:pPr>
      <w:rPr>
        <w:b/>
        <w:bCs/>
      </w:rPr>
      <w:tblPr/>
      <w:tcPr>
        <w:tcBorders>
          <w:top w:val="double" w:sz="6" w:space="0" w:color="4D9036" w:themeColor="accent1" w:themeTint="BF"/>
          <w:left w:val="single" w:sz="8" w:space="0" w:color="4D9036" w:themeColor="accent1" w:themeTint="BF"/>
          <w:bottom w:val="single" w:sz="8" w:space="0" w:color="4D9036" w:themeColor="accent1" w:themeTint="BF"/>
          <w:right w:val="single" w:sz="8" w:space="0" w:color="4D903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0E3B4" w:themeFill="accent1" w:themeFillTint="3F"/>
      </w:tcPr>
    </w:tblStylePr>
    <w:tblStylePr w:type="band1Horz">
      <w:tblPr/>
      <w:tcPr>
        <w:tcBorders>
          <w:insideH w:val="nil"/>
          <w:insideV w:val="nil"/>
        </w:tcBorders>
        <w:shd w:val="clear" w:color="auto" w:fill="C0E3B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00E57E" w:themeColor="accent3" w:themeTint="BF"/>
        <w:left w:val="single" w:sz="8" w:space="0" w:color="00E57E" w:themeColor="accent3" w:themeTint="BF"/>
        <w:bottom w:val="single" w:sz="8" w:space="0" w:color="00E57E" w:themeColor="accent3" w:themeTint="BF"/>
        <w:right w:val="single" w:sz="8" w:space="0" w:color="00E57E" w:themeColor="accent3" w:themeTint="BF"/>
        <w:insideH w:val="single" w:sz="8" w:space="0" w:color="00E57E" w:themeColor="accent3" w:themeTint="BF"/>
      </w:tblBorders>
    </w:tblPr>
    <w:tblStylePr w:type="firstRow">
      <w:pPr>
        <w:spacing w:before="0" w:after="0" w:line="240" w:lineRule="auto"/>
      </w:pPr>
      <w:rPr>
        <w:b/>
        <w:bCs/>
        <w:color w:val="FFFFFF" w:themeColor="background1"/>
      </w:rPr>
      <w:tblPr/>
      <w:tcPr>
        <w:tcBorders>
          <w:top w:val="single" w:sz="8" w:space="0" w:color="00E57E" w:themeColor="accent3" w:themeTint="BF"/>
          <w:left w:val="single" w:sz="8" w:space="0" w:color="00E57E" w:themeColor="accent3" w:themeTint="BF"/>
          <w:bottom w:val="single" w:sz="8" w:space="0" w:color="00E57E" w:themeColor="accent3" w:themeTint="BF"/>
          <w:right w:val="single" w:sz="8" w:space="0" w:color="00E57E" w:themeColor="accent3" w:themeTint="BF"/>
          <w:insideH w:val="nil"/>
          <w:insideV w:val="nil"/>
        </w:tcBorders>
        <w:shd w:val="clear" w:color="auto" w:fill="00874B" w:themeFill="accent3"/>
      </w:tcPr>
    </w:tblStylePr>
    <w:tblStylePr w:type="lastRow">
      <w:pPr>
        <w:spacing w:before="0" w:after="0" w:line="240" w:lineRule="auto"/>
      </w:pPr>
      <w:rPr>
        <w:b/>
        <w:bCs/>
      </w:rPr>
      <w:tblPr/>
      <w:tcPr>
        <w:tcBorders>
          <w:top w:val="double" w:sz="6" w:space="0" w:color="00E57E" w:themeColor="accent3" w:themeTint="BF"/>
          <w:left w:val="single" w:sz="8" w:space="0" w:color="00E57E" w:themeColor="accent3" w:themeTint="BF"/>
          <w:bottom w:val="single" w:sz="8" w:space="0" w:color="00E57E" w:themeColor="accent3" w:themeTint="BF"/>
          <w:right w:val="single" w:sz="8" w:space="0" w:color="00E57E" w:themeColor="accent3"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3" w:themeFillTint="3F"/>
      </w:tcPr>
    </w:tblStylePr>
    <w:tblStylePr w:type="band1Horz">
      <w:tblPr/>
      <w:tcPr>
        <w:tcBorders>
          <w:insideH w:val="nil"/>
          <w:insideV w:val="nil"/>
        </w:tcBorders>
        <w:shd w:val="clear" w:color="auto" w:fill="A2FF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tblBorders>
    </w:tblPr>
    <w:tblStylePr w:type="firstRow">
      <w:pPr>
        <w:spacing w:before="0" w:after="0" w:line="240" w:lineRule="auto"/>
      </w:pPr>
      <w:rPr>
        <w:b/>
        <w:bCs/>
        <w:color w:val="FFFFFF" w:themeColor="background1"/>
      </w:rPr>
      <w:tblPr/>
      <w:tcPr>
        <w:tc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shd w:val="clear" w:color="auto" w:fill="33B9C4" w:themeFill="accent4"/>
      </w:tcPr>
    </w:tblStylePr>
    <w:tblStylePr w:type="lastRow">
      <w:pPr>
        <w:spacing w:before="0" w:after="0" w:line="240" w:lineRule="auto"/>
      </w:pPr>
      <w:rPr>
        <w:b/>
        <w:bCs/>
      </w:rPr>
      <w:tblPr/>
      <w:tcPr>
        <w:tcBorders>
          <w:top w:val="double" w:sz="6"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4" w:themeFillTint="3F"/>
      </w:tcPr>
    </w:tblStylePr>
    <w:tblStylePr w:type="band1Horz">
      <w:tblPr/>
      <w:tcPr>
        <w:tcBorders>
          <w:insideH w:val="nil"/>
          <w:insideV w:val="nil"/>
        </w:tcBorders>
        <w:shd w:val="clear" w:color="auto" w:fill="CBEEF1"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FFA932" w:themeColor="accent5" w:themeTint="BF"/>
        <w:left w:val="single" w:sz="8" w:space="0" w:color="FFA932" w:themeColor="accent5" w:themeTint="BF"/>
        <w:bottom w:val="single" w:sz="8" w:space="0" w:color="FFA932" w:themeColor="accent5" w:themeTint="BF"/>
        <w:right w:val="single" w:sz="8" w:space="0" w:color="FFA932" w:themeColor="accent5" w:themeTint="BF"/>
        <w:insideH w:val="single" w:sz="8" w:space="0" w:color="FFA932" w:themeColor="accent5" w:themeTint="BF"/>
      </w:tblBorders>
    </w:tblPr>
    <w:tblStylePr w:type="firstRow">
      <w:pPr>
        <w:spacing w:before="0" w:after="0" w:line="240" w:lineRule="auto"/>
      </w:pPr>
      <w:rPr>
        <w:b/>
        <w:bCs/>
        <w:color w:val="FFFFFF" w:themeColor="background1"/>
      </w:rPr>
      <w:tblPr/>
      <w:tcPr>
        <w:tcBorders>
          <w:top w:val="single" w:sz="8" w:space="0" w:color="FFA932" w:themeColor="accent5" w:themeTint="BF"/>
          <w:left w:val="single" w:sz="8" w:space="0" w:color="FFA932" w:themeColor="accent5" w:themeTint="BF"/>
          <w:bottom w:val="single" w:sz="8" w:space="0" w:color="FFA932" w:themeColor="accent5" w:themeTint="BF"/>
          <w:right w:val="single" w:sz="8" w:space="0" w:color="FFA932" w:themeColor="accent5" w:themeTint="BF"/>
          <w:insideH w:val="nil"/>
          <w:insideV w:val="nil"/>
        </w:tcBorders>
        <w:shd w:val="clear" w:color="auto" w:fill="ED8B00" w:themeFill="accent5"/>
      </w:tcPr>
    </w:tblStylePr>
    <w:tblStylePr w:type="lastRow">
      <w:pPr>
        <w:spacing w:before="0" w:after="0" w:line="240" w:lineRule="auto"/>
      </w:pPr>
      <w:rPr>
        <w:b/>
        <w:bCs/>
      </w:rPr>
      <w:tblPr/>
      <w:tcPr>
        <w:tcBorders>
          <w:top w:val="double" w:sz="6" w:space="0" w:color="FFA932" w:themeColor="accent5" w:themeTint="BF"/>
          <w:left w:val="single" w:sz="8" w:space="0" w:color="FFA932" w:themeColor="accent5" w:themeTint="BF"/>
          <w:bottom w:val="single" w:sz="8" w:space="0" w:color="FFA932" w:themeColor="accent5" w:themeTint="BF"/>
          <w:right w:val="single" w:sz="8" w:space="0" w:color="FFA93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2BB" w:themeFill="accent5" w:themeFillTint="3F"/>
      </w:tcPr>
    </w:tblStylePr>
    <w:tblStylePr w:type="band1Horz">
      <w:tblPr/>
      <w:tcPr>
        <w:tcBorders>
          <w:insideH w:val="nil"/>
          <w:insideV w:val="nil"/>
        </w:tcBorders>
        <w:shd w:val="clear" w:color="auto" w:fill="FFE2BB"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E12003" w:themeColor="accent6" w:themeTint="BF"/>
        <w:left w:val="single" w:sz="8" w:space="0" w:color="E12003" w:themeColor="accent6" w:themeTint="BF"/>
        <w:bottom w:val="single" w:sz="8" w:space="0" w:color="E12003" w:themeColor="accent6" w:themeTint="BF"/>
        <w:right w:val="single" w:sz="8" w:space="0" w:color="E12003" w:themeColor="accent6" w:themeTint="BF"/>
        <w:insideH w:val="single" w:sz="8" w:space="0" w:color="E12003" w:themeColor="accent6" w:themeTint="BF"/>
      </w:tblBorders>
    </w:tblPr>
    <w:tblStylePr w:type="firstRow">
      <w:pPr>
        <w:spacing w:before="0" w:after="0" w:line="240" w:lineRule="auto"/>
      </w:pPr>
      <w:rPr>
        <w:b/>
        <w:bCs/>
        <w:color w:val="FFFFFF" w:themeColor="background1"/>
      </w:rPr>
      <w:tblPr/>
      <w:tcPr>
        <w:tcBorders>
          <w:top w:val="single" w:sz="8" w:space="0" w:color="E12003" w:themeColor="accent6" w:themeTint="BF"/>
          <w:left w:val="single" w:sz="8" w:space="0" w:color="E12003" w:themeColor="accent6" w:themeTint="BF"/>
          <w:bottom w:val="single" w:sz="8" w:space="0" w:color="E12003" w:themeColor="accent6" w:themeTint="BF"/>
          <w:right w:val="single" w:sz="8" w:space="0" w:color="E12003" w:themeColor="accent6" w:themeTint="BF"/>
          <w:insideH w:val="nil"/>
          <w:insideV w:val="nil"/>
        </w:tcBorders>
        <w:shd w:val="clear" w:color="auto" w:fill="851302" w:themeFill="accent6"/>
      </w:tcPr>
    </w:tblStylePr>
    <w:tblStylePr w:type="lastRow">
      <w:pPr>
        <w:spacing w:before="0" w:after="0" w:line="240" w:lineRule="auto"/>
      </w:pPr>
      <w:rPr>
        <w:b/>
        <w:bCs/>
      </w:rPr>
      <w:tblPr/>
      <w:tcPr>
        <w:tcBorders>
          <w:top w:val="double" w:sz="6" w:space="0" w:color="E12003" w:themeColor="accent6" w:themeTint="BF"/>
          <w:left w:val="single" w:sz="8" w:space="0" w:color="E12003" w:themeColor="accent6" w:themeTint="BF"/>
          <w:bottom w:val="single" w:sz="8" w:space="0" w:color="E12003" w:themeColor="accent6" w:themeTint="BF"/>
          <w:right w:val="single" w:sz="8" w:space="0" w:color="E1200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AFA3" w:themeFill="accent6" w:themeFillTint="3F"/>
      </w:tcPr>
    </w:tblStylePr>
    <w:tblStylePr w:type="band1Horz">
      <w:tblPr/>
      <w:tcPr>
        <w:tcBorders>
          <w:insideH w:val="nil"/>
          <w:insideV w:val="nil"/>
        </w:tcBorders>
        <w:shd w:val="clear" w:color="auto" w:fill="FDAFA3"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451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5451A" w:themeFill="accent1"/>
      </w:tcPr>
    </w:tblStylePr>
    <w:tblStylePr w:type="lastCol">
      <w:rPr>
        <w:b/>
        <w:bCs/>
        <w:color w:val="FFFFFF" w:themeColor="background1"/>
      </w:rPr>
      <w:tblPr/>
      <w:tcPr>
        <w:tcBorders>
          <w:left w:val="nil"/>
          <w:right w:val="nil"/>
          <w:insideH w:val="nil"/>
          <w:insideV w:val="nil"/>
        </w:tcBorders>
        <w:shd w:val="clear" w:color="auto" w:fill="25451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3"/>
      </w:tcPr>
    </w:tblStylePr>
    <w:tblStylePr w:type="lastCol">
      <w:rPr>
        <w:b/>
        <w:bCs/>
        <w:color w:val="FFFFFF" w:themeColor="background1"/>
      </w:rPr>
      <w:tblPr/>
      <w:tcPr>
        <w:tcBorders>
          <w:left w:val="nil"/>
          <w:right w:val="nil"/>
          <w:insideH w:val="nil"/>
          <w:insideV w:val="nil"/>
        </w:tcBorders>
        <w:shd w:val="clear" w:color="auto" w:fill="0087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4"/>
      </w:tcPr>
    </w:tblStylePr>
    <w:tblStylePr w:type="lastCol">
      <w:rPr>
        <w:b/>
        <w:bCs/>
        <w:color w:val="FFFFFF" w:themeColor="background1"/>
      </w:rPr>
      <w:tblPr/>
      <w:tcPr>
        <w:tcBorders>
          <w:left w:val="nil"/>
          <w:right w:val="nil"/>
          <w:insideH w:val="nil"/>
          <w:insideV w:val="nil"/>
        </w:tcBorders>
        <w:shd w:val="clear" w:color="auto" w:fill="33B9C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8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8B00" w:themeFill="accent5"/>
      </w:tcPr>
    </w:tblStylePr>
    <w:tblStylePr w:type="lastCol">
      <w:rPr>
        <w:b/>
        <w:bCs/>
        <w:color w:val="FFFFFF" w:themeColor="background1"/>
      </w:rPr>
      <w:tblPr/>
      <w:tcPr>
        <w:tcBorders>
          <w:left w:val="nil"/>
          <w:right w:val="nil"/>
          <w:insideH w:val="nil"/>
          <w:insideV w:val="nil"/>
        </w:tcBorders>
        <w:shd w:val="clear" w:color="auto" w:fill="ED8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130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1302" w:themeFill="accent6"/>
      </w:tcPr>
    </w:tblStylePr>
    <w:tblStylePr w:type="lastCol">
      <w:rPr>
        <w:b/>
        <w:bCs/>
        <w:color w:val="FFFFFF" w:themeColor="background1"/>
      </w:rPr>
      <w:tblPr/>
      <w:tcPr>
        <w:tcBorders>
          <w:left w:val="nil"/>
          <w:right w:val="nil"/>
          <w:insideH w:val="nil"/>
          <w:insideV w:val="nil"/>
        </w:tcBorders>
        <w:shd w:val="clear" w:color="auto" w:fill="85130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mern.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DWE\Templates\Brev.dotx" TargetMode="External"/></Relationships>
</file>

<file path=word/theme/theme1.xml><?xml version="1.0" encoding="utf-8"?>
<a:theme xmlns:a="http://schemas.openxmlformats.org/drawingml/2006/main" name="Kontortema">
  <a:themeElements>
    <a:clrScheme name="MFVM - Naturstyrelsen">
      <a:dk1>
        <a:srgbClr val="000000"/>
      </a:dk1>
      <a:lt1>
        <a:sysClr val="window" lastClr="FFFFFF"/>
      </a:lt1>
      <a:dk2>
        <a:srgbClr val="BFCBC9"/>
      </a:dk2>
      <a:lt2>
        <a:srgbClr val="E5EAE9"/>
      </a:lt2>
      <a:accent1>
        <a:srgbClr val="25451A"/>
      </a:accent1>
      <a:accent2>
        <a:srgbClr val="003127"/>
      </a:accent2>
      <a:accent3>
        <a:srgbClr val="00874B"/>
      </a:accent3>
      <a:accent4>
        <a:srgbClr val="33B9C4"/>
      </a:accent4>
      <a:accent5>
        <a:srgbClr val="ED8B00"/>
      </a:accent5>
      <a:accent6>
        <a:srgbClr val="851302"/>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Brev.dotx</Template>
  <TotalTime>7</TotalTime>
  <Pages>3</Pages>
  <Words>1288</Words>
  <Characters>5386</Characters>
  <Application>Microsoft Office Word</Application>
  <DocSecurity>0</DocSecurity>
  <Lines>769</Lines>
  <Paragraphs>392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Miljøministeriet</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Thilde Flindt</dc:creator>
  <cp:lastModifiedBy>Thilde Flindt</cp:lastModifiedBy>
  <cp:revision>1</cp:revision>
  <cp:lastPrinted>2005-05-20T12:11:00Z</cp:lastPrinted>
  <dcterms:created xsi:type="dcterms:W3CDTF">2016-03-02T13:07:00Z</dcterms:created>
  <dcterms:modified xsi:type="dcterms:W3CDTF">2016-03-02T13:14:00Z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ShowDocumentInfo">
    <vt:lpwstr>True</vt:lpwstr>
  </property>
  <property fmtid="{D5CDD505-2E9C-101B-9397-08002B2CF9AE}" pid="7" name="SD_ShowGeneralPanel">
    <vt:lpwstr>True</vt:lpwstr>
  </property>
  <property fmtid="{D5CDD505-2E9C-101B-9397-08002B2CF9AE}" pid="8" name="SD_BrandingGraphicBehavior">
    <vt:lpwstr>Standard</vt:lpwstr>
  </property>
  <property fmtid="{D5CDD505-2E9C-101B-9397-08002B2CF9AE}" pid="9" name="SD_RunWordEngine">
    <vt:lpwstr>True</vt:lpwstr>
  </property>
  <property fmtid="{D5CDD505-2E9C-101B-9397-08002B2CF9AE}" pid="10" name="ContentDefinition">
    <vt:lpwstr>Brev</vt:lpwstr>
  </property>
  <property fmtid="{D5CDD505-2E9C-101B-9397-08002B2CF9AE}" pid="11" name="ContentRemapped">
    <vt:lpwstr>true</vt:lpwstr>
  </property>
  <property fmtid="{D5CDD505-2E9C-101B-9397-08002B2CF9AE}" pid="12" name="SD_DocumentLanguage">
    <vt:lpwstr>da-DK</vt:lpwstr>
  </property>
  <property fmtid="{D5CDD505-2E9C-101B-9397-08002B2CF9AE}" pid="13" name="sdDocumentDate">
    <vt:lpwstr>42431</vt:lpwstr>
  </property>
  <property fmtid="{D5CDD505-2E9C-101B-9397-08002B2CF9AE}" pid="14" name="sdDocumentDateFormat">
    <vt:lpwstr>da-DK:'Den' d. MMMM yyyy</vt:lpwstr>
  </property>
  <property fmtid="{D5CDD505-2E9C-101B-9397-08002B2CF9AE}" pid="15" name="SD_DocumentLanguageString">
    <vt:lpwstr>Dansk</vt:lpwstr>
  </property>
  <property fmtid="{D5CDD505-2E9C-101B-9397-08002B2CF9AE}" pid="16" name="SD_CtlText_Usersettings_Userprofile">
    <vt:lpwstr>Thilde Flindt</vt:lpwstr>
  </property>
  <property fmtid="{D5CDD505-2E9C-101B-9397-08002B2CF9AE}" pid="17" name="SD_CtlText_Generelt_CaseNo">
    <vt:lpwstr/>
  </property>
  <property fmtid="{D5CDD505-2E9C-101B-9397-08002B2CF9AE}" pid="18" name="SD_UserprofileName">
    <vt:lpwstr>Thilde Flindt</vt:lpwstr>
  </property>
  <property fmtid="{D5CDD505-2E9C-101B-9397-08002B2CF9AE}" pid="19" name="SD_Office_OFF_ID">
    <vt:lpwstr>53</vt:lpwstr>
  </property>
  <property fmtid="{D5CDD505-2E9C-101B-9397-08002B2CF9AE}" pid="20" name="CurrentOfficeID">
    <vt:lpwstr>53</vt:lpwstr>
  </property>
  <property fmtid="{D5CDD505-2E9C-101B-9397-08002B2CF9AE}" pid="21" name="SD_Office_OFF_Organisation">
    <vt:lpwstr>NST</vt:lpwstr>
  </property>
  <property fmtid="{D5CDD505-2E9C-101B-9397-08002B2CF9AE}" pid="22" name="SD_Office_OFF_ArtworkDefinition">
    <vt:lpwstr>MFVM</vt:lpwstr>
  </property>
  <property fmtid="{D5CDD505-2E9C-101B-9397-08002B2CF9AE}" pid="23" name="SD_Office_OFF_LogoFileName">
    <vt:lpwstr>NST</vt:lpwstr>
  </property>
  <property fmtid="{D5CDD505-2E9C-101B-9397-08002B2CF9AE}" pid="24" name="SD_Office_OFF_Institution">
    <vt:lpwstr>Naturstyrelsen</vt:lpwstr>
  </property>
  <property fmtid="{D5CDD505-2E9C-101B-9397-08002B2CF9AE}" pid="25" name="SD_Office_OFF_Institution_EN">
    <vt:lpwstr>Nature Agency</vt:lpwstr>
  </property>
  <property fmtid="{D5CDD505-2E9C-101B-9397-08002B2CF9AE}" pid="26" name="SD_Office_OFF_kontor">
    <vt:lpwstr>Jura</vt:lpwstr>
  </property>
  <property fmtid="{D5CDD505-2E9C-101B-9397-08002B2CF9AE}" pid="27" name="SD_Office_OFF_Department">
    <vt:lpwstr>Jura</vt:lpwstr>
  </property>
  <property fmtid="{D5CDD505-2E9C-101B-9397-08002B2CF9AE}" pid="28" name="SD_Office_OFF_Department_EN">
    <vt:lpwstr>Jura</vt:lpwstr>
  </property>
  <property fmtid="{D5CDD505-2E9C-101B-9397-08002B2CF9AE}" pid="29" name="SD_Office_OFF_Footertext">
    <vt:lpwstr/>
  </property>
  <property fmtid="{D5CDD505-2E9C-101B-9397-08002B2CF9AE}" pid="30" name="SD_Office_OFF_AddressA">
    <vt:lpwstr>Haraldsgade 53</vt:lpwstr>
  </property>
  <property fmtid="{D5CDD505-2E9C-101B-9397-08002B2CF9AE}" pid="31" name="SD_Office_OFF_AddressB">
    <vt:lpwstr/>
  </property>
  <property fmtid="{D5CDD505-2E9C-101B-9397-08002B2CF9AE}" pid="32" name="SD_Office_OFF_AddressC">
    <vt:lpwstr/>
  </property>
  <property fmtid="{D5CDD505-2E9C-101B-9397-08002B2CF9AE}" pid="33" name="SD_Office_OFF_AddressCollected">
    <vt:lpwstr>Haraldsgade 53</vt:lpwstr>
  </property>
  <property fmtid="{D5CDD505-2E9C-101B-9397-08002B2CF9AE}" pid="34" name="SD_Office_OFF_AddressD">
    <vt:lpwstr>2100</vt:lpwstr>
  </property>
  <property fmtid="{D5CDD505-2E9C-101B-9397-08002B2CF9AE}" pid="35" name="SD_Office_OFF_City">
    <vt:lpwstr>København Ø</vt:lpwstr>
  </property>
  <property fmtid="{D5CDD505-2E9C-101B-9397-08002B2CF9AE}" pid="36" name="SD_Office_OFF_City_EN">
    <vt:lpwstr>Copehagen Ø Denmark</vt:lpwstr>
  </property>
  <property fmtid="{D5CDD505-2E9C-101B-9397-08002B2CF9AE}" pid="37" name="SD_Office_OFF_Phone">
    <vt:lpwstr>72 54 30 00</vt:lpwstr>
  </property>
  <property fmtid="{D5CDD505-2E9C-101B-9397-08002B2CF9AE}" pid="38" name="SD_Office_OFF_Phone_EN">
    <vt:lpwstr>+45 72 54 30 00</vt:lpwstr>
  </property>
  <property fmtid="{D5CDD505-2E9C-101B-9397-08002B2CF9AE}" pid="39" name="SD_Office_OFF_Fax">
    <vt:lpwstr>39 27 98 99</vt:lpwstr>
  </property>
  <property fmtid="{D5CDD505-2E9C-101B-9397-08002B2CF9AE}" pid="40" name="SD_Office_OFF_Fax_EN">
    <vt:lpwstr>+45 39 27 98 99</vt:lpwstr>
  </property>
  <property fmtid="{D5CDD505-2E9C-101B-9397-08002B2CF9AE}" pid="41" name="SD_Office_OFF_Email">
    <vt:lpwstr>nst@nst.dk</vt:lpwstr>
  </property>
  <property fmtid="{D5CDD505-2E9C-101B-9397-08002B2CF9AE}" pid="42" name="SD_Office_OFF_Web">
    <vt:lpwstr>www.nst.dk</vt:lpwstr>
  </property>
  <property fmtid="{D5CDD505-2E9C-101B-9397-08002B2CF9AE}" pid="43" name="SD_Office_OFF_CVR">
    <vt:lpwstr>33157274</vt:lpwstr>
  </property>
  <property fmtid="{D5CDD505-2E9C-101B-9397-08002B2CF9AE}" pid="44" name="SD_Office_OFF_EAN">
    <vt:lpwstr>5798000873100</vt:lpwstr>
  </property>
  <property fmtid="{D5CDD505-2E9C-101B-9397-08002B2CF9AE}" pid="45" name="SD_Office_OFF_ColorTheme">
    <vt:lpwstr>MFVM - Naturstyrelsen</vt:lpwstr>
  </property>
  <property fmtid="{D5CDD505-2E9C-101B-9397-08002B2CF9AE}" pid="46" name="LastCompletedArtworkDefinition">
    <vt:lpwstr>MFVM</vt:lpwstr>
  </property>
  <property fmtid="{D5CDD505-2E9C-101B-9397-08002B2CF9AE}" pid="47" name="USR_Name">
    <vt:lpwstr>Thilde Flindt</vt:lpwstr>
  </property>
  <property fmtid="{D5CDD505-2E9C-101B-9397-08002B2CF9AE}" pid="48" name="USR_Initials">
    <vt:lpwstr>THINI</vt:lpwstr>
  </property>
  <property fmtid="{D5CDD505-2E9C-101B-9397-08002B2CF9AE}" pid="49" name="USR_Title">
    <vt:lpwstr>cand.jur</vt:lpwstr>
  </property>
  <property fmtid="{D5CDD505-2E9C-101B-9397-08002B2CF9AE}" pid="50" name="USR_DirectPhone">
    <vt:lpwstr>72 54 48 33</vt:lpwstr>
  </property>
  <property fmtid="{D5CDD505-2E9C-101B-9397-08002B2CF9AE}" pid="51" name="USR_Mobile">
    <vt:lpwstr>93 59 71 44</vt:lpwstr>
  </property>
  <property fmtid="{D5CDD505-2E9C-101B-9397-08002B2CF9AE}" pid="52" name="USR_Email">
    <vt:lpwstr>thini@nst.dk</vt:lpwstr>
  </property>
  <property fmtid="{D5CDD505-2E9C-101B-9397-08002B2CF9AE}" pid="53" name="DocumentInfoFinished">
    <vt:lpwstr>True</vt:lpwstr>
  </property>
</Properties>
</file>