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Ympäristöministeriön ilmeen mukainen kannen tekstiasettelu."/>
      </w:tblPr>
      <w:tblGrid>
        <w:gridCol w:w="9634"/>
      </w:tblGrid>
      <w:tr w:rsidR="005C6E6C" w:rsidRPr="005C6E6C" w14:paraId="1811CBC0" w14:textId="77777777" w:rsidTr="000939F0">
        <w:trPr>
          <w:cantSplit/>
          <w:trHeight w:hRule="exact" w:val="6803"/>
          <w:tblHeader/>
        </w:trPr>
        <w:tc>
          <w:tcPr>
            <w:tcW w:w="9634" w:type="dxa"/>
            <w:tcMar>
              <w:left w:w="0" w:type="dxa"/>
              <w:right w:w="0" w:type="dxa"/>
            </w:tcMar>
            <w:vAlign w:val="bottom"/>
          </w:tcPr>
          <w:p w14:paraId="51BB434D" w14:textId="63697058" w:rsidR="005C6E6C" w:rsidRPr="00A13AA0" w:rsidRDefault="00EC5A0A" w:rsidP="00EC5A0A">
            <w:pPr>
              <w:pStyle w:val="Kansi1"/>
              <w:rPr>
                <w:sz w:val="56"/>
                <w:szCs w:val="56"/>
                <w:lang w:val="fi-FI"/>
              </w:rPr>
            </w:pPr>
            <w:r w:rsidRPr="00A13AA0">
              <w:rPr>
                <w:sz w:val="56"/>
                <w:szCs w:val="56"/>
                <w:lang w:val="fi-FI"/>
              </w:rPr>
              <w:t>Ympäristöllisten lupamenettelyjen yhteensovittamisen toimintaohje viranomaisille</w:t>
            </w:r>
          </w:p>
        </w:tc>
      </w:tr>
      <w:tr w:rsidR="005C6E6C" w:rsidRPr="005C6E6C" w14:paraId="1E05457B" w14:textId="77777777" w:rsidTr="00E60765">
        <w:trPr>
          <w:cantSplit/>
          <w:trHeight w:hRule="exact" w:val="1474"/>
        </w:trPr>
        <w:tc>
          <w:tcPr>
            <w:tcW w:w="9634" w:type="dxa"/>
            <w:tcMar>
              <w:left w:w="0" w:type="dxa"/>
              <w:right w:w="0" w:type="dxa"/>
            </w:tcMar>
            <w:vAlign w:val="bottom"/>
          </w:tcPr>
          <w:p w14:paraId="7DC23201" w14:textId="3489F083" w:rsidR="005C6E6C" w:rsidRPr="00410443" w:rsidRDefault="005C6E6C" w:rsidP="00581333">
            <w:pPr>
              <w:pStyle w:val="Kansi2"/>
              <w:rPr>
                <w:lang w:val="fi-FI"/>
              </w:rPr>
            </w:pPr>
          </w:p>
        </w:tc>
      </w:tr>
      <w:tr w:rsidR="005C6E6C" w:rsidRPr="005C6E6C" w14:paraId="04F883C7" w14:textId="77777777" w:rsidTr="00E60765">
        <w:trPr>
          <w:cantSplit/>
          <w:trHeight w:hRule="exact" w:val="4649"/>
        </w:trPr>
        <w:tc>
          <w:tcPr>
            <w:tcW w:w="9634" w:type="dxa"/>
            <w:tcMar>
              <w:left w:w="0" w:type="dxa"/>
              <w:right w:w="0" w:type="dxa"/>
            </w:tcMar>
            <w:vAlign w:val="bottom"/>
          </w:tcPr>
          <w:p w14:paraId="4B472F90" w14:textId="6804E701" w:rsidR="005C6E6C" w:rsidRPr="009B056C" w:rsidRDefault="009B056C" w:rsidP="0030220A">
            <w:pPr>
              <w:pStyle w:val="Kansi3"/>
              <w:rPr>
                <w:lang w:val="fi-FI"/>
              </w:rPr>
            </w:pPr>
            <w:r>
              <w:rPr>
                <w:lang w:val="fi-FI"/>
              </w:rPr>
              <w:t>3.6</w:t>
            </w:r>
            <w:r w:rsidR="009B5CE7" w:rsidRPr="009B056C">
              <w:rPr>
                <w:lang w:val="fi-FI"/>
              </w:rPr>
              <w:t>.</w:t>
            </w:r>
            <w:r w:rsidR="005C6E6C" w:rsidRPr="009B056C">
              <w:rPr>
                <w:lang w:val="fi-FI"/>
              </w:rPr>
              <w:t>2020</w:t>
            </w:r>
          </w:p>
        </w:tc>
      </w:tr>
    </w:tbl>
    <w:p w14:paraId="236C8B9E" w14:textId="3BB39A1B" w:rsidR="004D1529" w:rsidRDefault="00A61DE4">
      <w:pPr>
        <w:tabs>
          <w:tab w:val="clear" w:pos="2608"/>
          <w:tab w:val="clear" w:pos="5670"/>
        </w:tabs>
      </w:pPr>
      <w:r>
        <w:t>(Päivitetty 9.12.2020)</w:t>
      </w:r>
    </w:p>
    <w:p w14:paraId="21C513EE" w14:textId="43BD4731" w:rsidR="0008654A" w:rsidRPr="0008654A" w:rsidRDefault="00EC5A0A" w:rsidP="0008654A">
      <w:pPr>
        <w:tabs>
          <w:tab w:val="clear" w:pos="2608"/>
          <w:tab w:val="clear" w:pos="5670"/>
        </w:tabs>
        <w:suppressAutoHyphens/>
        <w:spacing w:before="2268" w:after="510" w:line="240" w:lineRule="atLeast"/>
        <w:rPr>
          <w:rFonts w:ascii="Arial Narrow" w:eastAsia="Times New Roman" w:hAnsi="Arial Narrow" w:cs="Myriad Pro"/>
          <w:b/>
          <w:bCs/>
          <w:color w:val="294672"/>
          <w:spacing w:val="24"/>
          <w:sz w:val="34"/>
          <w:szCs w:val="34"/>
          <w:lang w:eastAsia="fi-FI"/>
        </w:rPr>
      </w:pPr>
      <w:r>
        <w:rPr>
          <w:rFonts w:ascii="Arial Narrow" w:eastAsia="Times New Roman" w:hAnsi="Arial Narrow" w:cs="Myriad Pro"/>
          <w:b/>
          <w:bCs/>
          <w:color w:val="294672"/>
          <w:spacing w:val="24"/>
          <w:sz w:val="34"/>
          <w:szCs w:val="34"/>
          <w:lang w:eastAsia="fi-FI"/>
        </w:rPr>
        <w:lastRenderedPageBreak/>
        <w:t>S</w:t>
      </w:r>
      <w:r w:rsidR="0008654A" w:rsidRPr="0008654A">
        <w:rPr>
          <w:rFonts w:ascii="Arial Narrow" w:eastAsia="Times New Roman" w:hAnsi="Arial Narrow" w:cs="Myriad Pro"/>
          <w:b/>
          <w:bCs/>
          <w:color w:val="294672"/>
          <w:spacing w:val="24"/>
          <w:sz w:val="34"/>
          <w:szCs w:val="34"/>
          <w:lang w:eastAsia="fi-FI"/>
        </w:rPr>
        <w:t>isällys</w:t>
      </w:r>
    </w:p>
    <w:p w14:paraId="19D277F4" w14:textId="180BDDBE" w:rsidR="00C00F3A" w:rsidRDefault="0008654A">
      <w:pPr>
        <w:pStyle w:val="Sisluet1"/>
        <w:tabs>
          <w:tab w:val="left" w:pos="420"/>
        </w:tabs>
        <w:rPr>
          <w:rFonts w:eastAsiaTheme="minorEastAsia" w:cstheme="minorBidi"/>
          <w:noProof/>
          <w:sz w:val="22"/>
          <w:lang w:eastAsia="fi-FI"/>
        </w:rPr>
      </w:pPr>
      <w:r w:rsidRPr="0008654A">
        <w:rPr>
          <w:rFonts w:ascii="Arial Narrow" w:eastAsia="Times New Roman" w:hAnsi="Arial Narrow" w:cs="Times New Roman"/>
          <w:b/>
          <w:noProof/>
          <w:color w:val="294672"/>
          <w:sz w:val="26"/>
          <w:szCs w:val="26"/>
          <w:lang w:eastAsia="fi-FI"/>
        </w:rPr>
        <w:fldChar w:fldCharType="begin"/>
      </w:r>
      <w:r w:rsidRPr="0008654A">
        <w:rPr>
          <w:rFonts w:ascii="Arial Narrow" w:eastAsia="Times New Roman" w:hAnsi="Arial Narrow" w:cs="Times New Roman"/>
          <w:b/>
          <w:noProof/>
          <w:color w:val="294672"/>
          <w:sz w:val="26"/>
          <w:szCs w:val="26"/>
          <w:lang w:eastAsia="fi-FI"/>
        </w:rPr>
        <w:instrText xml:space="preserve"> TOC \o "1-4" \t "B_Otsikko_HE;1" </w:instrText>
      </w:r>
      <w:r w:rsidRPr="0008654A">
        <w:rPr>
          <w:rFonts w:ascii="Arial Narrow" w:eastAsia="Times New Roman" w:hAnsi="Arial Narrow" w:cs="Times New Roman"/>
          <w:b/>
          <w:noProof/>
          <w:color w:val="294672"/>
          <w:sz w:val="26"/>
          <w:szCs w:val="26"/>
          <w:lang w:eastAsia="fi-FI"/>
        </w:rPr>
        <w:fldChar w:fldCharType="separate"/>
      </w:r>
      <w:r w:rsidR="00C00F3A">
        <w:rPr>
          <w:noProof/>
          <w:lang w:eastAsia="fi-FI"/>
        </w:rPr>
        <w:t>1.</w:t>
      </w:r>
      <w:r w:rsidR="00C00F3A">
        <w:rPr>
          <w:rFonts w:eastAsiaTheme="minorEastAsia" w:cstheme="minorBidi"/>
          <w:noProof/>
          <w:sz w:val="22"/>
          <w:lang w:eastAsia="fi-FI"/>
        </w:rPr>
        <w:tab/>
      </w:r>
      <w:r w:rsidR="00C00F3A">
        <w:rPr>
          <w:noProof/>
          <w:lang w:eastAsia="fi-FI"/>
        </w:rPr>
        <w:t>Yhteensovittamisen yleiset tavoitteet ja perusteet</w:t>
      </w:r>
      <w:r w:rsidR="00C00F3A">
        <w:rPr>
          <w:noProof/>
        </w:rPr>
        <w:tab/>
      </w:r>
      <w:r w:rsidR="00C00F3A">
        <w:rPr>
          <w:noProof/>
        </w:rPr>
        <w:fldChar w:fldCharType="begin"/>
      </w:r>
      <w:r w:rsidR="00C00F3A">
        <w:rPr>
          <w:noProof/>
        </w:rPr>
        <w:instrText xml:space="preserve"> PAGEREF _Toc42165943 \h </w:instrText>
      </w:r>
      <w:r w:rsidR="00C00F3A">
        <w:rPr>
          <w:noProof/>
        </w:rPr>
      </w:r>
      <w:r w:rsidR="00C00F3A">
        <w:rPr>
          <w:noProof/>
        </w:rPr>
        <w:fldChar w:fldCharType="separate"/>
      </w:r>
      <w:r w:rsidR="005F4508">
        <w:rPr>
          <w:noProof/>
        </w:rPr>
        <w:t>4</w:t>
      </w:r>
      <w:r w:rsidR="00C00F3A">
        <w:rPr>
          <w:noProof/>
        </w:rPr>
        <w:fldChar w:fldCharType="end"/>
      </w:r>
    </w:p>
    <w:p w14:paraId="3A508509" w14:textId="1D024D93" w:rsidR="00C00F3A" w:rsidRDefault="00C00F3A">
      <w:pPr>
        <w:pStyle w:val="Sisluet2"/>
        <w:tabs>
          <w:tab w:val="left" w:pos="3062"/>
        </w:tabs>
        <w:rPr>
          <w:rFonts w:eastAsiaTheme="minorEastAsia" w:cstheme="minorBidi"/>
          <w:noProof/>
          <w:sz w:val="22"/>
          <w:lang w:eastAsia="fi-FI"/>
        </w:rPr>
      </w:pPr>
      <w:r>
        <w:rPr>
          <w:noProof/>
        </w:rPr>
        <w:t>1.1.</w:t>
      </w:r>
      <w:r>
        <w:rPr>
          <w:rFonts w:eastAsiaTheme="minorEastAsia" w:cstheme="minorBidi"/>
          <w:noProof/>
          <w:sz w:val="22"/>
          <w:lang w:eastAsia="fi-FI"/>
        </w:rPr>
        <w:t xml:space="preserve"> </w:t>
      </w:r>
      <w:r>
        <w:rPr>
          <w:noProof/>
        </w:rPr>
        <w:t>Yhteensovittamisen piirissä 13 lupaa</w:t>
      </w:r>
      <w:r>
        <w:rPr>
          <w:noProof/>
        </w:rPr>
        <w:tab/>
      </w:r>
      <w:r>
        <w:rPr>
          <w:noProof/>
        </w:rPr>
        <w:fldChar w:fldCharType="begin"/>
      </w:r>
      <w:r>
        <w:rPr>
          <w:noProof/>
        </w:rPr>
        <w:instrText xml:space="preserve"> PAGEREF _Toc42165944 \h </w:instrText>
      </w:r>
      <w:r>
        <w:rPr>
          <w:noProof/>
        </w:rPr>
      </w:r>
      <w:r>
        <w:rPr>
          <w:noProof/>
        </w:rPr>
        <w:fldChar w:fldCharType="separate"/>
      </w:r>
      <w:r w:rsidR="005F4508">
        <w:rPr>
          <w:noProof/>
        </w:rPr>
        <w:t>4</w:t>
      </w:r>
      <w:r>
        <w:rPr>
          <w:noProof/>
        </w:rPr>
        <w:fldChar w:fldCharType="end"/>
      </w:r>
    </w:p>
    <w:p w14:paraId="3E0C895B" w14:textId="0ABC342A" w:rsidR="00C00F3A" w:rsidRDefault="00C00F3A">
      <w:pPr>
        <w:pStyle w:val="Sisluet2"/>
        <w:tabs>
          <w:tab w:val="left" w:pos="3062"/>
        </w:tabs>
        <w:rPr>
          <w:rFonts w:eastAsiaTheme="minorEastAsia" w:cstheme="minorBidi"/>
          <w:noProof/>
          <w:sz w:val="22"/>
          <w:lang w:eastAsia="fi-FI"/>
        </w:rPr>
      </w:pPr>
      <w:r w:rsidRPr="00C00F3A">
        <w:rPr>
          <w:noProof/>
        </w:rPr>
        <w:t>1.2.</w:t>
      </w:r>
      <w:r>
        <w:rPr>
          <w:rFonts w:eastAsiaTheme="minorEastAsia" w:cstheme="minorBidi"/>
          <w:noProof/>
          <w:sz w:val="22"/>
          <w:lang w:eastAsia="fi-FI"/>
        </w:rPr>
        <w:t xml:space="preserve"> </w:t>
      </w:r>
      <w:r w:rsidRPr="00C00F3A">
        <w:rPr>
          <w:noProof/>
        </w:rPr>
        <w:t>Ympäristöllisten lupamenettelyjen yhteensovittamisen edellytykset</w:t>
      </w:r>
      <w:r>
        <w:rPr>
          <w:noProof/>
        </w:rPr>
        <w:tab/>
      </w:r>
      <w:r>
        <w:rPr>
          <w:noProof/>
        </w:rPr>
        <w:fldChar w:fldCharType="begin"/>
      </w:r>
      <w:r>
        <w:rPr>
          <w:noProof/>
        </w:rPr>
        <w:instrText xml:space="preserve"> PAGEREF _Toc42165945 \h </w:instrText>
      </w:r>
      <w:r>
        <w:rPr>
          <w:noProof/>
        </w:rPr>
      </w:r>
      <w:r>
        <w:rPr>
          <w:noProof/>
        </w:rPr>
        <w:fldChar w:fldCharType="separate"/>
      </w:r>
      <w:r w:rsidR="005F4508">
        <w:rPr>
          <w:noProof/>
        </w:rPr>
        <w:t>5</w:t>
      </w:r>
      <w:r>
        <w:rPr>
          <w:noProof/>
        </w:rPr>
        <w:fldChar w:fldCharType="end"/>
      </w:r>
    </w:p>
    <w:p w14:paraId="01FE2ECC" w14:textId="6F8750FC" w:rsidR="00C00F3A" w:rsidRDefault="00C00F3A">
      <w:pPr>
        <w:pStyle w:val="Sisluet2"/>
        <w:tabs>
          <w:tab w:val="left" w:pos="3062"/>
        </w:tabs>
        <w:rPr>
          <w:rFonts w:eastAsiaTheme="minorEastAsia" w:cstheme="minorBidi"/>
          <w:noProof/>
          <w:sz w:val="22"/>
          <w:lang w:eastAsia="fi-FI"/>
        </w:rPr>
      </w:pPr>
      <w:r>
        <w:rPr>
          <w:noProof/>
        </w:rPr>
        <w:t>1.3.</w:t>
      </w:r>
      <w:r>
        <w:rPr>
          <w:rFonts w:eastAsiaTheme="minorEastAsia" w:cstheme="minorBidi"/>
          <w:noProof/>
          <w:sz w:val="22"/>
          <w:lang w:eastAsia="fi-FI"/>
        </w:rPr>
        <w:t xml:space="preserve"> </w:t>
      </w:r>
      <w:r>
        <w:rPr>
          <w:noProof/>
        </w:rPr>
        <w:t>Lupamenettelyjen käsittelyvaiheiden ajoittaminen yhtäaikaiseksi</w:t>
      </w:r>
      <w:r>
        <w:rPr>
          <w:noProof/>
        </w:rPr>
        <w:tab/>
      </w:r>
      <w:r>
        <w:rPr>
          <w:noProof/>
        </w:rPr>
        <w:fldChar w:fldCharType="begin"/>
      </w:r>
      <w:r>
        <w:rPr>
          <w:noProof/>
        </w:rPr>
        <w:instrText xml:space="preserve"> PAGEREF _Toc42165946 \h </w:instrText>
      </w:r>
      <w:r>
        <w:rPr>
          <w:noProof/>
        </w:rPr>
      </w:r>
      <w:r>
        <w:rPr>
          <w:noProof/>
        </w:rPr>
        <w:fldChar w:fldCharType="separate"/>
      </w:r>
      <w:r w:rsidR="005F4508">
        <w:rPr>
          <w:noProof/>
        </w:rPr>
        <w:t>6</w:t>
      </w:r>
      <w:r>
        <w:rPr>
          <w:noProof/>
        </w:rPr>
        <w:fldChar w:fldCharType="end"/>
      </w:r>
    </w:p>
    <w:p w14:paraId="0F55E735" w14:textId="282E744C" w:rsidR="00C00F3A" w:rsidRDefault="00C00F3A">
      <w:pPr>
        <w:pStyle w:val="Sisluet2"/>
        <w:tabs>
          <w:tab w:val="left" w:pos="3062"/>
        </w:tabs>
        <w:rPr>
          <w:rFonts w:eastAsiaTheme="minorEastAsia" w:cstheme="minorBidi"/>
          <w:noProof/>
          <w:sz w:val="22"/>
          <w:lang w:eastAsia="fi-FI"/>
        </w:rPr>
      </w:pPr>
      <w:r w:rsidRPr="00C00F3A">
        <w:rPr>
          <w:noProof/>
        </w:rPr>
        <w:t>1.4.</w:t>
      </w:r>
      <w:r>
        <w:rPr>
          <w:rFonts w:eastAsiaTheme="minorEastAsia" w:cstheme="minorBidi"/>
          <w:noProof/>
          <w:sz w:val="22"/>
          <w:lang w:eastAsia="fi-FI"/>
        </w:rPr>
        <w:t xml:space="preserve"> </w:t>
      </w:r>
      <w:r w:rsidRPr="00C00F3A">
        <w:rPr>
          <w:noProof/>
        </w:rPr>
        <w:t>Osapuolien vastuut ja roolit yhteensovittamisessa</w:t>
      </w:r>
      <w:r>
        <w:rPr>
          <w:noProof/>
        </w:rPr>
        <w:tab/>
      </w:r>
      <w:r>
        <w:rPr>
          <w:noProof/>
        </w:rPr>
        <w:fldChar w:fldCharType="begin"/>
      </w:r>
      <w:r>
        <w:rPr>
          <w:noProof/>
        </w:rPr>
        <w:instrText xml:space="preserve"> PAGEREF _Toc42165947 \h </w:instrText>
      </w:r>
      <w:r>
        <w:rPr>
          <w:noProof/>
        </w:rPr>
      </w:r>
      <w:r>
        <w:rPr>
          <w:noProof/>
        </w:rPr>
        <w:fldChar w:fldCharType="separate"/>
      </w:r>
      <w:r w:rsidR="005F4508">
        <w:rPr>
          <w:noProof/>
        </w:rPr>
        <w:t>6</w:t>
      </w:r>
      <w:r>
        <w:rPr>
          <w:noProof/>
        </w:rPr>
        <w:fldChar w:fldCharType="end"/>
      </w:r>
    </w:p>
    <w:p w14:paraId="6D939E57" w14:textId="6F4573E3" w:rsidR="00C00F3A" w:rsidRDefault="00C00F3A">
      <w:pPr>
        <w:pStyle w:val="Sisluet1"/>
        <w:tabs>
          <w:tab w:val="left" w:pos="420"/>
        </w:tabs>
        <w:rPr>
          <w:rFonts w:eastAsiaTheme="minorEastAsia" w:cstheme="minorBidi"/>
          <w:noProof/>
          <w:sz w:val="22"/>
          <w:lang w:eastAsia="fi-FI"/>
        </w:rPr>
      </w:pPr>
      <w:r>
        <w:rPr>
          <w:noProof/>
          <w:lang w:eastAsia="fi-FI"/>
        </w:rPr>
        <w:t>2.</w:t>
      </w:r>
      <w:r>
        <w:rPr>
          <w:rFonts w:eastAsiaTheme="minorEastAsia" w:cstheme="minorBidi"/>
          <w:noProof/>
          <w:sz w:val="22"/>
          <w:lang w:eastAsia="fi-FI"/>
        </w:rPr>
        <w:tab/>
      </w:r>
      <w:r>
        <w:rPr>
          <w:noProof/>
          <w:lang w:eastAsia="fi-FI"/>
        </w:rPr>
        <w:t>Yhteensovittaminen prosessina</w:t>
      </w:r>
      <w:r>
        <w:rPr>
          <w:noProof/>
        </w:rPr>
        <w:tab/>
      </w:r>
      <w:r>
        <w:rPr>
          <w:noProof/>
        </w:rPr>
        <w:fldChar w:fldCharType="begin"/>
      </w:r>
      <w:r>
        <w:rPr>
          <w:noProof/>
        </w:rPr>
        <w:instrText xml:space="preserve"> PAGEREF _Toc42165948 \h </w:instrText>
      </w:r>
      <w:r>
        <w:rPr>
          <w:noProof/>
        </w:rPr>
      </w:r>
      <w:r>
        <w:rPr>
          <w:noProof/>
        </w:rPr>
        <w:fldChar w:fldCharType="separate"/>
      </w:r>
      <w:r w:rsidR="005F4508">
        <w:rPr>
          <w:noProof/>
        </w:rPr>
        <w:t>8</w:t>
      </w:r>
      <w:r>
        <w:rPr>
          <w:noProof/>
        </w:rPr>
        <w:fldChar w:fldCharType="end"/>
      </w:r>
    </w:p>
    <w:p w14:paraId="532E6864" w14:textId="65471C0B" w:rsidR="00C00F3A" w:rsidRDefault="00C00F3A">
      <w:pPr>
        <w:pStyle w:val="Sisluet1"/>
        <w:tabs>
          <w:tab w:val="left" w:pos="420"/>
        </w:tabs>
        <w:rPr>
          <w:rFonts w:eastAsiaTheme="minorEastAsia" w:cstheme="minorBidi"/>
          <w:noProof/>
          <w:sz w:val="22"/>
          <w:lang w:eastAsia="fi-FI"/>
        </w:rPr>
      </w:pPr>
      <w:r>
        <w:rPr>
          <w:noProof/>
          <w:lang w:eastAsia="fi-FI"/>
        </w:rPr>
        <w:t>3.</w:t>
      </w:r>
      <w:r>
        <w:rPr>
          <w:rFonts w:eastAsiaTheme="minorEastAsia" w:cstheme="minorBidi"/>
          <w:noProof/>
          <w:sz w:val="22"/>
          <w:lang w:eastAsia="fi-FI"/>
        </w:rPr>
        <w:tab/>
      </w:r>
      <w:r>
        <w:rPr>
          <w:noProof/>
          <w:lang w:eastAsia="fi-FI"/>
        </w:rPr>
        <w:t>Yhteensovittamisen suunnittelu ja toteuttaminen</w:t>
      </w:r>
      <w:r>
        <w:rPr>
          <w:noProof/>
        </w:rPr>
        <w:tab/>
      </w:r>
      <w:r>
        <w:rPr>
          <w:noProof/>
        </w:rPr>
        <w:fldChar w:fldCharType="begin"/>
      </w:r>
      <w:r>
        <w:rPr>
          <w:noProof/>
        </w:rPr>
        <w:instrText xml:space="preserve"> PAGEREF _Toc42165949 \h </w:instrText>
      </w:r>
      <w:r>
        <w:rPr>
          <w:noProof/>
        </w:rPr>
      </w:r>
      <w:r>
        <w:rPr>
          <w:noProof/>
        </w:rPr>
        <w:fldChar w:fldCharType="separate"/>
      </w:r>
      <w:r w:rsidR="005F4508">
        <w:rPr>
          <w:noProof/>
        </w:rPr>
        <w:t>10</w:t>
      </w:r>
      <w:r>
        <w:rPr>
          <w:noProof/>
        </w:rPr>
        <w:fldChar w:fldCharType="end"/>
      </w:r>
    </w:p>
    <w:p w14:paraId="366796AD" w14:textId="00B78C4E" w:rsidR="00C00F3A" w:rsidRDefault="00C00F3A">
      <w:pPr>
        <w:pStyle w:val="Sisluet2"/>
        <w:tabs>
          <w:tab w:val="left" w:pos="3062"/>
        </w:tabs>
        <w:rPr>
          <w:rFonts w:eastAsiaTheme="minorEastAsia" w:cstheme="minorBidi"/>
          <w:noProof/>
          <w:sz w:val="22"/>
          <w:lang w:eastAsia="fi-FI"/>
        </w:rPr>
      </w:pPr>
      <w:r w:rsidRPr="00C00F3A">
        <w:rPr>
          <w:noProof/>
        </w:rPr>
        <w:t>3.1.</w:t>
      </w:r>
      <w:r>
        <w:rPr>
          <w:rFonts w:eastAsiaTheme="minorEastAsia" w:cstheme="minorBidi"/>
          <w:noProof/>
          <w:sz w:val="22"/>
          <w:lang w:eastAsia="fi-FI"/>
        </w:rPr>
        <w:t xml:space="preserve"> </w:t>
      </w:r>
      <w:r w:rsidRPr="00C00F3A">
        <w:rPr>
          <w:noProof/>
        </w:rPr>
        <w:t>Ennakkotapaamisen järjestäminen</w:t>
      </w:r>
      <w:r>
        <w:rPr>
          <w:noProof/>
        </w:rPr>
        <w:tab/>
      </w:r>
      <w:r>
        <w:rPr>
          <w:noProof/>
        </w:rPr>
        <w:fldChar w:fldCharType="begin"/>
      </w:r>
      <w:r>
        <w:rPr>
          <w:noProof/>
        </w:rPr>
        <w:instrText xml:space="preserve"> PAGEREF _Toc42165950 \h </w:instrText>
      </w:r>
      <w:r>
        <w:rPr>
          <w:noProof/>
        </w:rPr>
      </w:r>
      <w:r>
        <w:rPr>
          <w:noProof/>
        </w:rPr>
        <w:fldChar w:fldCharType="separate"/>
      </w:r>
      <w:r w:rsidR="005F4508">
        <w:rPr>
          <w:noProof/>
        </w:rPr>
        <w:t>10</w:t>
      </w:r>
      <w:r>
        <w:rPr>
          <w:noProof/>
        </w:rPr>
        <w:fldChar w:fldCharType="end"/>
      </w:r>
    </w:p>
    <w:p w14:paraId="3F0C363A" w14:textId="16053954" w:rsidR="00C00F3A" w:rsidRDefault="00C00F3A">
      <w:pPr>
        <w:pStyle w:val="Sisluet2"/>
        <w:tabs>
          <w:tab w:val="left" w:pos="3062"/>
        </w:tabs>
        <w:rPr>
          <w:rFonts w:eastAsiaTheme="minorEastAsia" w:cstheme="minorBidi"/>
          <w:noProof/>
          <w:sz w:val="22"/>
          <w:lang w:eastAsia="fi-FI"/>
        </w:rPr>
      </w:pPr>
      <w:r w:rsidRPr="00C00F3A">
        <w:rPr>
          <w:noProof/>
        </w:rPr>
        <w:t>3.2.</w:t>
      </w:r>
      <w:r>
        <w:rPr>
          <w:rFonts w:eastAsiaTheme="minorEastAsia" w:cstheme="minorBidi"/>
          <w:noProof/>
          <w:sz w:val="22"/>
          <w:lang w:eastAsia="fi-FI"/>
        </w:rPr>
        <w:t xml:space="preserve"> </w:t>
      </w:r>
      <w:r w:rsidRPr="00C00F3A">
        <w:rPr>
          <w:noProof/>
        </w:rPr>
        <w:t>Yhteensovittamisen toteuttamiseen tarvittaessa suunnitelma</w:t>
      </w:r>
      <w:r>
        <w:rPr>
          <w:noProof/>
        </w:rPr>
        <w:tab/>
      </w:r>
      <w:r>
        <w:rPr>
          <w:noProof/>
        </w:rPr>
        <w:fldChar w:fldCharType="begin"/>
      </w:r>
      <w:r>
        <w:rPr>
          <w:noProof/>
        </w:rPr>
        <w:instrText xml:space="preserve"> PAGEREF _Toc42165951 \h </w:instrText>
      </w:r>
      <w:r>
        <w:rPr>
          <w:noProof/>
        </w:rPr>
      </w:r>
      <w:r>
        <w:rPr>
          <w:noProof/>
        </w:rPr>
        <w:fldChar w:fldCharType="separate"/>
      </w:r>
      <w:r w:rsidR="005F4508">
        <w:rPr>
          <w:noProof/>
        </w:rPr>
        <w:t>11</w:t>
      </w:r>
      <w:r>
        <w:rPr>
          <w:noProof/>
        </w:rPr>
        <w:fldChar w:fldCharType="end"/>
      </w:r>
    </w:p>
    <w:p w14:paraId="52891E92" w14:textId="61236F79" w:rsidR="00C00F3A" w:rsidRDefault="00C00F3A">
      <w:pPr>
        <w:pStyle w:val="Sisluet2"/>
        <w:tabs>
          <w:tab w:val="left" w:pos="3062"/>
        </w:tabs>
        <w:rPr>
          <w:rFonts w:eastAsiaTheme="minorEastAsia" w:cstheme="minorBidi"/>
          <w:noProof/>
          <w:sz w:val="22"/>
          <w:lang w:eastAsia="fi-FI"/>
        </w:rPr>
      </w:pPr>
      <w:r w:rsidRPr="00C00F3A">
        <w:rPr>
          <w:noProof/>
        </w:rPr>
        <w:t>3.3.</w:t>
      </w:r>
      <w:r>
        <w:rPr>
          <w:rFonts w:eastAsiaTheme="minorEastAsia" w:cstheme="minorBidi"/>
          <w:noProof/>
          <w:sz w:val="22"/>
          <w:lang w:eastAsia="fi-FI"/>
        </w:rPr>
        <w:t xml:space="preserve"> </w:t>
      </w:r>
      <w:r w:rsidRPr="00C00F3A">
        <w:rPr>
          <w:noProof/>
        </w:rPr>
        <w:t>Dokumentointitapana ”kootusti eritelty”</w:t>
      </w:r>
      <w:r>
        <w:rPr>
          <w:noProof/>
        </w:rPr>
        <w:tab/>
      </w:r>
      <w:r>
        <w:rPr>
          <w:noProof/>
        </w:rPr>
        <w:fldChar w:fldCharType="begin"/>
      </w:r>
      <w:r>
        <w:rPr>
          <w:noProof/>
        </w:rPr>
        <w:instrText xml:space="preserve"> PAGEREF _Toc42165952 \h </w:instrText>
      </w:r>
      <w:r>
        <w:rPr>
          <w:noProof/>
        </w:rPr>
      </w:r>
      <w:r>
        <w:rPr>
          <w:noProof/>
        </w:rPr>
        <w:fldChar w:fldCharType="separate"/>
      </w:r>
      <w:r w:rsidR="005F4508">
        <w:rPr>
          <w:noProof/>
        </w:rPr>
        <w:t>12</w:t>
      </w:r>
      <w:r>
        <w:rPr>
          <w:noProof/>
        </w:rPr>
        <w:fldChar w:fldCharType="end"/>
      </w:r>
    </w:p>
    <w:p w14:paraId="71669629" w14:textId="500BBBE8" w:rsidR="00C00F3A" w:rsidRDefault="00C00F3A">
      <w:pPr>
        <w:pStyle w:val="Sisluet2"/>
        <w:tabs>
          <w:tab w:val="left" w:pos="3062"/>
        </w:tabs>
        <w:rPr>
          <w:rFonts w:eastAsiaTheme="minorEastAsia" w:cstheme="minorBidi"/>
          <w:noProof/>
          <w:sz w:val="22"/>
          <w:lang w:eastAsia="fi-FI"/>
        </w:rPr>
      </w:pPr>
      <w:r>
        <w:rPr>
          <w:noProof/>
        </w:rPr>
        <w:t>3.4.</w:t>
      </w:r>
      <w:r>
        <w:rPr>
          <w:rFonts w:eastAsiaTheme="minorEastAsia" w:cstheme="minorBidi"/>
          <w:noProof/>
          <w:sz w:val="22"/>
          <w:lang w:eastAsia="fi-FI"/>
        </w:rPr>
        <w:t xml:space="preserve"> </w:t>
      </w:r>
      <w:r>
        <w:rPr>
          <w:noProof/>
        </w:rPr>
        <w:t>Kuuluttaminen ja tiedottaminen hakemuksen tiedoksianto- ja päätösvaiheessa</w:t>
      </w:r>
      <w:r>
        <w:rPr>
          <w:noProof/>
        </w:rPr>
        <w:tab/>
      </w:r>
      <w:r>
        <w:rPr>
          <w:noProof/>
        </w:rPr>
        <w:fldChar w:fldCharType="begin"/>
      </w:r>
      <w:r>
        <w:rPr>
          <w:noProof/>
        </w:rPr>
        <w:instrText xml:space="preserve"> PAGEREF _Toc42165953 \h </w:instrText>
      </w:r>
      <w:r>
        <w:rPr>
          <w:noProof/>
        </w:rPr>
      </w:r>
      <w:r>
        <w:rPr>
          <w:noProof/>
        </w:rPr>
        <w:fldChar w:fldCharType="separate"/>
      </w:r>
      <w:r w:rsidR="005F4508">
        <w:rPr>
          <w:noProof/>
        </w:rPr>
        <w:t>13</w:t>
      </w:r>
      <w:r>
        <w:rPr>
          <w:noProof/>
        </w:rPr>
        <w:fldChar w:fldCharType="end"/>
      </w:r>
    </w:p>
    <w:p w14:paraId="079B9BE8" w14:textId="1516846D" w:rsidR="00C00F3A" w:rsidRDefault="00C00F3A">
      <w:pPr>
        <w:pStyle w:val="Sisluet2"/>
        <w:tabs>
          <w:tab w:val="left" w:pos="3062"/>
        </w:tabs>
        <w:rPr>
          <w:rFonts w:eastAsiaTheme="minorEastAsia" w:cstheme="minorBidi"/>
          <w:noProof/>
          <w:sz w:val="22"/>
          <w:lang w:eastAsia="fi-FI"/>
        </w:rPr>
      </w:pPr>
      <w:r w:rsidRPr="00C00F3A">
        <w:rPr>
          <w:noProof/>
        </w:rPr>
        <w:t>3.5.</w:t>
      </w:r>
      <w:r>
        <w:rPr>
          <w:rFonts w:eastAsiaTheme="minorEastAsia" w:cstheme="minorBidi"/>
          <w:noProof/>
          <w:sz w:val="22"/>
          <w:lang w:eastAsia="fi-FI"/>
        </w:rPr>
        <w:t xml:space="preserve"> </w:t>
      </w:r>
      <w:r w:rsidRPr="00C00F3A">
        <w:rPr>
          <w:noProof/>
        </w:rPr>
        <w:t>Yhteensovittamistieto yhteensovittavan viranomaisen asianhallintaan</w:t>
      </w:r>
      <w:r>
        <w:rPr>
          <w:noProof/>
        </w:rPr>
        <w:tab/>
      </w:r>
      <w:r>
        <w:rPr>
          <w:noProof/>
        </w:rPr>
        <w:fldChar w:fldCharType="begin"/>
      </w:r>
      <w:r>
        <w:rPr>
          <w:noProof/>
        </w:rPr>
        <w:instrText xml:space="preserve"> PAGEREF _Toc42165954 \h </w:instrText>
      </w:r>
      <w:r>
        <w:rPr>
          <w:noProof/>
        </w:rPr>
      </w:r>
      <w:r>
        <w:rPr>
          <w:noProof/>
        </w:rPr>
        <w:fldChar w:fldCharType="separate"/>
      </w:r>
      <w:r w:rsidR="005F4508">
        <w:rPr>
          <w:noProof/>
        </w:rPr>
        <w:t>14</w:t>
      </w:r>
      <w:r>
        <w:rPr>
          <w:noProof/>
        </w:rPr>
        <w:fldChar w:fldCharType="end"/>
      </w:r>
    </w:p>
    <w:p w14:paraId="77B8D43E" w14:textId="708BF71F" w:rsidR="00C00F3A" w:rsidRDefault="00C00F3A">
      <w:pPr>
        <w:pStyle w:val="Sisluet2"/>
        <w:tabs>
          <w:tab w:val="left" w:pos="3062"/>
        </w:tabs>
        <w:rPr>
          <w:rFonts w:eastAsiaTheme="minorEastAsia" w:cstheme="minorBidi"/>
          <w:noProof/>
          <w:sz w:val="22"/>
          <w:lang w:eastAsia="fi-FI"/>
        </w:rPr>
      </w:pPr>
      <w:r w:rsidRPr="00C00F3A">
        <w:rPr>
          <w:noProof/>
        </w:rPr>
        <w:t>3.6.</w:t>
      </w:r>
      <w:r>
        <w:rPr>
          <w:rFonts w:eastAsiaTheme="minorEastAsia" w:cstheme="minorBidi"/>
          <w:noProof/>
          <w:sz w:val="22"/>
          <w:lang w:eastAsia="fi-FI"/>
        </w:rPr>
        <w:t xml:space="preserve"> </w:t>
      </w:r>
      <w:r w:rsidRPr="00C00F3A">
        <w:rPr>
          <w:noProof/>
        </w:rPr>
        <w:t>Yhteensovittamisen laskuttaminen</w:t>
      </w:r>
      <w:r>
        <w:rPr>
          <w:noProof/>
        </w:rPr>
        <w:tab/>
      </w:r>
      <w:r>
        <w:rPr>
          <w:noProof/>
        </w:rPr>
        <w:fldChar w:fldCharType="begin"/>
      </w:r>
      <w:r>
        <w:rPr>
          <w:noProof/>
        </w:rPr>
        <w:instrText xml:space="preserve"> PAGEREF _Toc42165955 \h </w:instrText>
      </w:r>
      <w:r>
        <w:rPr>
          <w:noProof/>
        </w:rPr>
      </w:r>
      <w:r>
        <w:rPr>
          <w:noProof/>
        </w:rPr>
        <w:fldChar w:fldCharType="separate"/>
      </w:r>
      <w:r w:rsidR="005F4508">
        <w:rPr>
          <w:noProof/>
        </w:rPr>
        <w:t>15</w:t>
      </w:r>
      <w:r>
        <w:rPr>
          <w:noProof/>
        </w:rPr>
        <w:fldChar w:fldCharType="end"/>
      </w:r>
    </w:p>
    <w:p w14:paraId="08B33AE0" w14:textId="0790F1A9" w:rsidR="00C00F3A" w:rsidRDefault="00C00F3A">
      <w:pPr>
        <w:pStyle w:val="Sisluet1"/>
        <w:tabs>
          <w:tab w:val="left" w:pos="420"/>
        </w:tabs>
        <w:rPr>
          <w:rFonts w:eastAsiaTheme="minorEastAsia" w:cstheme="minorBidi"/>
          <w:noProof/>
          <w:sz w:val="22"/>
          <w:lang w:eastAsia="fi-FI"/>
        </w:rPr>
      </w:pPr>
      <w:r>
        <w:rPr>
          <w:noProof/>
          <w:lang w:eastAsia="fi-FI"/>
        </w:rPr>
        <w:t>4.</w:t>
      </w:r>
      <w:r>
        <w:rPr>
          <w:rFonts w:eastAsiaTheme="minorEastAsia" w:cstheme="minorBidi"/>
          <w:noProof/>
          <w:sz w:val="22"/>
          <w:lang w:eastAsia="fi-FI"/>
        </w:rPr>
        <w:tab/>
      </w:r>
      <w:r>
        <w:rPr>
          <w:noProof/>
          <w:lang w:eastAsia="fi-FI"/>
        </w:rPr>
        <w:t>Yhteensovittamista koskeva viestintä</w:t>
      </w:r>
      <w:r>
        <w:rPr>
          <w:noProof/>
        </w:rPr>
        <w:tab/>
      </w:r>
      <w:r>
        <w:rPr>
          <w:noProof/>
        </w:rPr>
        <w:fldChar w:fldCharType="begin"/>
      </w:r>
      <w:r>
        <w:rPr>
          <w:noProof/>
        </w:rPr>
        <w:instrText xml:space="preserve"> PAGEREF _Toc42165956 \h </w:instrText>
      </w:r>
      <w:r>
        <w:rPr>
          <w:noProof/>
        </w:rPr>
      </w:r>
      <w:r>
        <w:rPr>
          <w:noProof/>
        </w:rPr>
        <w:fldChar w:fldCharType="separate"/>
      </w:r>
      <w:r w:rsidR="005F4508">
        <w:rPr>
          <w:noProof/>
        </w:rPr>
        <w:t>16</w:t>
      </w:r>
      <w:r>
        <w:rPr>
          <w:noProof/>
        </w:rPr>
        <w:fldChar w:fldCharType="end"/>
      </w:r>
    </w:p>
    <w:p w14:paraId="5EE649A9" w14:textId="5C6C1CE7" w:rsidR="00C00F3A" w:rsidRDefault="00C00F3A">
      <w:pPr>
        <w:pStyle w:val="Sisluet2"/>
        <w:tabs>
          <w:tab w:val="left" w:pos="3062"/>
        </w:tabs>
        <w:rPr>
          <w:rFonts w:eastAsiaTheme="minorEastAsia" w:cstheme="minorBidi"/>
          <w:noProof/>
          <w:sz w:val="22"/>
          <w:lang w:eastAsia="fi-FI"/>
        </w:rPr>
      </w:pPr>
      <w:r>
        <w:rPr>
          <w:noProof/>
        </w:rPr>
        <w:t>4.1.</w:t>
      </w:r>
      <w:r>
        <w:rPr>
          <w:rFonts w:eastAsiaTheme="minorEastAsia" w:cstheme="minorBidi"/>
          <w:noProof/>
          <w:sz w:val="22"/>
          <w:lang w:eastAsia="fi-FI"/>
        </w:rPr>
        <w:t xml:space="preserve"> </w:t>
      </w:r>
      <w:r>
        <w:rPr>
          <w:noProof/>
        </w:rPr>
        <w:t>Yleinen neuvonta ympäristöllisten lupamenettelyjen yhteensovittamisesta</w:t>
      </w:r>
      <w:r>
        <w:rPr>
          <w:noProof/>
        </w:rPr>
        <w:tab/>
      </w:r>
      <w:r>
        <w:rPr>
          <w:noProof/>
        </w:rPr>
        <w:fldChar w:fldCharType="begin"/>
      </w:r>
      <w:r>
        <w:rPr>
          <w:noProof/>
        </w:rPr>
        <w:instrText xml:space="preserve"> PAGEREF _Toc42165957 \h </w:instrText>
      </w:r>
      <w:r>
        <w:rPr>
          <w:noProof/>
        </w:rPr>
      </w:r>
      <w:r>
        <w:rPr>
          <w:noProof/>
        </w:rPr>
        <w:fldChar w:fldCharType="separate"/>
      </w:r>
      <w:r w:rsidR="005F4508">
        <w:rPr>
          <w:noProof/>
        </w:rPr>
        <w:t>16</w:t>
      </w:r>
      <w:r>
        <w:rPr>
          <w:noProof/>
        </w:rPr>
        <w:fldChar w:fldCharType="end"/>
      </w:r>
    </w:p>
    <w:p w14:paraId="43A4D1A1" w14:textId="4C413F6A" w:rsidR="00C00F3A" w:rsidRDefault="00C00F3A">
      <w:pPr>
        <w:pStyle w:val="Sisluet1"/>
        <w:tabs>
          <w:tab w:val="left" w:pos="420"/>
        </w:tabs>
        <w:rPr>
          <w:rFonts w:eastAsiaTheme="minorEastAsia" w:cstheme="minorBidi"/>
          <w:noProof/>
          <w:sz w:val="22"/>
          <w:lang w:eastAsia="fi-FI"/>
        </w:rPr>
      </w:pPr>
      <w:r>
        <w:rPr>
          <w:noProof/>
          <w:lang w:eastAsia="fi-FI"/>
        </w:rPr>
        <w:t>5.</w:t>
      </w:r>
      <w:r>
        <w:rPr>
          <w:rFonts w:eastAsiaTheme="minorEastAsia" w:cstheme="minorBidi"/>
          <w:noProof/>
          <w:sz w:val="22"/>
          <w:lang w:eastAsia="fi-FI"/>
        </w:rPr>
        <w:tab/>
      </w:r>
      <w:r>
        <w:rPr>
          <w:noProof/>
          <w:lang w:eastAsia="fi-FI"/>
        </w:rPr>
        <w:t>Luvat ja valvonta -palvelu yhteensovittamisen kanavaksi</w:t>
      </w:r>
      <w:r>
        <w:rPr>
          <w:noProof/>
        </w:rPr>
        <w:tab/>
      </w:r>
      <w:r>
        <w:rPr>
          <w:noProof/>
        </w:rPr>
        <w:fldChar w:fldCharType="begin"/>
      </w:r>
      <w:r>
        <w:rPr>
          <w:noProof/>
        </w:rPr>
        <w:instrText xml:space="preserve"> PAGEREF _Toc42165958 \h </w:instrText>
      </w:r>
      <w:r>
        <w:rPr>
          <w:noProof/>
        </w:rPr>
      </w:r>
      <w:r>
        <w:rPr>
          <w:noProof/>
        </w:rPr>
        <w:fldChar w:fldCharType="separate"/>
      </w:r>
      <w:r w:rsidR="005F4508">
        <w:rPr>
          <w:noProof/>
        </w:rPr>
        <w:t>17</w:t>
      </w:r>
      <w:r>
        <w:rPr>
          <w:noProof/>
        </w:rPr>
        <w:fldChar w:fldCharType="end"/>
      </w:r>
    </w:p>
    <w:p w14:paraId="250AE348" w14:textId="4740A7B3" w:rsidR="00C00F3A" w:rsidRDefault="00C00F3A">
      <w:pPr>
        <w:pStyle w:val="Sisluet1"/>
        <w:tabs>
          <w:tab w:val="left" w:pos="420"/>
        </w:tabs>
        <w:rPr>
          <w:rFonts w:eastAsiaTheme="minorEastAsia" w:cstheme="minorBidi"/>
          <w:noProof/>
          <w:sz w:val="22"/>
          <w:lang w:eastAsia="fi-FI"/>
        </w:rPr>
      </w:pPr>
      <w:r>
        <w:rPr>
          <w:noProof/>
          <w:lang w:eastAsia="fi-FI"/>
        </w:rPr>
        <w:t>6.</w:t>
      </w:r>
      <w:r>
        <w:rPr>
          <w:rFonts w:eastAsiaTheme="minorEastAsia" w:cstheme="minorBidi"/>
          <w:noProof/>
          <w:sz w:val="22"/>
          <w:lang w:eastAsia="fi-FI"/>
        </w:rPr>
        <w:tab/>
      </w:r>
      <w:r>
        <w:rPr>
          <w:noProof/>
          <w:lang w:eastAsia="fi-FI"/>
        </w:rPr>
        <w:t>Yhteensovittamislain keskeiset pykälät velvoitteineen ja huomioineen</w:t>
      </w:r>
      <w:r>
        <w:rPr>
          <w:noProof/>
        </w:rPr>
        <w:tab/>
      </w:r>
      <w:r>
        <w:rPr>
          <w:noProof/>
        </w:rPr>
        <w:fldChar w:fldCharType="begin"/>
      </w:r>
      <w:r>
        <w:rPr>
          <w:noProof/>
        </w:rPr>
        <w:instrText xml:space="preserve"> PAGEREF _Toc42165959 \h </w:instrText>
      </w:r>
      <w:r>
        <w:rPr>
          <w:noProof/>
        </w:rPr>
      </w:r>
      <w:r>
        <w:rPr>
          <w:noProof/>
        </w:rPr>
        <w:fldChar w:fldCharType="separate"/>
      </w:r>
      <w:r w:rsidR="005F4508">
        <w:rPr>
          <w:noProof/>
        </w:rPr>
        <w:t>18</w:t>
      </w:r>
      <w:r>
        <w:rPr>
          <w:noProof/>
        </w:rPr>
        <w:fldChar w:fldCharType="end"/>
      </w:r>
    </w:p>
    <w:p w14:paraId="2DBE1A2C" w14:textId="203F4791" w:rsidR="00C00F3A" w:rsidRDefault="00C00F3A">
      <w:pPr>
        <w:pStyle w:val="Sisluet1"/>
        <w:tabs>
          <w:tab w:val="left" w:pos="420"/>
        </w:tabs>
        <w:rPr>
          <w:rFonts w:eastAsiaTheme="minorEastAsia" w:cstheme="minorBidi"/>
          <w:noProof/>
          <w:sz w:val="22"/>
          <w:lang w:eastAsia="fi-FI"/>
        </w:rPr>
      </w:pPr>
      <w:r>
        <w:rPr>
          <w:noProof/>
        </w:rPr>
        <w:t>7.</w:t>
      </w:r>
      <w:r>
        <w:rPr>
          <w:rFonts w:eastAsiaTheme="minorEastAsia" w:cstheme="minorBidi"/>
          <w:noProof/>
          <w:sz w:val="22"/>
          <w:lang w:eastAsia="fi-FI"/>
        </w:rPr>
        <w:tab/>
      </w:r>
      <w:r>
        <w:rPr>
          <w:noProof/>
        </w:rPr>
        <w:t>Esimerkkejä ympäristöllisten lupamenettelyjen yhteensovittamisesta</w:t>
      </w:r>
      <w:r>
        <w:rPr>
          <w:noProof/>
        </w:rPr>
        <w:tab/>
      </w:r>
      <w:r>
        <w:rPr>
          <w:noProof/>
        </w:rPr>
        <w:fldChar w:fldCharType="begin"/>
      </w:r>
      <w:r>
        <w:rPr>
          <w:noProof/>
        </w:rPr>
        <w:instrText xml:space="preserve"> PAGEREF _Toc42165960 \h </w:instrText>
      </w:r>
      <w:r>
        <w:rPr>
          <w:noProof/>
        </w:rPr>
      </w:r>
      <w:r>
        <w:rPr>
          <w:noProof/>
        </w:rPr>
        <w:fldChar w:fldCharType="separate"/>
      </w:r>
      <w:r w:rsidR="005F4508">
        <w:rPr>
          <w:noProof/>
        </w:rPr>
        <w:t>25</w:t>
      </w:r>
      <w:r>
        <w:rPr>
          <w:noProof/>
        </w:rPr>
        <w:fldChar w:fldCharType="end"/>
      </w:r>
    </w:p>
    <w:p w14:paraId="70FEDBBA" w14:textId="17AE8010" w:rsidR="00C00F3A" w:rsidRDefault="00C00F3A">
      <w:pPr>
        <w:pStyle w:val="Sisluet2"/>
        <w:tabs>
          <w:tab w:val="left" w:pos="3062"/>
        </w:tabs>
        <w:rPr>
          <w:rFonts w:eastAsiaTheme="minorEastAsia" w:cstheme="minorBidi"/>
          <w:noProof/>
          <w:sz w:val="22"/>
          <w:lang w:eastAsia="fi-FI"/>
        </w:rPr>
      </w:pPr>
      <w:r w:rsidRPr="00C00F3A">
        <w:rPr>
          <w:noProof/>
        </w:rPr>
        <w:t>7.1.</w:t>
      </w:r>
      <w:r>
        <w:rPr>
          <w:rFonts w:eastAsiaTheme="minorEastAsia" w:cstheme="minorBidi"/>
          <w:noProof/>
          <w:sz w:val="22"/>
          <w:lang w:eastAsia="fi-FI"/>
        </w:rPr>
        <w:t xml:space="preserve"> </w:t>
      </w:r>
      <w:r w:rsidRPr="00C00F3A">
        <w:rPr>
          <w:noProof/>
        </w:rPr>
        <w:t>Teollisuuslaitos Lupalassa</w:t>
      </w:r>
      <w:r>
        <w:rPr>
          <w:noProof/>
        </w:rPr>
        <w:tab/>
      </w:r>
      <w:r>
        <w:rPr>
          <w:noProof/>
        </w:rPr>
        <w:fldChar w:fldCharType="begin"/>
      </w:r>
      <w:r>
        <w:rPr>
          <w:noProof/>
        </w:rPr>
        <w:instrText xml:space="preserve"> PAGEREF _Toc42165961 \h </w:instrText>
      </w:r>
      <w:r>
        <w:rPr>
          <w:noProof/>
        </w:rPr>
      </w:r>
      <w:r>
        <w:rPr>
          <w:noProof/>
        </w:rPr>
        <w:fldChar w:fldCharType="separate"/>
      </w:r>
      <w:r w:rsidR="005F4508">
        <w:rPr>
          <w:noProof/>
        </w:rPr>
        <w:t>25</w:t>
      </w:r>
      <w:r>
        <w:rPr>
          <w:noProof/>
        </w:rPr>
        <w:fldChar w:fldCharType="end"/>
      </w:r>
    </w:p>
    <w:p w14:paraId="7C40754A" w14:textId="1C39619F" w:rsidR="00C00F3A" w:rsidRDefault="00C00F3A">
      <w:pPr>
        <w:pStyle w:val="Sisluet2"/>
        <w:tabs>
          <w:tab w:val="left" w:pos="3062"/>
        </w:tabs>
        <w:rPr>
          <w:rFonts w:eastAsiaTheme="minorEastAsia" w:cstheme="minorBidi"/>
          <w:noProof/>
          <w:sz w:val="22"/>
          <w:lang w:eastAsia="fi-FI"/>
        </w:rPr>
      </w:pPr>
      <w:r w:rsidRPr="00C00F3A">
        <w:rPr>
          <w:noProof/>
        </w:rPr>
        <w:t>7.2.</w:t>
      </w:r>
      <w:r>
        <w:rPr>
          <w:rFonts w:eastAsiaTheme="minorEastAsia" w:cstheme="minorBidi"/>
          <w:noProof/>
          <w:sz w:val="22"/>
          <w:lang w:eastAsia="fi-FI"/>
        </w:rPr>
        <w:t xml:space="preserve"> </w:t>
      </w:r>
      <w:r w:rsidRPr="00C00F3A">
        <w:rPr>
          <w:noProof/>
        </w:rPr>
        <w:t>Kaivos Lupalassa</w:t>
      </w:r>
      <w:r>
        <w:rPr>
          <w:noProof/>
        </w:rPr>
        <w:tab/>
      </w:r>
      <w:r>
        <w:rPr>
          <w:noProof/>
        </w:rPr>
        <w:tab/>
      </w:r>
      <w:r>
        <w:rPr>
          <w:noProof/>
        </w:rPr>
        <w:fldChar w:fldCharType="begin"/>
      </w:r>
      <w:r>
        <w:rPr>
          <w:noProof/>
        </w:rPr>
        <w:instrText xml:space="preserve"> PAGEREF _Toc42165962 \h </w:instrText>
      </w:r>
      <w:r>
        <w:rPr>
          <w:noProof/>
        </w:rPr>
      </w:r>
      <w:r>
        <w:rPr>
          <w:noProof/>
        </w:rPr>
        <w:fldChar w:fldCharType="separate"/>
      </w:r>
      <w:r w:rsidR="005F4508">
        <w:rPr>
          <w:noProof/>
        </w:rPr>
        <w:t>27</w:t>
      </w:r>
      <w:r>
        <w:rPr>
          <w:noProof/>
        </w:rPr>
        <w:fldChar w:fldCharType="end"/>
      </w:r>
    </w:p>
    <w:p w14:paraId="4FE08880" w14:textId="4C92B5D8" w:rsidR="00C00F3A" w:rsidRDefault="00C00F3A">
      <w:pPr>
        <w:pStyle w:val="Sisluet2"/>
        <w:tabs>
          <w:tab w:val="left" w:pos="3062"/>
        </w:tabs>
        <w:rPr>
          <w:rFonts w:eastAsiaTheme="minorEastAsia" w:cstheme="minorBidi"/>
          <w:noProof/>
          <w:sz w:val="22"/>
          <w:lang w:eastAsia="fi-FI"/>
        </w:rPr>
      </w:pPr>
      <w:r w:rsidRPr="00C00F3A">
        <w:rPr>
          <w:noProof/>
        </w:rPr>
        <w:t>7.3.</w:t>
      </w:r>
      <w:r>
        <w:rPr>
          <w:rFonts w:eastAsiaTheme="minorEastAsia" w:cstheme="minorBidi"/>
          <w:noProof/>
          <w:sz w:val="22"/>
          <w:lang w:eastAsia="fi-FI"/>
        </w:rPr>
        <w:t xml:space="preserve"> </w:t>
      </w:r>
      <w:r w:rsidRPr="00C00F3A">
        <w:rPr>
          <w:noProof/>
        </w:rPr>
        <w:t>Kiviainesten otto Lupalassa</w:t>
      </w:r>
      <w:r>
        <w:rPr>
          <w:noProof/>
        </w:rPr>
        <w:tab/>
      </w:r>
      <w:r>
        <w:rPr>
          <w:noProof/>
        </w:rPr>
        <w:fldChar w:fldCharType="begin"/>
      </w:r>
      <w:r>
        <w:rPr>
          <w:noProof/>
        </w:rPr>
        <w:instrText xml:space="preserve"> PAGEREF _Toc42165963 \h </w:instrText>
      </w:r>
      <w:r>
        <w:rPr>
          <w:noProof/>
        </w:rPr>
      </w:r>
      <w:r>
        <w:rPr>
          <w:noProof/>
        </w:rPr>
        <w:fldChar w:fldCharType="separate"/>
      </w:r>
      <w:r w:rsidR="005F4508">
        <w:rPr>
          <w:noProof/>
        </w:rPr>
        <w:t>29</w:t>
      </w:r>
      <w:r>
        <w:rPr>
          <w:noProof/>
        </w:rPr>
        <w:fldChar w:fldCharType="end"/>
      </w:r>
    </w:p>
    <w:p w14:paraId="73E170A3" w14:textId="2987AA4E" w:rsidR="00C00F3A" w:rsidRDefault="00C00F3A">
      <w:pPr>
        <w:pStyle w:val="Sisluet1"/>
        <w:tabs>
          <w:tab w:val="left" w:pos="420"/>
        </w:tabs>
        <w:rPr>
          <w:rFonts w:eastAsiaTheme="minorEastAsia" w:cstheme="minorBidi"/>
          <w:noProof/>
          <w:sz w:val="22"/>
          <w:lang w:eastAsia="fi-FI"/>
        </w:rPr>
      </w:pPr>
      <w:r>
        <w:rPr>
          <w:noProof/>
        </w:rPr>
        <w:t>8.</w:t>
      </w:r>
      <w:r>
        <w:rPr>
          <w:rFonts w:eastAsiaTheme="minorEastAsia" w:cstheme="minorBidi"/>
          <w:noProof/>
          <w:sz w:val="22"/>
          <w:lang w:eastAsia="fi-FI"/>
        </w:rPr>
        <w:tab/>
      </w:r>
      <w:r>
        <w:rPr>
          <w:noProof/>
        </w:rPr>
        <w:t>Tekstimalleja yhteensovittamisen dokumentteihin</w:t>
      </w:r>
      <w:r>
        <w:rPr>
          <w:noProof/>
        </w:rPr>
        <w:tab/>
      </w:r>
      <w:r>
        <w:rPr>
          <w:noProof/>
        </w:rPr>
        <w:fldChar w:fldCharType="begin"/>
      </w:r>
      <w:r>
        <w:rPr>
          <w:noProof/>
        </w:rPr>
        <w:instrText xml:space="preserve"> PAGEREF _Toc42165964 \h </w:instrText>
      </w:r>
      <w:r>
        <w:rPr>
          <w:noProof/>
        </w:rPr>
      </w:r>
      <w:r>
        <w:rPr>
          <w:noProof/>
        </w:rPr>
        <w:fldChar w:fldCharType="separate"/>
      </w:r>
      <w:r w:rsidR="005F4508">
        <w:rPr>
          <w:noProof/>
        </w:rPr>
        <w:t>31</w:t>
      </w:r>
      <w:r>
        <w:rPr>
          <w:noProof/>
        </w:rPr>
        <w:fldChar w:fldCharType="end"/>
      </w:r>
    </w:p>
    <w:p w14:paraId="2AAB0AC3" w14:textId="2FF37DDE" w:rsidR="00C00F3A" w:rsidRDefault="00C00F3A">
      <w:pPr>
        <w:pStyle w:val="Sisluet2"/>
        <w:tabs>
          <w:tab w:val="left" w:pos="3062"/>
        </w:tabs>
        <w:rPr>
          <w:rFonts w:eastAsiaTheme="minorEastAsia" w:cstheme="minorBidi"/>
          <w:noProof/>
          <w:sz w:val="22"/>
          <w:lang w:eastAsia="fi-FI"/>
        </w:rPr>
      </w:pPr>
      <w:r w:rsidRPr="00C00F3A">
        <w:rPr>
          <w:noProof/>
        </w:rPr>
        <w:t>8.1.</w:t>
      </w:r>
      <w:r>
        <w:rPr>
          <w:rFonts w:eastAsiaTheme="minorEastAsia" w:cstheme="minorBidi"/>
          <w:noProof/>
          <w:sz w:val="22"/>
          <w:lang w:eastAsia="fi-FI"/>
        </w:rPr>
        <w:t xml:space="preserve"> </w:t>
      </w:r>
      <w:r w:rsidRPr="00C00F3A">
        <w:rPr>
          <w:noProof/>
        </w:rPr>
        <w:t>Ennakkotapaamisen muistio</w:t>
      </w:r>
      <w:r>
        <w:rPr>
          <w:noProof/>
        </w:rPr>
        <w:tab/>
      </w:r>
      <w:r>
        <w:rPr>
          <w:noProof/>
        </w:rPr>
        <w:fldChar w:fldCharType="begin"/>
      </w:r>
      <w:r>
        <w:rPr>
          <w:noProof/>
        </w:rPr>
        <w:instrText xml:space="preserve"> PAGEREF _Toc42165965 \h </w:instrText>
      </w:r>
      <w:r>
        <w:rPr>
          <w:noProof/>
        </w:rPr>
      </w:r>
      <w:r>
        <w:rPr>
          <w:noProof/>
        </w:rPr>
        <w:fldChar w:fldCharType="separate"/>
      </w:r>
      <w:r w:rsidR="005F4508">
        <w:rPr>
          <w:noProof/>
        </w:rPr>
        <w:t>32</w:t>
      </w:r>
      <w:r>
        <w:rPr>
          <w:noProof/>
        </w:rPr>
        <w:fldChar w:fldCharType="end"/>
      </w:r>
    </w:p>
    <w:p w14:paraId="7EC8A3E4" w14:textId="7EB6A47E" w:rsidR="00C00F3A" w:rsidRDefault="00C00F3A">
      <w:pPr>
        <w:pStyle w:val="Sisluet2"/>
        <w:tabs>
          <w:tab w:val="left" w:pos="3062"/>
        </w:tabs>
        <w:rPr>
          <w:rFonts w:eastAsiaTheme="minorEastAsia" w:cstheme="minorBidi"/>
          <w:noProof/>
          <w:sz w:val="22"/>
          <w:lang w:eastAsia="fi-FI"/>
        </w:rPr>
      </w:pPr>
      <w:r w:rsidRPr="00C00F3A">
        <w:rPr>
          <w:noProof/>
        </w:rPr>
        <w:t>8.2.</w:t>
      </w:r>
      <w:r>
        <w:rPr>
          <w:rFonts w:eastAsiaTheme="minorEastAsia" w:cstheme="minorBidi"/>
          <w:noProof/>
          <w:sz w:val="22"/>
          <w:lang w:eastAsia="fi-FI"/>
        </w:rPr>
        <w:t xml:space="preserve"> </w:t>
      </w:r>
      <w:r w:rsidRPr="00C00F3A">
        <w:rPr>
          <w:noProof/>
        </w:rPr>
        <w:t>Yhteensovittamisen suunnitelma</w:t>
      </w:r>
      <w:r>
        <w:rPr>
          <w:noProof/>
        </w:rPr>
        <w:tab/>
      </w:r>
      <w:r>
        <w:rPr>
          <w:noProof/>
        </w:rPr>
        <w:fldChar w:fldCharType="begin"/>
      </w:r>
      <w:r>
        <w:rPr>
          <w:noProof/>
        </w:rPr>
        <w:instrText xml:space="preserve"> PAGEREF _Toc42165966 \h </w:instrText>
      </w:r>
      <w:r>
        <w:rPr>
          <w:noProof/>
        </w:rPr>
      </w:r>
      <w:r>
        <w:rPr>
          <w:noProof/>
        </w:rPr>
        <w:fldChar w:fldCharType="separate"/>
      </w:r>
      <w:r w:rsidR="005F4508">
        <w:rPr>
          <w:noProof/>
        </w:rPr>
        <w:t>33</w:t>
      </w:r>
      <w:r>
        <w:rPr>
          <w:noProof/>
        </w:rPr>
        <w:fldChar w:fldCharType="end"/>
      </w:r>
    </w:p>
    <w:p w14:paraId="724465D9" w14:textId="636275A6" w:rsidR="00C00F3A" w:rsidRDefault="00C00F3A">
      <w:pPr>
        <w:pStyle w:val="Sisluet2"/>
        <w:tabs>
          <w:tab w:val="left" w:pos="3062"/>
        </w:tabs>
        <w:rPr>
          <w:rFonts w:eastAsiaTheme="minorEastAsia" w:cstheme="minorBidi"/>
          <w:noProof/>
          <w:sz w:val="22"/>
          <w:lang w:eastAsia="fi-FI"/>
        </w:rPr>
      </w:pPr>
      <w:r w:rsidRPr="00C00F3A">
        <w:rPr>
          <w:noProof/>
        </w:rPr>
        <w:t>8.3.</w:t>
      </w:r>
      <w:r>
        <w:rPr>
          <w:rFonts w:eastAsiaTheme="minorEastAsia" w:cstheme="minorBidi"/>
          <w:noProof/>
          <w:sz w:val="22"/>
          <w:lang w:eastAsia="fi-FI"/>
        </w:rPr>
        <w:t xml:space="preserve"> </w:t>
      </w:r>
      <w:r w:rsidRPr="00C00F3A">
        <w:rPr>
          <w:noProof/>
        </w:rPr>
        <w:t>Lausunto-, täydennys- tai selityspyyntö</w:t>
      </w:r>
      <w:r>
        <w:rPr>
          <w:noProof/>
        </w:rPr>
        <w:tab/>
      </w:r>
      <w:r>
        <w:rPr>
          <w:noProof/>
        </w:rPr>
        <w:fldChar w:fldCharType="begin"/>
      </w:r>
      <w:r>
        <w:rPr>
          <w:noProof/>
        </w:rPr>
        <w:instrText xml:space="preserve"> PAGEREF _Toc42165967 \h </w:instrText>
      </w:r>
      <w:r>
        <w:rPr>
          <w:noProof/>
        </w:rPr>
      </w:r>
      <w:r>
        <w:rPr>
          <w:noProof/>
        </w:rPr>
        <w:fldChar w:fldCharType="separate"/>
      </w:r>
      <w:r w:rsidR="005F4508">
        <w:rPr>
          <w:noProof/>
        </w:rPr>
        <w:t>34</w:t>
      </w:r>
      <w:r>
        <w:rPr>
          <w:noProof/>
        </w:rPr>
        <w:fldChar w:fldCharType="end"/>
      </w:r>
    </w:p>
    <w:p w14:paraId="45043822" w14:textId="18AC829A" w:rsidR="00C00F3A" w:rsidRDefault="00C00F3A">
      <w:pPr>
        <w:pStyle w:val="Sisluet2"/>
        <w:tabs>
          <w:tab w:val="left" w:pos="3062"/>
        </w:tabs>
        <w:rPr>
          <w:rFonts w:eastAsiaTheme="minorEastAsia" w:cstheme="minorBidi"/>
          <w:noProof/>
          <w:sz w:val="22"/>
          <w:lang w:eastAsia="fi-FI"/>
        </w:rPr>
      </w:pPr>
      <w:r w:rsidRPr="00C00F3A">
        <w:rPr>
          <w:noProof/>
        </w:rPr>
        <w:t>8.4.</w:t>
      </w:r>
      <w:r>
        <w:rPr>
          <w:rFonts w:eastAsiaTheme="minorEastAsia" w:cstheme="minorBidi"/>
          <w:noProof/>
          <w:sz w:val="22"/>
          <w:lang w:eastAsia="fi-FI"/>
        </w:rPr>
        <w:t xml:space="preserve"> </w:t>
      </w:r>
      <w:r w:rsidRPr="00C00F3A">
        <w:rPr>
          <w:noProof/>
        </w:rPr>
        <w:t>Hakemusvaiheen kuulutus</w:t>
      </w:r>
      <w:r>
        <w:rPr>
          <w:noProof/>
        </w:rPr>
        <w:tab/>
      </w:r>
      <w:r>
        <w:rPr>
          <w:noProof/>
        </w:rPr>
        <w:fldChar w:fldCharType="begin"/>
      </w:r>
      <w:r>
        <w:rPr>
          <w:noProof/>
        </w:rPr>
        <w:instrText xml:space="preserve"> PAGEREF _Toc42165968 \h </w:instrText>
      </w:r>
      <w:r>
        <w:rPr>
          <w:noProof/>
        </w:rPr>
      </w:r>
      <w:r>
        <w:rPr>
          <w:noProof/>
        </w:rPr>
        <w:fldChar w:fldCharType="separate"/>
      </w:r>
      <w:r w:rsidR="005F4508">
        <w:rPr>
          <w:noProof/>
        </w:rPr>
        <w:t>35</w:t>
      </w:r>
      <w:r>
        <w:rPr>
          <w:noProof/>
        </w:rPr>
        <w:fldChar w:fldCharType="end"/>
      </w:r>
    </w:p>
    <w:p w14:paraId="4DEA4565" w14:textId="02FADC6A" w:rsidR="00C00F3A" w:rsidRDefault="00C00F3A">
      <w:pPr>
        <w:pStyle w:val="Sisluet2"/>
        <w:tabs>
          <w:tab w:val="left" w:pos="3062"/>
        </w:tabs>
        <w:rPr>
          <w:rFonts w:eastAsiaTheme="minorEastAsia" w:cstheme="minorBidi"/>
          <w:noProof/>
          <w:sz w:val="22"/>
          <w:lang w:eastAsia="fi-FI"/>
        </w:rPr>
      </w:pPr>
      <w:r w:rsidRPr="00C00F3A">
        <w:rPr>
          <w:noProof/>
        </w:rPr>
        <w:t>8.5.</w:t>
      </w:r>
      <w:r>
        <w:rPr>
          <w:rFonts w:eastAsiaTheme="minorEastAsia" w:cstheme="minorBidi"/>
          <w:noProof/>
          <w:sz w:val="22"/>
          <w:lang w:eastAsia="fi-FI"/>
        </w:rPr>
        <w:t xml:space="preserve"> </w:t>
      </w:r>
      <w:r w:rsidRPr="00C00F3A">
        <w:rPr>
          <w:noProof/>
        </w:rPr>
        <w:t>Päätösvaiheen kuulutus</w:t>
      </w:r>
      <w:r>
        <w:rPr>
          <w:noProof/>
        </w:rPr>
        <w:tab/>
      </w:r>
      <w:r>
        <w:rPr>
          <w:noProof/>
        </w:rPr>
        <w:tab/>
      </w:r>
      <w:r>
        <w:rPr>
          <w:noProof/>
        </w:rPr>
        <w:fldChar w:fldCharType="begin"/>
      </w:r>
      <w:r>
        <w:rPr>
          <w:noProof/>
        </w:rPr>
        <w:instrText xml:space="preserve"> PAGEREF _Toc42165969 \h </w:instrText>
      </w:r>
      <w:r>
        <w:rPr>
          <w:noProof/>
        </w:rPr>
      </w:r>
      <w:r>
        <w:rPr>
          <w:noProof/>
        </w:rPr>
        <w:fldChar w:fldCharType="separate"/>
      </w:r>
      <w:r w:rsidR="005F4508">
        <w:rPr>
          <w:noProof/>
        </w:rPr>
        <w:t>36</w:t>
      </w:r>
      <w:r>
        <w:rPr>
          <w:noProof/>
        </w:rPr>
        <w:fldChar w:fldCharType="end"/>
      </w:r>
    </w:p>
    <w:p w14:paraId="2F7513C0" w14:textId="6309C73A" w:rsidR="00C00F3A" w:rsidRDefault="00C00F3A">
      <w:pPr>
        <w:pStyle w:val="Sisluet1"/>
        <w:tabs>
          <w:tab w:val="left" w:pos="420"/>
        </w:tabs>
        <w:rPr>
          <w:rFonts w:eastAsiaTheme="minorEastAsia" w:cstheme="minorBidi"/>
          <w:noProof/>
          <w:sz w:val="22"/>
          <w:lang w:eastAsia="fi-FI"/>
        </w:rPr>
      </w:pPr>
      <w:r>
        <w:rPr>
          <w:noProof/>
        </w:rPr>
        <w:t>9.</w:t>
      </w:r>
      <w:r>
        <w:rPr>
          <w:rFonts w:eastAsiaTheme="minorEastAsia" w:cstheme="minorBidi"/>
          <w:noProof/>
          <w:sz w:val="22"/>
          <w:lang w:eastAsia="fi-FI"/>
        </w:rPr>
        <w:tab/>
      </w:r>
      <w:r>
        <w:rPr>
          <w:noProof/>
        </w:rPr>
        <w:t>Yhteenveto</w:t>
      </w:r>
      <w:r>
        <w:rPr>
          <w:noProof/>
        </w:rPr>
        <w:tab/>
      </w:r>
      <w:r>
        <w:rPr>
          <w:noProof/>
        </w:rPr>
        <w:fldChar w:fldCharType="begin"/>
      </w:r>
      <w:r>
        <w:rPr>
          <w:noProof/>
        </w:rPr>
        <w:instrText xml:space="preserve"> PAGEREF _Toc42165970 \h </w:instrText>
      </w:r>
      <w:r>
        <w:rPr>
          <w:noProof/>
        </w:rPr>
      </w:r>
      <w:r>
        <w:rPr>
          <w:noProof/>
        </w:rPr>
        <w:fldChar w:fldCharType="separate"/>
      </w:r>
      <w:r w:rsidR="005F4508">
        <w:rPr>
          <w:noProof/>
        </w:rPr>
        <w:t>37</w:t>
      </w:r>
      <w:r>
        <w:rPr>
          <w:noProof/>
        </w:rPr>
        <w:fldChar w:fldCharType="end"/>
      </w:r>
    </w:p>
    <w:p w14:paraId="39838158" w14:textId="1AB7BF0F" w:rsidR="00C00F3A" w:rsidRDefault="00C00F3A">
      <w:pPr>
        <w:pStyle w:val="Sisluet1"/>
        <w:rPr>
          <w:rFonts w:eastAsiaTheme="minorEastAsia" w:cstheme="minorBidi"/>
          <w:noProof/>
          <w:sz w:val="22"/>
          <w:lang w:eastAsia="fi-FI"/>
        </w:rPr>
      </w:pPr>
      <w:r>
        <w:rPr>
          <w:noProof/>
          <w:lang w:eastAsia="fi-FI"/>
        </w:rPr>
        <w:t>Liitteet</w:t>
      </w:r>
      <w:r>
        <w:rPr>
          <w:noProof/>
        </w:rPr>
        <w:tab/>
      </w:r>
      <w:r>
        <w:rPr>
          <w:noProof/>
        </w:rPr>
        <w:fldChar w:fldCharType="begin"/>
      </w:r>
      <w:r>
        <w:rPr>
          <w:noProof/>
        </w:rPr>
        <w:instrText xml:space="preserve"> PAGEREF _Toc42165971 \h </w:instrText>
      </w:r>
      <w:r>
        <w:rPr>
          <w:noProof/>
        </w:rPr>
      </w:r>
      <w:r>
        <w:rPr>
          <w:noProof/>
        </w:rPr>
        <w:fldChar w:fldCharType="separate"/>
      </w:r>
      <w:r w:rsidR="005F4508">
        <w:rPr>
          <w:noProof/>
        </w:rPr>
        <w:t>38</w:t>
      </w:r>
      <w:r>
        <w:rPr>
          <w:noProof/>
        </w:rPr>
        <w:fldChar w:fldCharType="end"/>
      </w:r>
    </w:p>
    <w:p w14:paraId="0E143A6F" w14:textId="4A076C4C" w:rsidR="008803E7" w:rsidRDefault="0008654A" w:rsidP="0008654A">
      <w:pPr>
        <w:tabs>
          <w:tab w:val="clear" w:pos="2608"/>
          <w:tab w:val="clear" w:pos="5670"/>
        </w:tabs>
        <w:rPr>
          <w:rFonts w:ascii="Arial Narrow" w:eastAsia="Times New Roman" w:hAnsi="Arial Narrow" w:cs="Times New Roman"/>
          <w:b/>
          <w:noProof/>
          <w:color w:val="294672"/>
          <w:sz w:val="26"/>
          <w:szCs w:val="26"/>
          <w:lang w:eastAsia="fi-FI"/>
        </w:rPr>
      </w:pPr>
      <w:r w:rsidRPr="0008654A">
        <w:rPr>
          <w:rFonts w:ascii="Arial Narrow" w:eastAsia="Times New Roman" w:hAnsi="Arial Narrow" w:cs="Times New Roman"/>
          <w:b/>
          <w:noProof/>
          <w:color w:val="294672"/>
          <w:sz w:val="26"/>
          <w:szCs w:val="26"/>
          <w:lang w:eastAsia="fi-FI"/>
        </w:rPr>
        <w:fldChar w:fldCharType="end"/>
      </w:r>
    </w:p>
    <w:p w14:paraId="306AB8CA" w14:textId="77777777" w:rsidR="008803E7" w:rsidRDefault="008803E7">
      <w:pPr>
        <w:tabs>
          <w:tab w:val="clear" w:pos="2608"/>
          <w:tab w:val="clear" w:pos="5670"/>
        </w:tabs>
        <w:rPr>
          <w:rFonts w:ascii="Arial Narrow" w:eastAsia="Times New Roman" w:hAnsi="Arial Narrow" w:cs="Times New Roman"/>
          <w:b/>
          <w:noProof/>
          <w:color w:val="294672"/>
          <w:sz w:val="26"/>
          <w:szCs w:val="26"/>
          <w:lang w:eastAsia="fi-FI"/>
        </w:rPr>
      </w:pPr>
      <w:r>
        <w:rPr>
          <w:rFonts w:ascii="Arial Narrow" w:eastAsia="Times New Roman" w:hAnsi="Arial Narrow" w:cs="Times New Roman"/>
          <w:b/>
          <w:noProof/>
          <w:color w:val="294672"/>
          <w:sz w:val="26"/>
          <w:szCs w:val="26"/>
          <w:lang w:eastAsia="fi-FI"/>
        </w:rPr>
        <w:br w:type="page"/>
      </w:r>
    </w:p>
    <w:p w14:paraId="39127DE8" w14:textId="77777777" w:rsidR="0008654A" w:rsidRPr="0008654A" w:rsidRDefault="0008654A" w:rsidP="0008654A">
      <w:pPr>
        <w:tabs>
          <w:tab w:val="clear" w:pos="2608"/>
          <w:tab w:val="clear" w:pos="5670"/>
        </w:tabs>
        <w:suppressAutoHyphens/>
        <w:spacing w:before="2268" w:after="680" w:line="240" w:lineRule="atLeast"/>
        <w:rPr>
          <w:rFonts w:ascii="Arial" w:eastAsia="Times New Roman" w:hAnsi="Arial" w:cs="Myriad Pro"/>
          <w:b/>
          <w:bCs/>
          <w:caps/>
          <w:color w:val="294672"/>
          <w:spacing w:val="24"/>
          <w:sz w:val="24"/>
          <w:szCs w:val="20"/>
          <w:lang w:eastAsia="fi-FI"/>
        </w:rPr>
      </w:pPr>
      <w:r w:rsidRPr="0008654A">
        <w:rPr>
          <w:rFonts w:ascii="Arial" w:eastAsia="Times New Roman" w:hAnsi="Arial" w:cs="Myriad Pro"/>
          <w:b/>
          <w:bCs/>
          <w:caps/>
          <w:color w:val="294672"/>
          <w:spacing w:val="24"/>
          <w:sz w:val="24"/>
          <w:szCs w:val="20"/>
          <w:lang w:eastAsia="fi-FI"/>
        </w:rPr>
        <w:lastRenderedPageBreak/>
        <w:t>JOhdanto</w:t>
      </w:r>
    </w:p>
    <w:p w14:paraId="1574EEFF" w14:textId="356112B8"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Laki eräiden ympäristöllisten lupamenettelyjen yhteensovittamisesta on voimassa 1.9.2020 alkaen. Lain toimeenpanon tueksi asetettiin seurantaryhmä toimikaudeksi 15.6.2019–31.12.2020. Ympäristöllisten lupa</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menettelyjen yhteensovittamisen toimintamalli koottiin ympäristöministeriössä seurantaryhmän ohjauk</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sessa. Toimintamallin viimeistelyssä huomioitiin myös keväällä 2020 toteu</w:t>
      </w:r>
      <w:r w:rsidR="00961BE3">
        <w:rPr>
          <w:rFonts w:ascii="Arial" w:eastAsia="Times New Roman" w:hAnsi="Arial" w:cs="Myriad Pro"/>
          <w:spacing w:val="1"/>
          <w:sz w:val="20"/>
          <w:szCs w:val="20"/>
          <w:lang w:eastAsia="fi-FI"/>
        </w:rPr>
        <w:t>te</w:t>
      </w:r>
      <w:r w:rsidRPr="0008654A">
        <w:rPr>
          <w:rFonts w:ascii="Arial" w:eastAsia="Times New Roman" w:hAnsi="Arial" w:cs="Myriad Pro"/>
          <w:spacing w:val="1"/>
          <w:sz w:val="20"/>
          <w:szCs w:val="20"/>
          <w:lang w:eastAsia="fi-FI"/>
        </w:rPr>
        <w:t xml:space="preserve">tun </w:t>
      </w:r>
      <w:r w:rsidR="00410443">
        <w:rPr>
          <w:rFonts w:ascii="Arial" w:eastAsia="Times New Roman" w:hAnsi="Arial" w:cs="Myriad Pro"/>
          <w:spacing w:val="1"/>
          <w:sz w:val="20"/>
          <w:szCs w:val="20"/>
          <w:lang w:eastAsia="fi-FI"/>
        </w:rPr>
        <w:t xml:space="preserve">viranomaisten </w:t>
      </w:r>
      <w:r w:rsidRPr="0008654A">
        <w:rPr>
          <w:rFonts w:ascii="Arial" w:eastAsia="Times New Roman" w:hAnsi="Arial" w:cs="Myriad Pro"/>
          <w:spacing w:val="1"/>
          <w:sz w:val="20"/>
          <w:szCs w:val="20"/>
          <w:lang w:eastAsia="fi-FI"/>
        </w:rPr>
        <w:t>kommentti</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kierroksen palaute. </w:t>
      </w:r>
    </w:p>
    <w:p w14:paraId="42016B9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Toimintamallin tavoitteena on:</w:t>
      </w:r>
    </w:p>
    <w:p w14:paraId="4B88D66B" w14:textId="77777777" w:rsidR="0008654A" w:rsidRPr="0008654A" w:rsidRDefault="0008654A" w:rsidP="0008654A">
      <w:pPr>
        <w:numPr>
          <w:ilvl w:val="0"/>
          <w:numId w:val="46"/>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vahvistaa viranomaisten yhteistä käsitystä yhteensovittamisesta ja sen toimintatavoista</w:t>
      </w:r>
    </w:p>
    <w:p w14:paraId="5B96B5EA" w14:textId="7FABEA25" w:rsidR="0008654A" w:rsidRPr="0008654A" w:rsidRDefault="0008654A" w:rsidP="0008654A">
      <w:pPr>
        <w:numPr>
          <w:ilvl w:val="0"/>
          <w:numId w:val="46"/>
        </w:numPr>
        <w:tabs>
          <w:tab w:val="clear" w:pos="2608"/>
          <w:tab w:val="clear" w:pos="5670"/>
        </w:tabs>
        <w:spacing w:line="290" w:lineRule="atLeast"/>
        <w:rPr>
          <w:rFonts w:ascii="Arial" w:eastAsia="Times New Roman" w:hAnsi="Arial" w:cs="Myriad Pro"/>
          <w:spacing w:val="1"/>
          <w:sz w:val="20"/>
          <w:szCs w:val="20"/>
          <w:lang w:eastAsia="fi-FI"/>
        </w:rPr>
      </w:pPr>
      <w:r w:rsidRPr="00410443">
        <w:rPr>
          <w:rFonts w:ascii="Arial" w:eastAsia="Times New Roman" w:hAnsi="Arial" w:cs="Myriad Pro"/>
          <w:spacing w:val="1"/>
          <w:sz w:val="20"/>
          <w:szCs w:val="20"/>
          <w:lang w:eastAsia="fi-FI"/>
        </w:rPr>
        <w:t>tukea lu</w:t>
      </w:r>
      <w:r w:rsidR="005C09C3" w:rsidRPr="00410443">
        <w:rPr>
          <w:rFonts w:ascii="Arial" w:eastAsia="Times New Roman" w:hAnsi="Arial" w:cs="Myriad Pro"/>
          <w:spacing w:val="1"/>
          <w:sz w:val="20"/>
          <w:szCs w:val="20"/>
          <w:lang w:eastAsia="fi-FI"/>
        </w:rPr>
        <w:t xml:space="preserve">pahakemuksia käsittelevää </w:t>
      </w:r>
      <w:r w:rsidRPr="00410443">
        <w:rPr>
          <w:rFonts w:ascii="Arial" w:eastAsia="Times New Roman" w:hAnsi="Arial" w:cs="Myriad Pro"/>
          <w:spacing w:val="1"/>
          <w:sz w:val="20"/>
          <w:szCs w:val="20"/>
          <w:lang w:eastAsia="fi-FI"/>
        </w:rPr>
        <w:t xml:space="preserve">henkilöstöä yhteensovittamisen </w:t>
      </w:r>
      <w:r w:rsidRPr="0008654A">
        <w:rPr>
          <w:rFonts w:ascii="Arial" w:eastAsia="Times New Roman" w:hAnsi="Arial" w:cs="Myriad Pro"/>
          <w:spacing w:val="1"/>
          <w:sz w:val="20"/>
          <w:szCs w:val="20"/>
          <w:lang w:eastAsia="fi-FI"/>
        </w:rPr>
        <w:t xml:space="preserve">käytännön toimissa </w:t>
      </w:r>
    </w:p>
    <w:p w14:paraId="3FCDB331" w14:textId="77777777" w:rsidR="0008654A" w:rsidRPr="0008654A" w:rsidRDefault="0008654A" w:rsidP="0008654A">
      <w:pPr>
        <w:numPr>
          <w:ilvl w:val="0"/>
          <w:numId w:val="46"/>
        </w:numPr>
        <w:tabs>
          <w:tab w:val="clear" w:pos="2608"/>
          <w:tab w:val="clear" w:pos="5670"/>
        </w:tabs>
        <w:spacing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edistää asiakkaiden sujuvaa ja yhdenvertaista kohtelua vaihtelevissa </w:t>
      </w:r>
      <w:proofErr w:type="spellStart"/>
      <w:r w:rsidRPr="0008654A">
        <w:rPr>
          <w:rFonts w:ascii="Arial" w:eastAsia="Times New Roman" w:hAnsi="Arial" w:cs="Myriad Pro"/>
          <w:spacing w:val="1"/>
          <w:sz w:val="20"/>
          <w:szCs w:val="20"/>
          <w:lang w:eastAsia="fi-FI"/>
        </w:rPr>
        <w:t>luvitustilanteissa</w:t>
      </w:r>
      <w:proofErr w:type="spellEnd"/>
      <w:r w:rsidRPr="0008654A">
        <w:rPr>
          <w:rFonts w:ascii="Arial" w:eastAsia="Times New Roman" w:hAnsi="Arial" w:cs="Myriad Pro"/>
          <w:spacing w:val="1"/>
          <w:sz w:val="20"/>
          <w:szCs w:val="20"/>
          <w:lang w:eastAsia="fi-FI"/>
        </w:rPr>
        <w:t xml:space="preserve">. </w:t>
      </w:r>
    </w:p>
    <w:p w14:paraId="516028D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Tämä tiedosto on toimintamallin</w:t>
      </w:r>
      <w:r w:rsidRPr="0008654A">
        <w:rPr>
          <w:rFonts w:ascii="Arial" w:eastAsia="Times New Roman" w:hAnsi="Arial" w:cs="Myriad Pro"/>
          <w:b/>
          <w:bCs/>
          <w:spacing w:val="1"/>
          <w:sz w:val="20"/>
          <w:szCs w:val="20"/>
          <w:lang w:eastAsia="fi-FI"/>
        </w:rPr>
        <w:t xml:space="preserve"> toimintaohje </w:t>
      </w:r>
      <w:r w:rsidRPr="0008654A">
        <w:rPr>
          <w:rFonts w:ascii="Arial" w:eastAsia="Times New Roman" w:hAnsi="Arial" w:cs="Myriad Pro"/>
          <w:spacing w:val="1"/>
          <w:sz w:val="20"/>
          <w:szCs w:val="20"/>
          <w:lang w:eastAsia="fi-FI"/>
        </w:rPr>
        <w:t>-osa. Lisäksi toimintamalli sisältää</w:t>
      </w:r>
    </w:p>
    <w:p w14:paraId="710B3889" w14:textId="6953A774" w:rsidR="0008654A" w:rsidRPr="0008654A" w:rsidRDefault="0008654A" w:rsidP="0008654A">
      <w:pPr>
        <w:numPr>
          <w:ilvl w:val="0"/>
          <w:numId w:val="47"/>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esittelyn, jossa esitellään lyhyesti ympäristöllisten lupamenettelyjen yhteensovittaminen (PowerPoint) </w:t>
      </w:r>
    </w:p>
    <w:p w14:paraId="5684D2B5" w14:textId="77777777" w:rsidR="0008654A" w:rsidRPr="0008654A" w:rsidRDefault="0008654A" w:rsidP="0008654A">
      <w:pPr>
        <w:numPr>
          <w:ilvl w:val="0"/>
          <w:numId w:val="47"/>
        </w:numPr>
        <w:tabs>
          <w:tab w:val="clear" w:pos="2608"/>
          <w:tab w:val="clear" w:pos="5670"/>
        </w:tabs>
        <w:spacing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prosessikaavion ympäristöllisten lupamenettelyjen yhteensovittamisen vaiheista (pdf).</w:t>
      </w:r>
    </w:p>
    <w:p w14:paraId="6732B04A" w14:textId="7AF891AB" w:rsidR="009B056C" w:rsidRDefault="0008654A" w:rsidP="009B056C">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Toimintamallia kehitetään tarpeen mukaan yhteensovituskokemusten karttuessa. Muutostarpeiss</w:t>
      </w:r>
      <w:r w:rsidR="009B056C">
        <w:rPr>
          <w:rFonts w:ascii="Arial" w:eastAsia="Times New Roman" w:hAnsi="Arial" w:cs="Myriad Pro"/>
          <w:spacing w:val="1"/>
          <w:sz w:val="20"/>
          <w:szCs w:val="20"/>
          <w:lang w:eastAsia="fi-FI"/>
        </w:rPr>
        <w:t>a ota yhteyttä</w:t>
      </w:r>
      <w:r w:rsidRPr="0008654A">
        <w:rPr>
          <w:rFonts w:ascii="Arial" w:eastAsia="Times New Roman" w:hAnsi="Arial" w:cs="Myriad Pro"/>
          <w:spacing w:val="1"/>
          <w:sz w:val="20"/>
          <w:szCs w:val="20"/>
          <w:lang w:eastAsia="fi-FI"/>
        </w:rPr>
        <w:t xml:space="preserve"> </w:t>
      </w:r>
      <w:r w:rsidR="009B5CE7">
        <w:rPr>
          <w:rFonts w:ascii="Arial" w:eastAsia="Times New Roman" w:hAnsi="Arial" w:cs="Myriad Pro"/>
          <w:spacing w:val="1"/>
          <w:sz w:val="20"/>
          <w:szCs w:val="20"/>
          <w:lang w:eastAsia="fi-FI"/>
        </w:rPr>
        <w:t>projektipäällikkö Anju Asuntaan</w:t>
      </w:r>
      <w:r w:rsidRPr="0008654A">
        <w:rPr>
          <w:rFonts w:ascii="Arial" w:eastAsia="Times New Roman" w:hAnsi="Arial" w:cs="Myriad Pro"/>
          <w:spacing w:val="1"/>
          <w:sz w:val="20"/>
          <w:szCs w:val="20"/>
          <w:lang w:eastAsia="fi-FI"/>
        </w:rPr>
        <w:t xml:space="preserve"> (</w:t>
      </w:r>
      <w:hyperlink r:id="rId8" w:history="1">
        <w:r w:rsidR="009B056C" w:rsidRPr="00F678D0">
          <w:rPr>
            <w:rStyle w:val="Hyperlinkki"/>
            <w:rFonts w:ascii="Arial" w:eastAsia="Times New Roman" w:hAnsi="Arial" w:cs="Myriad Pro"/>
            <w:spacing w:val="1"/>
            <w:sz w:val="20"/>
            <w:szCs w:val="20"/>
            <w:lang w:eastAsia="fi-FI"/>
          </w:rPr>
          <w:t>anju.asunta@ym.fi</w:t>
        </w:r>
      </w:hyperlink>
      <w:r w:rsidRPr="0008654A">
        <w:rPr>
          <w:rFonts w:ascii="Arial" w:eastAsia="Times New Roman" w:hAnsi="Arial" w:cs="Myriad Pro"/>
          <w:spacing w:val="1"/>
          <w:sz w:val="20"/>
          <w:szCs w:val="20"/>
          <w:lang w:eastAsia="fi-FI"/>
        </w:rPr>
        <w:t>)</w:t>
      </w:r>
    </w:p>
    <w:p w14:paraId="4A81D96F" w14:textId="1099942B" w:rsidR="00410443" w:rsidRPr="007C6714" w:rsidRDefault="009B056C" w:rsidP="009B056C">
      <w:pPr>
        <w:tabs>
          <w:tab w:val="clear" w:pos="2608"/>
          <w:tab w:val="clear" w:pos="5670"/>
        </w:tabs>
        <w:spacing w:before="240" w:after="320" w:line="290" w:lineRule="atLeast"/>
        <w:rPr>
          <w:rFonts w:ascii="Arial" w:eastAsia="Times New Roman" w:hAnsi="Arial" w:cs="Myriad Pro"/>
          <w:spacing w:val="1"/>
          <w:sz w:val="20"/>
          <w:szCs w:val="20"/>
          <w:lang w:eastAsia="fi-FI"/>
        </w:rPr>
      </w:pPr>
      <w:r>
        <w:rPr>
          <w:rFonts w:ascii="Arial" w:eastAsia="Times New Roman" w:hAnsi="Arial" w:cs="Myriad Pro"/>
          <w:spacing w:val="1"/>
          <w:sz w:val="20"/>
          <w:szCs w:val="20"/>
          <w:lang w:eastAsia="fi-FI"/>
        </w:rPr>
        <w:t>He</w:t>
      </w:r>
      <w:r w:rsidR="00410443" w:rsidRPr="007C6714">
        <w:rPr>
          <w:rFonts w:ascii="Arial" w:eastAsia="Times New Roman" w:hAnsi="Arial" w:cs="Myriad Pro"/>
          <w:spacing w:val="1"/>
          <w:sz w:val="20"/>
          <w:szCs w:val="20"/>
          <w:lang w:eastAsia="fi-FI"/>
        </w:rPr>
        <w:t>lsingissä 3.6.2020</w:t>
      </w:r>
    </w:p>
    <w:p w14:paraId="4755847E" w14:textId="0F21A342" w:rsidR="00410443" w:rsidRPr="007C6714" w:rsidRDefault="007C6714" w:rsidP="00410443">
      <w:pPr>
        <w:tabs>
          <w:tab w:val="clear" w:pos="2608"/>
          <w:tab w:val="clear" w:pos="5670"/>
        </w:tabs>
        <w:autoSpaceDE w:val="0"/>
        <w:autoSpaceDN w:val="0"/>
        <w:adjustRightInd w:val="0"/>
        <w:spacing w:before="240" w:after="320" w:line="290" w:lineRule="atLeast"/>
        <w:textAlignment w:val="center"/>
        <w:rPr>
          <w:rFonts w:ascii="Arial" w:eastAsia="Times New Roman" w:hAnsi="Arial" w:cs="Myriad Pro"/>
          <w:spacing w:val="1"/>
          <w:sz w:val="20"/>
          <w:szCs w:val="20"/>
          <w:lang w:eastAsia="fi-FI"/>
        </w:rPr>
      </w:pPr>
      <w:r w:rsidRPr="007C6714">
        <w:rPr>
          <w:rFonts w:ascii="Arial" w:eastAsia="Times New Roman" w:hAnsi="Arial" w:cs="Myriad Pro"/>
          <w:spacing w:val="1"/>
          <w:sz w:val="20"/>
          <w:szCs w:val="20"/>
          <w:lang w:eastAsia="fi-FI"/>
        </w:rPr>
        <w:t>Ympäristöllisten lupamenettelyjen yhteensovittamisen se</w:t>
      </w:r>
      <w:r w:rsidR="009B5CE7" w:rsidRPr="007C6714">
        <w:rPr>
          <w:rFonts w:ascii="Arial" w:eastAsia="Times New Roman" w:hAnsi="Arial" w:cs="Myriad Pro"/>
          <w:spacing w:val="1"/>
          <w:sz w:val="20"/>
          <w:szCs w:val="20"/>
          <w:lang w:eastAsia="fi-FI"/>
        </w:rPr>
        <w:t xml:space="preserve">urantaryhmän puolesta </w:t>
      </w:r>
    </w:p>
    <w:p w14:paraId="2997D0D2" w14:textId="77777777" w:rsidR="007C6714" w:rsidRDefault="007C6714" w:rsidP="007C6714">
      <w:pPr>
        <w:tabs>
          <w:tab w:val="clear" w:pos="2608"/>
          <w:tab w:val="clear" w:pos="5670"/>
        </w:tabs>
        <w:autoSpaceDE w:val="0"/>
        <w:autoSpaceDN w:val="0"/>
        <w:adjustRightInd w:val="0"/>
        <w:spacing w:before="240" w:after="320" w:line="290" w:lineRule="atLeast"/>
        <w:ind w:left="1304"/>
        <w:textAlignment w:val="center"/>
        <w:rPr>
          <w:rFonts w:ascii="Arial" w:eastAsia="Times New Roman" w:hAnsi="Arial" w:cs="Myriad Pro"/>
          <w:spacing w:val="1"/>
          <w:sz w:val="20"/>
          <w:szCs w:val="20"/>
          <w:lang w:eastAsia="fi-FI"/>
        </w:rPr>
      </w:pPr>
      <w:r w:rsidRPr="007C6714">
        <w:rPr>
          <w:rFonts w:ascii="Arial" w:eastAsia="Times New Roman" w:hAnsi="Arial" w:cs="Myriad Pro"/>
          <w:i/>
          <w:spacing w:val="1"/>
          <w:sz w:val="20"/>
          <w:szCs w:val="20"/>
          <w:lang w:eastAsia="fi-FI"/>
        </w:rPr>
        <w:t>Riitta Rönn</w:t>
      </w:r>
      <w:r>
        <w:rPr>
          <w:rFonts w:ascii="Arial" w:eastAsia="Times New Roman" w:hAnsi="Arial" w:cs="Myriad Pro"/>
          <w:i/>
          <w:spacing w:val="1"/>
          <w:sz w:val="20"/>
          <w:szCs w:val="20"/>
          <w:lang w:eastAsia="fi-FI"/>
        </w:rPr>
        <w:t xml:space="preserve">, </w:t>
      </w:r>
      <w:r w:rsidR="00410443" w:rsidRPr="007C6714">
        <w:rPr>
          <w:rFonts w:ascii="Arial" w:eastAsia="Times New Roman" w:hAnsi="Arial" w:cs="Myriad Pro"/>
          <w:spacing w:val="1"/>
          <w:sz w:val="20"/>
          <w:szCs w:val="20"/>
          <w:lang w:eastAsia="fi-FI"/>
        </w:rPr>
        <w:t>puheenjohtaja</w:t>
      </w:r>
    </w:p>
    <w:p w14:paraId="7DF01013" w14:textId="64FDD078" w:rsidR="0008654A" w:rsidRPr="0008654A" w:rsidRDefault="00410443" w:rsidP="007C6714">
      <w:pPr>
        <w:tabs>
          <w:tab w:val="clear" w:pos="2608"/>
          <w:tab w:val="clear" w:pos="5670"/>
        </w:tabs>
        <w:autoSpaceDE w:val="0"/>
        <w:autoSpaceDN w:val="0"/>
        <w:adjustRightInd w:val="0"/>
        <w:spacing w:before="240" w:after="320" w:line="290" w:lineRule="atLeast"/>
        <w:ind w:left="1304"/>
        <w:textAlignment w:val="center"/>
        <w:rPr>
          <w:rFonts w:ascii="Arial" w:eastAsia="Times New Roman" w:hAnsi="Arial" w:cs="Myriad Pro"/>
          <w:spacing w:val="1"/>
          <w:sz w:val="20"/>
          <w:szCs w:val="20"/>
          <w:lang w:eastAsia="fi-FI"/>
        </w:rPr>
      </w:pPr>
      <w:r w:rsidRPr="007C6714">
        <w:rPr>
          <w:rFonts w:ascii="Arial" w:eastAsia="Times New Roman" w:hAnsi="Arial" w:cs="Myriad Pro"/>
          <w:i/>
          <w:spacing w:val="1"/>
          <w:sz w:val="20"/>
          <w:szCs w:val="20"/>
          <w:lang w:eastAsia="fi-FI"/>
        </w:rPr>
        <w:t>Anju Asunta</w:t>
      </w:r>
      <w:r w:rsidR="007C6714">
        <w:rPr>
          <w:rFonts w:ascii="Arial" w:eastAsia="Times New Roman" w:hAnsi="Arial" w:cs="Myriad Pro"/>
          <w:spacing w:val="1"/>
          <w:sz w:val="20"/>
          <w:szCs w:val="20"/>
          <w:lang w:eastAsia="fi-FI"/>
        </w:rPr>
        <w:t xml:space="preserve">, </w:t>
      </w:r>
      <w:r w:rsidR="007C6714" w:rsidRPr="007C6714">
        <w:rPr>
          <w:rFonts w:ascii="Arial" w:eastAsia="Times New Roman" w:hAnsi="Arial" w:cs="Myriad Pro"/>
          <w:spacing w:val="1"/>
          <w:sz w:val="20"/>
          <w:szCs w:val="20"/>
          <w:lang w:eastAsia="fi-FI"/>
        </w:rPr>
        <w:t>sihteeri</w:t>
      </w:r>
      <w:r w:rsidR="0008654A" w:rsidRPr="0008654A">
        <w:rPr>
          <w:rFonts w:ascii="Arial" w:eastAsia="Times New Roman" w:hAnsi="Arial" w:cs="Times New Roman"/>
          <w:sz w:val="20"/>
          <w:szCs w:val="20"/>
          <w:lang w:eastAsia="fi-FI"/>
        </w:rPr>
        <w:br w:type="page"/>
      </w:r>
    </w:p>
    <w:p w14:paraId="7DA596D2" w14:textId="15BC5731" w:rsidR="0008654A" w:rsidRPr="0008654A" w:rsidRDefault="0008654A" w:rsidP="00EC5A0A">
      <w:pPr>
        <w:pStyle w:val="Otsikko1"/>
        <w:rPr>
          <w:lang w:eastAsia="fi-FI"/>
        </w:rPr>
      </w:pPr>
      <w:bookmarkStart w:id="0" w:name="_Toc42165943"/>
      <w:r w:rsidRPr="0008654A">
        <w:rPr>
          <w:lang w:eastAsia="fi-FI"/>
        </w:rPr>
        <w:lastRenderedPageBreak/>
        <w:t>Yhteensovittamisen yleiset tavoitteet ja perusteet</w:t>
      </w:r>
      <w:bookmarkEnd w:id="0"/>
      <w:r w:rsidRPr="0008654A">
        <w:rPr>
          <w:lang w:eastAsia="fi-FI"/>
        </w:rPr>
        <w:t xml:space="preserve"> </w:t>
      </w:r>
    </w:p>
    <w:p w14:paraId="5497E21C" w14:textId="2D4DD97E"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Laki eräiden ympäristöllisten lupamenettelyjen yhteensovittamisesta on voimassa 1.9.2020 alkaen. Sen tavoite on sovittaa yhteen ja jouduttaa ympäristöön vaikuttavien hankkeiden lupamenettelyjä. </w:t>
      </w:r>
    </w:p>
    <w:p w14:paraId="61CA34B2"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Tämä edellyttää aktiivista yhteistyöasennetta</w:t>
      </w:r>
    </w:p>
    <w:p w14:paraId="2554796A" w14:textId="77777777" w:rsidR="0008654A" w:rsidRPr="0008654A" w:rsidRDefault="0008654A" w:rsidP="0008654A">
      <w:pPr>
        <w:numPr>
          <w:ilvl w:val="0"/>
          <w:numId w:val="19"/>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asiointijärjestelmien kehittämisessä</w:t>
      </w:r>
    </w:p>
    <w:p w14:paraId="34C2AECD" w14:textId="77777777" w:rsidR="0008654A" w:rsidRPr="0008654A" w:rsidRDefault="0008654A" w:rsidP="0008654A">
      <w:pPr>
        <w:numPr>
          <w:ilvl w:val="0"/>
          <w:numId w:val="19"/>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työprosessien yhteensovittamisessa ja</w:t>
      </w:r>
    </w:p>
    <w:p w14:paraId="2BB8B967" w14:textId="77777777" w:rsidR="0008654A" w:rsidRPr="0008654A" w:rsidRDefault="0008654A" w:rsidP="0008654A">
      <w:pPr>
        <w:numPr>
          <w:ilvl w:val="0"/>
          <w:numId w:val="19"/>
        </w:numPr>
        <w:tabs>
          <w:tab w:val="clear" w:pos="2608"/>
          <w:tab w:val="clear" w:pos="5670"/>
        </w:tabs>
        <w:spacing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asiakasviestinnässä.</w:t>
      </w:r>
    </w:p>
    <w:p w14:paraId="68AD7078" w14:textId="53987DF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Viranomaisten välisellä toimivalla yhteistyöllä voidaan sujuvoittaa myös niitä toiminnanharjoittajan </w:t>
      </w:r>
      <w:r w:rsidRPr="00C96658">
        <w:rPr>
          <w:rFonts w:ascii="Arial" w:eastAsia="Times New Roman" w:hAnsi="Arial" w:cs="Myriad Pro"/>
          <w:spacing w:val="1"/>
          <w:sz w:val="20"/>
          <w:szCs w:val="20"/>
          <w:lang w:eastAsia="fi-FI"/>
        </w:rPr>
        <w:t>hank</w:t>
      </w:r>
      <w:r w:rsidR="00CC73C4">
        <w:rPr>
          <w:rFonts w:ascii="Arial" w:eastAsia="Times New Roman" w:hAnsi="Arial" w:cs="Myriad Pro"/>
          <w:spacing w:val="1"/>
          <w:sz w:val="20"/>
          <w:szCs w:val="20"/>
          <w:lang w:eastAsia="fi-FI"/>
        </w:rPr>
        <w:softHyphen/>
      </w:r>
      <w:r w:rsidRPr="00C96658">
        <w:rPr>
          <w:rFonts w:ascii="Arial" w:eastAsia="Times New Roman" w:hAnsi="Arial" w:cs="Myriad Pro"/>
          <w:spacing w:val="1"/>
          <w:sz w:val="20"/>
          <w:szCs w:val="20"/>
          <w:lang w:eastAsia="fi-FI"/>
        </w:rPr>
        <w:t xml:space="preserve">keita, </w:t>
      </w:r>
      <w:r w:rsidRPr="0008654A">
        <w:rPr>
          <w:rFonts w:ascii="Arial" w:eastAsia="Times New Roman" w:hAnsi="Arial" w:cs="Myriad Pro"/>
          <w:spacing w:val="1"/>
          <w:sz w:val="20"/>
          <w:szCs w:val="20"/>
          <w:lang w:eastAsia="fi-FI"/>
        </w:rPr>
        <w:t>joissa lain mahdollistama lupamenettelyjen ajallinen yhteensovittaminen ei ole tarkoituksenmukaista.</w:t>
      </w:r>
    </w:p>
    <w:p w14:paraId="60C09371" w14:textId="6DBB7143" w:rsidR="0008654A" w:rsidRPr="00C96658"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C96658">
        <w:rPr>
          <w:rFonts w:ascii="Arial" w:eastAsia="Times New Roman" w:hAnsi="Arial" w:cs="Myriad Pro"/>
          <w:spacing w:val="1"/>
          <w:sz w:val="20"/>
          <w:szCs w:val="20"/>
          <w:lang w:eastAsia="fi-FI"/>
        </w:rPr>
        <w:t>Yhteensovittamisen toimintamalli on yksi lain toimeenpanon keinoista. Lisäksi ympäristöministeriö pyrkii edistämään lain toimeenpanoa muun muassa aluehallintovirastojen ja elinkeino-, liikenne- ja ympäristö</w:t>
      </w:r>
      <w:r w:rsidR="00CC73C4">
        <w:rPr>
          <w:rFonts w:ascii="Arial" w:eastAsia="Times New Roman" w:hAnsi="Arial" w:cs="Myriad Pro"/>
          <w:spacing w:val="1"/>
          <w:sz w:val="20"/>
          <w:szCs w:val="20"/>
          <w:lang w:eastAsia="fi-FI"/>
        </w:rPr>
        <w:softHyphen/>
      </w:r>
      <w:r w:rsidRPr="00C96658">
        <w:rPr>
          <w:rFonts w:ascii="Arial" w:eastAsia="Times New Roman" w:hAnsi="Arial" w:cs="Myriad Pro"/>
          <w:spacing w:val="1"/>
          <w:sz w:val="20"/>
          <w:szCs w:val="20"/>
          <w:lang w:eastAsia="fi-FI"/>
        </w:rPr>
        <w:t xml:space="preserve">keskusten yhteisissä OHKE-kehittämishankkeissa, työ- ja elinkeinoministeriön vetämässä Luvat ja valvonta -hankkeessa sekä muissa soveltuvissa viranomaisyhteistyöhankkeissa. </w:t>
      </w:r>
    </w:p>
    <w:p w14:paraId="56E54CD0" w14:textId="64F01205" w:rsidR="0008654A" w:rsidRPr="0008654A" w:rsidRDefault="00EC5A0A" w:rsidP="00EC5A0A">
      <w:pPr>
        <w:pStyle w:val="Otsikko2"/>
      </w:pPr>
      <w:bookmarkStart w:id="1" w:name="_Toc42165944"/>
      <w:r>
        <w:t>Yh</w:t>
      </w:r>
      <w:r w:rsidR="0008654A" w:rsidRPr="0008654A">
        <w:t>teensovittamisen piirissä 13 lupaa</w:t>
      </w:r>
      <w:bookmarkEnd w:id="1"/>
    </w:p>
    <w:p w14:paraId="35C09D95" w14:textId="202DC4F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Laki eräiden ympäristöllisten lupamenettelyjen yhteensovittamisesta sitoo yhteen 13 erilaista ympäristöön vaikuttavaa lupamenettelyä. Jos toiminnanharjoittajan hankkeen toteuttaminen edellyttää ympäristön</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suojelulain mukaisen ympäristöluvan, vesilain mukaisen luvan tai maa-aineslain mukaisen </w:t>
      </w:r>
      <w:r w:rsidR="008613E5">
        <w:rPr>
          <w:rFonts w:ascii="Arial" w:eastAsia="Times New Roman" w:hAnsi="Arial" w:cs="Myriad Pro"/>
          <w:spacing w:val="1"/>
          <w:sz w:val="20"/>
          <w:szCs w:val="20"/>
          <w:lang w:eastAsia="fi-FI"/>
        </w:rPr>
        <w:t>maa-</w:t>
      </w:r>
      <w:r w:rsidRPr="0008654A">
        <w:rPr>
          <w:rFonts w:ascii="Arial" w:eastAsia="Times New Roman" w:hAnsi="Arial" w:cs="Myriad Pro"/>
          <w:spacing w:val="1"/>
          <w:sz w:val="20"/>
          <w:szCs w:val="20"/>
          <w:lang w:eastAsia="fi-FI"/>
        </w:rPr>
        <w:t>aines</w:t>
      </w:r>
      <w:r w:rsidR="008613E5">
        <w:rPr>
          <w:rFonts w:ascii="Arial" w:eastAsia="Times New Roman" w:hAnsi="Arial" w:cs="Myriad Pro"/>
          <w:spacing w:val="1"/>
          <w:sz w:val="20"/>
          <w:szCs w:val="20"/>
          <w:lang w:eastAsia="fi-FI"/>
        </w:rPr>
        <w:t>luvan</w:t>
      </w:r>
      <w:r w:rsidRPr="0008654A">
        <w:rPr>
          <w:rFonts w:ascii="Arial" w:eastAsia="Times New Roman" w:hAnsi="Arial" w:cs="Myriad Pro"/>
          <w:spacing w:val="1"/>
          <w:sz w:val="20"/>
          <w:szCs w:val="20"/>
          <w:lang w:eastAsia="fi-FI"/>
        </w:rPr>
        <w:t xml:space="preserve"> (ns. pääluvat), hakija voi pyytää lupahakemuksen käsittelyn yhteensovittamista muiden lain piirissä olevien lupien hakemusten kanssa.</w:t>
      </w:r>
    </w:p>
    <w:p w14:paraId="7618668A" w14:textId="5CC5C105" w:rsidR="00C96658" w:rsidRPr="0008654A" w:rsidRDefault="0008654A" w:rsidP="0008654A">
      <w:pPr>
        <w:tabs>
          <w:tab w:val="clear" w:pos="2608"/>
          <w:tab w:val="clear" w:pos="5670"/>
        </w:tabs>
        <w:spacing w:before="240" w:line="224" w:lineRule="atLeast"/>
        <w:rPr>
          <w:rFonts w:ascii="Arial Narrow" w:eastAsia="Calibri" w:hAnsi="Arial Narrow" w:cs="Times New Roman"/>
          <w:sz w:val="18"/>
          <w:szCs w:val="18"/>
        </w:rPr>
      </w:pPr>
      <w:r w:rsidRPr="0008654A">
        <w:rPr>
          <w:rFonts w:ascii="Arial Narrow" w:eastAsia="Calibri" w:hAnsi="Arial Narrow" w:cs="Times New Roman"/>
          <w:sz w:val="18"/>
          <w:szCs w:val="18"/>
        </w:rPr>
        <w:t>Taulukko 1. Yhteensovittamisen piirissä olevat luvat.</w:t>
      </w:r>
      <w:r w:rsidRPr="0008654A">
        <w:rPr>
          <w:rFonts w:ascii="Arial Narrow" w:eastAsia="Calibri" w:hAnsi="Arial Narrow" w:cs="Times New Roman"/>
          <w:sz w:val="18"/>
          <w:szCs w:val="18"/>
        </w:rPr>
        <w:br/>
        <w:t>*3 §: ”Jos hankkeen toteuttaminen edellyttää ympäristönsuojelulain mukaisen ympäristöluvan, vesilain mukaisen luvan tai maa-aineslain mukaisen ainesten ottamisluvan, lupahakemuksen käsittely voidaan hakijan pyynnöstä sovittaa yhteen seuraavia lupia koskevien hakemusten kanssa:…”</w:t>
      </w:r>
      <w:r w:rsidR="00C96658">
        <w:rPr>
          <w:rFonts w:ascii="Arial Narrow" w:eastAsia="Calibri" w:hAnsi="Arial Narrow" w:cs="Times New Roman"/>
          <w:sz w:val="18"/>
          <w:szCs w:val="18"/>
        </w:rPr>
        <w:br/>
      </w:r>
    </w:p>
    <w:tbl>
      <w:tblPr>
        <w:tblStyle w:val="TaulukkoRuudukko11"/>
        <w:tblW w:w="9628" w:type="dxa"/>
        <w:tblLook w:val="04A0" w:firstRow="1" w:lastRow="0" w:firstColumn="1" w:lastColumn="0" w:noHBand="0" w:noVBand="1"/>
        <w:tblDescription w:val="Taulukko, jossa on eritelty yhteensovittamisen piirissä olevat 13 lupaa, 7 lainsäädäntöä ja 5 eri viranomaistahoa."/>
      </w:tblPr>
      <w:tblGrid>
        <w:gridCol w:w="3823"/>
        <w:gridCol w:w="3402"/>
        <w:gridCol w:w="2403"/>
      </w:tblGrid>
      <w:tr w:rsidR="0008654A" w:rsidRPr="0008654A" w14:paraId="05DBB123" w14:textId="77777777" w:rsidTr="000939F0">
        <w:trPr>
          <w:trHeight w:val="20"/>
          <w:tblHeader/>
        </w:trPr>
        <w:tc>
          <w:tcPr>
            <w:tcW w:w="3823" w:type="dxa"/>
            <w:shd w:val="clear" w:color="auto" w:fill="F2F2F2"/>
            <w:vAlign w:val="center"/>
            <w:hideMark/>
          </w:tcPr>
          <w:p w14:paraId="380E3952" w14:textId="77777777" w:rsidR="0008654A" w:rsidRPr="0008654A" w:rsidRDefault="0008654A" w:rsidP="0008654A">
            <w:pPr>
              <w:tabs>
                <w:tab w:val="clear" w:pos="2608"/>
                <w:tab w:val="clear" w:pos="5670"/>
              </w:tabs>
              <w:spacing w:line="224" w:lineRule="atLeast"/>
              <w:rPr>
                <w:rFonts w:ascii="Arial Narrow" w:hAnsi="Arial Narrow"/>
                <w:b/>
                <w:sz w:val="20"/>
                <w:szCs w:val="18"/>
              </w:rPr>
            </w:pPr>
            <w:r w:rsidRPr="0008654A">
              <w:rPr>
                <w:rFonts w:ascii="Arial Narrow" w:hAnsi="Arial Narrow"/>
                <w:b/>
                <w:sz w:val="20"/>
                <w:szCs w:val="18"/>
              </w:rPr>
              <w:t>Lupa</w:t>
            </w:r>
          </w:p>
        </w:tc>
        <w:tc>
          <w:tcPr>
            <w:tcW w:w="3402" w:type="dxa"/>
            <w:shd w:val="clear" w:color="auto" w:fill="F2F2F2"/>
            <w:vAlign w:val="center"/>
            <w:hideMark/>
          </w:tcPr>
          <w:p w14:paraId="14B9E046" w14:textId="77777777" w:rsidR="0008654A" w:rsidRPr="0008654A" w:rsidRDefault="0008654A" w:rsidP="0008654A">
            <w:pPr>
              <w:tabs>
                <w:tab w:val="clear" w:pos="2608"/>
                <w:tab w:val="clear" w:pos="5670"/>
              </w:tabs>
              <w:spacing w:line="224" w:lineRule="atLeast"/>
              <w:rPr>
                <w:rFonts w:ascii="Arial Narrow" w:hAnsi="Arial Narrow"/>
                <w:b/>
                <w:sz w:val="20"/>
                <w:szCs w:val="18"/>
              </w:rPr>
            </w:pPr>
            <w:r w:rsidRPr="0008654A">
              <w:rPr>
                <w:rFonts w:ascii="Arial Narrow" w:hAnsi="Arial Narrow"/>
                <w:b/>
                <w:sz w:val="20"/>
                <w:szCs w:val="18"/>
              </w:rPr>
              <w:t>Päättävä viranomainen</w:t>
            </w:r>
          </w:p>
        </w:tc>
        <w:tc>
          <w:tcPr>
            <w:tcW w:w="2403" w:type="dxa"/>
            <w:shd w:val="clear" w:color="auto" w:fill="F2F2F2"/>
            <w:vAlign w:val="center"/>
            <w:hideMark/>
          </w:tcPr>
          <w:p w14:paraId="39DD9CF8" w14:textId="77777777" w:rsidR="0008654A" w:rsidRPr="0008654A" w:rsidRDefault="0008654A" w:rsidP="0008654A">
            <w:pPr>
              <w:tabs>
                <w:tab w:val="clear" w:pos="2608"/>
                <w:tab w:val="clear" w:pos="5670"/>
              </w:tabs>
              <w:spacing w:line="224" w:lineRule="atLeast"/>
              <w:rPr>
                <w:rFonts w:ascii="Arial Narrow" w:hAnsi="Arial Narrow"/>
                <w:b/>
                <w:sz w:val="20"/>
                <w:szCs w:val="18"/>
              </w:rPr>
            </w:pPr>
            <w:r w:rsidRPr="0008654A">
              <w:rPr>
                <w:rFonts w:ascii="Arial Narrow" w:hAnsi="Arial Narrow"/>
                <w:b/>
                <w:sz w:val="20"/>
                <w:szCs w:val="18"/>
              </w:rPr>
              <w:t>Laki</w:t>
            </w:r>
          </w:p>
        </w:tc>
      </w:tr>
      <w:tr w:rsidR="0008654A" w:rsidRPr="0008654A" w14:paraId="13E58FBA" w14:textId="77777777" w:rsidTr="00EC5A0A">
        <w:trPr>
          <w:trHeight w:val="20"/>
        </w:trPr>
        <w:tc>
          <w:tcPr>
            <w:tcW w:w="3823" w:type="dxa"/>
            <w:vAlign w:val="center"/>
            <w:hideMark/>
          </w:tcPr>
          <w:p w14:paraId="5827336D"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Ympäristölupa*</w:t>
            </w:r>
          </w:p>
        </w:tc>
        <w:tc>
          <w:tcPr>
            <w:tcW w:w="3402" w:type="dxa"/>
            <w:vAlign w:val="center"/>
            <w:hideMark/>
          </w:tcPr>
          <w:p w14:paraId="72ECC0C6"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AVI tai kunnan ympäristönsuojeluviranomainen</w:t>
            </w:r>
          </w:p>
        </w:tc>
        <w:tc>
          <w:tcPr>
            <w:tcW w:w="2403" w:type="dxa"/>
            <w:vAlign w:val="center"/>
            <w:hideMark/>
          </w:tcPr>
          <w:p w14:paraId="7FAC6682"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Ympäristönsuojelulaki</w:t>
            </w:r>
          </w:p>
        </w:tc>
      </w:tr>
      <w:tr w:rsidR="0008654A" w:rsidRPr="0008654A" w14:paraId="1DD7BEB4" w14:textId="77777777" w:rsidTr="00EC5A0A">
        <w:trPr>
          <w:trHeight w:val="20"/>
        </w:trPr>
        <w:tc>
          <w:tcPr>
            <w:tcW w:w="3823" w:type="dxa"/>
            <w:vAlign w:val="center"/>
            <w:hideMark/>
          </w:tcPr>
          <w:p w14:paraId="68C787D8" w14:textId="4F996317" w:rsidR="0008654A" w:rsidRPr="0008654A" w:rsidRDefault="009B056C" w:rsidP="0008654A">
            <w:pPr>
              <w:tabs>
                <w:tab w:val="clear" w:pos="2608"/>
                <w:tab w:val="clear" w:pos="5670"/>
              </w:tabs>
              <w:spacing w:line="224" w:lineRule="atLeast"/>
              <w:rPr>
                <w:rFonts w:ascii="Arial Narrow" w:hAnsi="Arial Narrow"/>
                <w:sz w:val="18"/>
                <w:szCs w:val="18"/>
              </w:rPr>
            </w:pPr>
            <w:r>
              <w:rPr>
                <w:rFonts w:ascii="Arial Narrow" w:hAnsi="Arial Narrow"/>
                <w:sz w:val="18"/>
                <w:szCs w:val="18"/>
              </w:rPr>
              <w:t>Vesi</w:t>
            </w:r>
            <w:r w:rsidR="0008654A" w:rsidRPr="0008654A">
              <w:rPr>
                <w:rFonts w:ascii="Arial Narrow" w:hAnsi="Arial Narrow"/>
                <w:sz w:val="18"/>
                <w:szCs w:val="18"/>
              </w:rPr>
              <w:t>lupa*</w:t>
            </w:r>
          </w:p>
        </w:tc>
        <w:tc>
          <w:tcPr>
            <w:tcW w:w="3402" w:type="dxa"/>
            <w:vAlign w:val="center"/>
            <w:hideMark/>
          </w:tcPr>
          <w:p w14:paraId="49B348ED"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AVI</w:t>
            </w:r>
          </w:p>
        </w:tc>
        <w:tc>
          <w:tcPr>
            <w:tcW w:w="2403" w:type="dxa"/>
            <w:vAlign w:val="center"/>
            <w:hideMark/>
          </w:tcPr>
          <w:p w14:paraId="7E0195AB"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Vesilaki</w:t>
            </w:r>
          </w:p>
        </w:tc>
      </w:tr>
      <w:tr w:rsidR="0008654A" w:rsidRPr="0008654A" w14:paraId="0029D64A" w14:textId="77777777" w:rsidTr="00EC5A0A">
        <w:trPr>
          <w:trHeight w:val="20"/>
        </w:trPr>
        <w:tc>
          <w:tcPr>
            <w:tcW w:w="3823" w:type="dxa"/>
            <w:vAlign w:val="center"/>
            <w:hideMark/>
          </w:tcPr>
          <w:p w14:paraId="78BBC359" w14:textId="5BA9D34F" w:rsidR="0008654A" w:rsidRPr="0008654A" w:rsidRDefault="0008654A" w:rsidP="00C96658">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Maa-aineslupa*</w:t>
            </w:r>
          </w:p>
        </w:tc>
        <w:tc>
          <w:tcPr>
            <w:tcW w:w="3402" w:type="dxa"/>
            <w:vAlign w:val="center"/>
            <w:hideMark/>
          </w:tcPr>
          <w:p w14:paraId="564223DE"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Kunnan ympäristönsuojeluviranomainen</w:t>
            </w:r>
          </w:p>
        </w:tc>
        <w:tc>
          <w:tcPr>
            <w:tcW w:w="2403" w:type="dxa"/>
            <w:vAlign w:val="center"/>
            <w:hideMark/>
          </w:tcPr>
          <w:p w14:paraId="4266E346"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Maa-aineslaki</w:t>
            </w:r>
          </w:p>
        </w:tc>
      </w:tr>
      <w:tr w:rsidR="0008654A" w:rsidRPr="0008654A" w14:paraId="3EF563AF" w14:textId="77777777" w:rsidTr="00EC5A0A">
        <w:trPr>
          <w:trHeight w:val="20"/>
        </w:trPr>
        <w:tc>
          <w:tcPr>
            <w:tcW w:w="3823" w:type="dxa"/>
            <w:vAlign w:val="center"/>
            <w:hideMark/>
          </w:tcPr>
          <w:p w14:paraId="600E90E6"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Luonnonsuojelulain mukainen poikkeamislupa</w:t>
            </w:r>
          </w:p>
        </w:tc>
        <w:tc>
          <w:tcPr>
            <w:tcW w:w="3402" w:type="dxa"/>
            <w:vAlign w:val="center"/>
            <w:hideMark/>
          </w:tcPr>
          <w:p w14:paraId="29D9B45B"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ELY-keskus</w:t>
            </w:r>
          </w:p>
        </w:tc>
        <w:tc>
          <w:tcPr>
            <w:tcW w:w="2403" w:type="dxa"/>
            <w:vAlign w:val="center"/>
            <w:hideMark/>
          </w:tcPr>
          <w:p w14:paraId="1FE8BF08"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Luonnonsuojelulaki</w:t>
            </w:r>
          </w:p>
        </w:tc>
      </w:tr>
      <w:tr w:rsidR="0008654A" w:rsidRPr="0008654A" w14:paraId="5AE2F039" w14:textId="77777777" w:rsidTr="00EC5A0A">
        <w:trPr>
          <w:trHeight w:val="20"/>
        </w:trPr>
        <w:tc>
          <w:tcPr>
            <w:tcW w:w="3823" w:type="dxa"/>
            <w:vAlign w:val="center"/>
            <w:hideMark/>
          </w:tcPr>
          <w:p w14:paraId="66FDF8E1"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Rakennuslupa</w:t>
            </w:r>
          </w:p>
        </w:tc>
        <w:tc>
          <w:tcPr>
            <w:tcW w:w="3402" w:type="dxa"/>
            <w:vAlign w:val="center"/>
            <w:hideMark/>
          </w:tcPr>
          <w:p w14:paraId="3841B471"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Kunnan rakennusvalvontaviranomainen</w:t>
            </w:r>
          </w:p>
        </w:tc>
        <w:tc>
          <w:tcPr>
            <w:tcW w:w="2403" w:type="dxa"/>
            <w:vAlign w:val="center"/>
            <w:hideMark/>
          </w:tcPr>
          <w:p w14:paraId="4BB431AF"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Maankäyttö- ja rakennuslaki</w:t>
            </w:r>
          </w:p>
        </w:tc>
      </w:tr>
      <w:tr w:rsidR="0008654A" w:rsidRPr="0008654A" w14:paraId="44A9AE18" w14:textId="77777777" w:rsidTr="00EC5A0A">
        <w:trPr>
          <w:trHeight w:val="20"/>
        </w:trPr>
        <w:tc>
          <w:tcPr>
            <w:tcW w:w="3823" w:type="dxa"/>
            <w:vAlign w:val="center"/>
            <w:hideMark/>
          </w:tcPr>
          <w:p w14:paraId="4F2698E4"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Toimenpidelupa</w:t>
            </w:r>
          </w:p>
        </w:tc>
        <w:tc>
          <w:tcPr>
            <w:tcW w:w="3402" w:type="dxa"/>
            <w:vAlign w:val="center"/>
            <w:hideMark/>
          </w:tcPr>
          <w:p w14:paraId="16C44908"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Kunnan rakennusvalvontaviranomainen</w:t>
            </w:r>
          </w:p>
        </w:tc>
        <w:tc>
          <w:tcPr>
            <w:tcW w:w="2403" w:type="dxa"/>
            <w:vAlign w:val="center"/>
            <w:hideMark/>
          </w:tcPr>
          <w:p w14:paraId="03328875"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Maankäyttö- ja rakennuslaki</w:t>
            </w:r>
          </w:p>
        </w:tc>
      </w:tr>
      <w:tr w:rsidR="0008654A" w:rsidRPr="0008654A" w14:paraId="31EFBADD" w14:textId="77777777" w:rsidTr="00EC5A0A">
        <w:trPr>
          <w:trHeight w:val="20"/>
        </w:trPr>
        <w:tc>
          <w:tcPr>
            <w:tcW w:w="3823" w:type="dxa"/>
            <w:vAlign w:val="center"/>
            <w:hideMark/>
          </w:tcPr>
          <w:p w14:paraId="3C88B466"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Rakennuksen purkamislupa</w:t>
            </w:r>
          </w:p>
        </w:tc>
        <w:tc>
          <w:tcPr>
            <w:tcW w:w="3402" w:type="dxa"/>
            <w:vAlign w:val="center"/>
            <w:hideMark/>
          </w:tcPr>
          <w:p w14:paraId="637D8A30"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Kunnan rakennusvalvontaviranomainen</w:t>
            </w:r>
          </w:p>
        </w:tc>
        <w:tc>
          <w:tcPr>
            <w:tcW w:w="2403" w:type="dxa"/>
            <w:vAlign w:val="center"/>
            <w:hideMark/>
          </w:tcPr>
          <w:p w14:paraId="622B4B2C"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Maankäyttö- ja rakennuslaki</w:t>
            </w:r>
          </w:p>
        </w:tc>
      </w:tr>
      <w:tr w:rsidR="0008654A" w:rsidRPr="0008654A" w14:paraId="19394B68" w14:textId="77777777" w:rsidTr="00EC5A0A">
        <w:trPr>
          <w:trHeight w:val="20"/>
        </w:trPr>
        <w:tc>
          <w:tcPr>
            <w:tcW w:w="3823" w:type="dxa"/>
            <w:vAlign w:val="center"/>
            <w:hideMark/>
          </w:tcPr>
          <w:p w14:paraId="54E08EFE"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Maisematyölupa</w:t>
            </w:r>
          </w:p>
        </w:tc>
        <w:tc>
          <w:tcPr>
            <w:tcW w:w="3402" w:type="dxa"/>
            <w:vAlign w:val="center"/>
            <w:hideMark/>
          </w:tcPr>
          <w:p w14:paraId="45DA96E4"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Kunnan rakennusvalvontaviranomainen</w:t>
            </w:r>
          </w:p>
        </w:tc>
        <w:tc>
          <w:tcPr>
            <w:tcW w:w="2403" w:type="dxa"/>
            <w:vAlign w:val="center"/>
            <w:hideMark/>
          </w:tcPr>
          <w:p w14:paraId="6DDB82E4"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Maankäyttö- ja rakennuslaki</w:t>
            </w:r>
          </w:p>
        </w:tc>
      </w:tr>
      <w:tr w:rsidR="0008654A" w:rsidRPr="0008654A" w14:paraId="5D429A3C" w14:textId="77777777" w:rsidTr="00EC5A0A">
        <w:trPr>
          <w:trHeight w:val="20"/>
        </w:trPr>
        <w:tc>
          <w:tcPr>
            <w:tcW w:w="3823" w:type="dxa"/>
            <w:vAlign w:val="center"/>
            <w:hideMark/>
          </w:tcPr>
          <w:p w14:paraId="460EA1E2"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Malminetsintälupa</w:t>
            </w:r>
          </w:p>
        </w:tc>
        <w:tc>
          <w:tcPr>
            <w:tcW w:w="3402" w:type="dxa"/>
            <w:vAlign w:val="center"/>
            <w:hideMark/>
          </w:tcPr>
          <w:p w14:paraId="3A65316B"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Tukes</w:t>
            </w:r>
          </w:p>
        </w:tc>
        <w:tc>
          <w:tcPr>
            <w:tcW w:w="2403" w:type="dxa"/>
            <w:vAlign w:val="center"/>
            <w:hideMark/>
          </w:tcPr>
          <w:p w14:paraId="5725B94D"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Kaivoslaki</w:t>
            </w:r>
          </w:p>
        </w:tc>
      </w:tr>
      <w:tr w:rsidR="0008654A" w:rsidRPr="0008654A" w14:paraId="0F1EBC99" w14:textId="77777777" w:rsidTr="00EC5A0A">
        <w:trPr>
          <w:trHeight w:val="20"/>
        </w:trPr>
        <w:tc>
          <w:tcPr>
            <w:tcW w:w="3823" w:type="dxa"/>
            <w:vAlign w:val="center"/>
            <w:hideMark/>
          </w:tcPr>
          <w:p w14:paraId="5F23D2C7"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Kaivoslupa</w:t>
            </w:r>
          </w:p>
        </w:tc>
        <w:tc>
          <w:tcPr>
            <w:tcW w:w="3402" w:type="dxa"/>
            <w:vAlign w:val="center"/>
            <w:hideMark/>
          </w:tcPr>
          <w:p w14:paraId="7C59F41B"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Tukes</w:t>
            </w:r>
          </w:p>
        </w:tc>
        <w:tc>
          <w:tcPr>
            <w:tcW w:w="2403" w:type="dxa"/>
            <w:vAlign w:val="center"/>
            <w:hideMark/>
          </w:tcPr>
          <w:p w14:paraId="21F6AB84"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Kaivoslaki</w:t>
            </w:r>
          </w:p>
        </w:tc>
      </w:tr>
      <w:tr w:rsidR="0008654A" w:rsidRPr="0008654A" w14:paraId="6BB244C3" w14:textId="77777777" w:rsidTr="00EC5A0A">
        <w:trPr>
          <w:trHeight w:val="20"/>
        </w:trPr>
        <w:tc>
          <w:tcPr>
            <w:tcW w:w="3823" w:type="dxa"/>
            <w:vAlign w:val="center"/>
            <w:hideMark/>
          </w:tcPr>
          <w:p w14:paraId="293604A9"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Kullanhuuhdontalupa</w:t>
            </w:r>
          </w:p>
        </w:tc>
        <w:tc>
          <w:tcPr>
            <w:tcW w:w="3402" w:type="dxa"/>
            <w:vAlign w:val="center"/>
            <w:hideMark/>
          </w:tcPr>
          <w:p w14:paraId="185DA163"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Tukes</w:t>
            </w:r>
          </w:p>
        </w:tc>
        <w:tc>
          <w:tcPr>
            <w:tcW w:w="2403" w:type="dxa"/>
            <w:vAlign w:val="center"/>
            <w:hideMark/>
          </w:tcPr>
          <w:p w14:paraId="5B050C35"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Kaivoslaki</w:t>
            </w:r>
          </w:p>
        </w:tc>
      </w:tr>
      <w:tr w:rsidR="0008654A" w:rsidRPr="0008654A" w14:paraId="06DADB33" w14:textId="77777777" w:rsidTr="00EC5A0A">
        <w:trPr>
          <w:trHeight w:val="20"/>
        </w:trPr>
        <w:tc>
          <w:tcPr>
            <w:tcW w:w="3823" w:type="dxa"/>
            <w:vAlign w:val="center"/>
            <w:hideMark/>
          </w:tcPr>
          <w:p w14:paraId="3104E22E"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Vaarallisten kemikaalien käsittely- ja varastointilupa</w:t>
            </w:r>
          </w:p>
        </w:tc>
        <w:tc>
          <w:tcPr>
            <w:tcW w:w="3402" w:type="dxa"/>
            <w:vAlign w:val="center"/>
            <w:hideMark/>
          </w:tcPr>
          <w:p w14:paraId="2365C392"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Tukes</w:t>
            </w:r>
          </w:p>
        </w:tc>
        <w:tc>
          <w:tcPr>
            <w:tcW w:w="2403" w:type="dxa"/>
            <w:vAlign w:val="center"/>
            <w:hideMark/>
          </w:tcPr>
          <w:p w14:paraId="120C8F1C"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Kemikaaliturvallisuuslaki</w:t>
            </w:r>
          </w:p>
        </w:tc>
      </w:tr>
      <w:tr w:rsidR="0008654A" w:rsidRPr="0008654A" w14:paraId="1F4692C5" w14:textId="77777777" w:rsidTr="00EC5A0A">
        <w:trPr>
          <w:trHeight w:val="20"/>
        </w:trPr>
        <w:tc>
          <w:tcPr>
            <w:tcW w:w="3823" w:type="dxa"/>
            <w:vAlign w:val="center"/>
            <w:hideMark/>
          </w:tcPr>
          <w:p w14:paraId="1517E595"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Räjähteiden valmistus- ja varastointilupa</w:t>
            </w:r>
          </w:p>
        </w:tc>
        <w:tc>
          <w:tcPr>
            <w:tcW w:w="3402" w:type="dxa"/>
            <w:vAlign w:val="center"/>
            <w:hideMark/>
          </w:tcPr>
          <w:p w14:paraId="50CF457E"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Tukes</w:t>
            </w:r>
          </w:p>
        </w:tc>
        <w:tc>
          <w:tcPr>
            <w:tcW w:w="2403" w:type="dxa"/>
            <w:vAlign w:val="center"/>
            <w:hideMark/>
          </w:tcPr>
          <w:p w14:paraId="3AA9CDBD" w14:textId="77777777" w:rsidR="0008654A" w:rsidRPr="0008654A" w:rsidRDefault="0008654A" w:rsidP="0008654A">
            <w:pPr>
              <w:tabs>
                <w:tab w:val="clear" w:pos="2608"/>
                <w:tab w:val="clear" w:pos="5670"/>
              </w:tabs>
              <w:spacing w:line="224" w:lineRule="atLeast"/>
              <w:rPr>
                <w:rFonts w:ascii="Arial Narrow" w:hAnsi="Arial Narrow"/>
                <w:sz w:val="18"/>
                <w:szCs w:val="18"/>
              </w:rPr>
            </w:pPr>
            <w:r w:rsidRPr="0008654A">
              <w:rPr>
                <w:rFonts w:ascii="Arial Narrow" w:hAnsi="Arial Narrow"/>
                <w:sz w:val="18"/>
                <w:szCs w:val="18"/>
              </w:rPr>
              <w:t>Kemikaaliturvallisuuslaki</w:t>
            </w:r>
          </w:p>
        </w:tc>
      </w:tr>
    </w:tbl>
    <w:p w14:paraId="71795180" w14:textId="74199961" w:rsidR="0008654A" w:rsidRPr="00D230DF" w:rsidRDefault="005C09C3" w:rsidP="0008654A">
      <w:pPr>
        <w:tabs>
          <w:tab w:val="clear" w:pos="2608"/>
          <w:tab w:val="clear" w:pos="5670"/>
        </w:tabs>
        <w:spacing w:before="240" w:after="320" w:line="290" w:lineRule="atLeast"/>
        <w:rPr>
          <w:rFonts w:ascii="Arial" w:eastAsia="Calibri" w:hAnsi="Arial" w:cs="Myriad Pro"/>
          <w:spacing w:val="1"/>
          <w:sz w:val="20"/>
          <w:szCs w:val="20"/>
        </w:rPr>
      </w:pPr>
      <w:r w:rsidRPr="00D230DF">
        <w:rPr>
          <w:rFonts w:ascii="Arial" w:eastAsia="Calibri" w:hAnsi="Arial" w:cs="Myriad Pro"/>
          <w:spacing w:val="1"/>
          <w:sz w:val="20"/>
          <w:szCs w:val="20"/>
        </w:rPr>
        <w:t>Vesilain ja ympäristönsuojelulain sekä ympäristönsuojelulain ja m</w:t>
      </w:r>
      <w:r w:rsidR="0008654A" w:rsidRPr="00D230DF">
        <w:rPr>
          <w:rFonts w:ascii="Arial" w:eastAsia="Calibri" w:hAnsi="Arial" w:cs="Myriad Pro"/>
          <w:spacing w:val="1"/>
          <w:sz w:val="20"/>
          <w:szCs w:val="20"/>
        </w:rPr>
        <w:t xml:space="preserve">aa-aineslain samaa hanketta koskeva lupahakemus on käsiteltävä jo </w:t>
      </w:r>
      <w:r w:rsidR="002C530B" w:rsidRPr="00D230DF">
        <w:rPr>
          <w:rFonts w:ascii="Arial" w:eastAsia="Calibri" w:hAnsi="Arial" w:cs="Myriad Pro"/>
          <w:spacing w:val="1"/>
          <w:sz w:val="20"/>
          <w:szCs w:val="20"/>
        </w:rPr>
        <w:t>voimassaolevan</w:t>
      </w:r>
      <w:r w:rsidR="0008654A" w:rsidRPr="00D230DF">
        <w:rPr>
          <w:rFonts w:ascii="Arial" w:eastAsia="Calibri" w:hAnsi="Arial" w:cs="Myriad Pro"/>
          <w:spacing w:val="1"/>
          <w:sz w:val="20"/>
          <w:szCs w:val="20"/>
        </w:rPr>
        <w:t xml:space="preserve"> lainsäädännön </w:t>
      </w:r>
      <w:r w:rsidR="002C530B" w:rsidRPr="00D230DF">
        <w:rPr>
          <w:rFonts w:ascii="Arial" w:eastAsia="Calibri" w:hAnsi="Arial" w:cs="Myriad Pro"/>
          <w:spacing w:val="1"/>
          <w:sz w:val="20"/>
          <w:szCs w:val="20"/>
        </w:rPr>
        <w:t xml:space="preserve">(vesilaki ja ympäristölaki) </w:t>
      </w:r>
      <w:r w:rsidR="0008654A" w:rsidRPr="00D230DF">
        <w:rPr>
          <w:rFonts w:ascii="Arial" w:eastAsia="Calibri" w:hAnsi="Arial" w:cs="Myriad Pro"/>
          <w:spacing w:val="1"/>
          <w:sz w:val="20"/>
          <w:szCs w:val="20"/>
        </w:rPr>
        <w:t xml:space="preserve">pohjalta yhdessä </w:t>
      </w:r>
      <w:r w:rsidR="0008654A" w:rsidRPr="00D230DF">
        <w:rPr>
          <w:rFonts w:ascii="Arial" w:eastAsia="Calibri" w:hAnsi="Arial" w:cs="Myriad Pro"/>
          <w:spacing w:val="1"/>
          <w:sz w:val="20"/>
          <w:szCs w:val="20"/>
        </w:rPr>
        <w:lastRenderedPageBreak/>
        <w:t xml:space="preserve">ja ratkaistava pääsääntöisesti samalla päätöksellä. Jos tällainen yhteiskäsittelyssä oleva hakemus tulee yhteensovittamisen piiriin, sitä käsitellään yhdenaikaisesti muiden </w:t>
      </w:r>
      <w:proofErr w:type="spellStart"/>
      <w:r w:rsidR="0008654A" w:rsidRPr="00D230DF">
        <w:rPr>
          <w:rFonts w:ascii="Arial" w:eastAsia="Calibri" w:hAnsi="Arial" w:cs="Myriad Pro"/>
          <w:spacing w:val="1"/>
          <w:sz w:val="20"/>
          <w:szCs w:val="20"/>
        </w:rPr>
        <w:t>yhteensovitettavien</w:t>
      </w:r>
      <w:proofErr w:type="spellEnd"/>
      <w:r w:rsidR="0008654A" w:rsidRPr="00D230DF">
        <w:rPr>
          <w:rFonts w:ascii="Arial" w:eastAsia="Calibri" w:hAnsi="Arial" w:cs="Myriad Pro"/>
          <w:spacing w:val="1"/>
          <w:sz w:val="20"/>
          <w:szCs w:val="20"/>
        </w:rPr>
        <w:t xml:space="preserve"> lupien kanssa. </w:t>
      </w:r>
    </w:p>
    <w:p w14:paraId="563895B5" w14:textId="77777777" w:rsidR="0008654A" w:rsidRPr="0008654A" w:rsidRDefault="0008654A" w:rsidP="00EC5A0A">
      <w:pPr>
        <w:pStyle w:val="Otsikko2"/>
        <w:rPr>
          <w:lang w:val="en-US"/>
        </w:rPr>
      </w:pPr>
      <w:bookmarkStart w:id="2" w:name="_Toc40884311"/>
      <w:bookmarkStart w:id="3" w:name="_Toc42165945"/>
      <w:proofErr w:type="spellStart"/>
      <w:r w:rsidRPr="0008654A">
        <w:rPr>
          <w:lang w:val="en-US"/>
        </w:rPr>
        <w:t>Ympäristöllisten</w:t>
      </w:r>
      <w:proofErr w:type="spellEnd"/>
      <w:r w:rsidRPr="0008654A">
        <w:rPr>
          <w:lang w:val="en-US"/>
        </w:rPr>
        <w:t xml:space="preserve"> </w:t>
      </w:r>
      <w:proofErr w:type="spellStart"/>
      <w:r w:rsidRPr="0008654A">
        <w:rPr>
          <w:lang w:val="en-US"/>
        </w:rPr>
        <w:t>lupamenettelyjen</w:t>
      </w:r>
      <w:proofErr w:type="spellEnd"/>
      <w:r w:rsidRPr="0008654A">
        <w:rPr>
          <w:lang w:val="en-US"/>
        </w:rPr>
        <w:t xml:space="preserve"> </w:t>
      </w:r>
      <w:proofErr w:type="spellStart"/>
      <w:r w:rsidRPr="0008654A">
        <w:rPr>
          <w:lang w:val="en-US"/>
        </w:rPr>
        <w:t>yhteensovittamisen</w:t>
      </w:r>
      <w:proofErr w:type="spellEnd"/>
      <w:r w:rsidRPr="0008654A">
        <w:rPr>
          <w:lang w:val="en-US"/>
        </w:rPr>
        <w:t xml:space="preserve"> </w:t>
      </w:r>
      <w:proofErr w:type="spellStart"/>
      <w:r w:rsidRPr="0008654A">
        <w:rPr>
          <w:lang w:val="en-US"/>
        </w:rPr>
        <w:t>edellytykset</w:t>
      </w:r>
      <w:bookmarkEnd w:id="2"/>
      <w:bookmarkEnd w:id="3"/>
      <w:proofErr w:type="spellEnd"/>
    </w:p>
    <w:p w14:paraId="53D4247C" w14:textId="19F5AD28"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Yhteensovittamisen ensimmäinen edellytys on se, että hakija on hakemassa jotain yhteensovittamislain kol</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mesta pääluvasta, hänen hankkeeseen liittyy myös yksi tai useampi muu lain piirissä oleva lupatarve ja hän pyytää yhteensovittamista. Hakija voi aina entiseen tapaan hakea hankkeensa edellyttämiä lupia myös erik</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seen.</w:t>
      </w:r>
      <w:r w:rsidRPr="0008654A">
        <w:rPr>
          <w:rFonts w:ascii="Arial" w:eastAsia="Times New Roman" w:hAnsi="Arial" w:cs="Myriad Pro"/>
          <w:bCs/>
          <w:spacing w:val="1"/>
          <w:sz w:val="20"/>
          <w:szCs w:val="20"/>
          <w:lang w:eastAsia="fi-FI"/>
        </w:rPr>
        <w:t xml:space="preserve"> </w:t>
      </w:r>
    </w:p>
    <w:p w14:paraId="0C8879D3"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Vaikka lainsäädäntö nojaa sähköiseen asiointiin, se ei ole edellytys yhteensovittamisen toteuttamiselle. Myös paperilomakkein käynnistettyjen lupamenettelyjen käsittelyvaiheita voidaan </w:t>
      </w:r>
      <w:proofErr w:type="spellStart"/>
      <w:r w:rsidRPr="0008654A">
        <w:rPr>
          <w:rFonts w:ascii="Arial" w:eastAsia="Times New Roman" w:hAnsi="Arial" w:cs="Myriad Pro"/>
          <w:spacing w:val="1"/>
          <w:sz w:val="20"/>
          <w:szCs w:val="20"/>
          <w:lang w:eastAsia="fi-FI"/>
        </w:rPr>
        <w:t>yhteensovittaa</w:t>
      </w:r>
      <w:proofErr w:type="spellEnd"/>
      <w:r w:rsidRPr="0008654A">
        <w:rPr>
          <w:rFonts w:ascii="Arial" w:eastAsia="Times New Roman" w:hAnsi="Arial" w:cs="Myriad Pro"/>
          <w:spacing w:val="1"/>
          <w:sz w:val="20"/>
          <w:szCs w:val="20"/>
          <w:lang w:eastAsia="fi-FI"/>
        </w:rPr>
        <w:t xml:space="preserve">, mikäli se on muutoin tarkoituksenmukaista. </w:t>
      </w:r>
    </w:p>
    <w:p w14:paraId="6AB63FC8"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Ennakkoneuvonnassa tai toiminnanharjoittajan ja viranomaisten välisessä ennakkotapaamisessa voidaan arvioida yhteistyön ja yhteensovittamisen edellytyksiä: </w:t>
      </w:r>
    </w:p>
    <w:p w14:paraId="6CB9DB55" w14:textId="77777777" w:rsidR="0008654A" w:rsidRPr="0008654A" w:rsidRDefault="0008654A" w:rsidP="0008654A">
      <w:pPr>
        <w:numPr>
          <w:ilvl w:val="0"/>
          <w:numId w:val="18"/>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sujuvoittaako yhteensovittaminen toiminnanharjoittajan lupien hakemista</w:t>
      </w:r>
    </w:p>
    <w:p w14:paraId="31203980" w14:textId="77777777" w:rsidR="0008654A" w:rsidRPr="0008654A" w:rsidRDefault="0008654A" w:rsidP="0008654A">
      <w:pPr>
        <w:numPr>
          <w:ilvl w:val="0"/>
          <w:numId w:val="18"/>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nopeuttaako yhteensovittaminen lupamenettelyjen kokonaisaikaa</w:t>
      </w:r>
    </w:p>
    <w:p w14:paraId="3C4AB373" w14:textId="433655CE" w:rsidR="0008654A" w:rsidRPr="0008654A" w:rsidRDefault="0008654A" w:rsidP="0008654A">
      <w:pPr>
        <w:numPr>
          <w:ilvl w:val="0"/>
          <w:numId w:val="18"/>
        </w:numPr>
        <w:tabs>
          <w:tab w:val="clear" w:pos="2608"/>
          <w:tab w:val="clear" w:pos="5670"/>
        </w:tabs>
        <w:spacing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helpottaako/selkeyttääkö yhteensovittaminen lausunnon antamista tai asiaan osallisten muistutus</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ten/mielipiteen antamista.</w:t>
      </w:r>
    </w:p>
    <w:p w14:paraId="18D3155A" w14:textId="3B9234DF" w:rsid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Vaikka todettaisiin, että yhteensovittaminen ei sovellu toiminnanharjoittajan hankkeeseen, voidaan ennakko</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tapaamisessa luoda hyvää pohjaa eri lupien käsittelyyn liittyvälle viranomaisyhteistyölle.</w:t>
      </w:r>
    </w:p>
    <w:p w14:paraId="74E6D79D" w14:textId="418D486D" w:rsidR="0008654A" w:rsidRPr="0008654A" w:rsidRDefault="00A61DE4"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Pr>
          <w:rFonts w:ascii="Arial" w:eastAsia="Times New Roman" w:hAnsi="Arial" w:cs="Myriad Pro"/>
          <w:noProof/>
          <w:spacing w:val="1"/>
          <w:sz w:val="20"/>
          <w:szCs w:val="20"/>
          <w:lang w:eastAsia="fi-FI"/>
        </w:rPr>
        <w:drawing>
          <wp:inline distT="0" distB="0" distL="0" distR="0" wp14:anchorId="0023A784" wp14:editId="20F7B63F">
            <wp:extent cx="5896610" cy="2273348"/>
            <wp:effectExtent l="0" t="0" r="8890" b="0"/>
            <wp:docPr id="6" name="Kuva 6" descr="Yhteensovittamisen edellytyksiä kuvaava kaavio. Edellytykset on kerrottu myös tekst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587" cy="2306110"/>
                    </a:xfrm>
                    <a:prstGeom prst="rect">
                      <a:avLst/>
                    </a:prstGeom>
                    <a:noFill/>
                  </pic:spPr>
                </pic:pic>
              </a:graphicData>
            </a:graphic>
          </wp:inline>
        </w:drawing>
      </w:r>
    </w:p>
    <w:p w14:paraId="56EA8B88" w14:textId="4CAD7F35" w:rsidR="0008654A" w:rsidRPr="0008654A" w:rsidRDefault="0008654A" w:rsidP="0008654A">
      <w:pPr>
        <w:tabs>
          <w:tab w:val="clear" w:pos="2608"/>
          <w:tab w:val="clear" w:pos="5670"/>
        </w:tabs>
        <w:spacing w:line="224" w:lineRule="atLeast"/>
        <w:rPr>
          <w:rFonts w:ascii="Arial Narrow" w:eastAsia="Times New Roman" w:hAnsi="Arial Narrow" w:cs="Times New Roman"/>
          <w:sz w:val="18"/>
          <w:szCs w:val="18"/>
          <w:lang w:eastAsia="fi-FI"/>
        </w:rPr>
      </w:pPr>
      <w:r w:rsidRPr="0008654A">
        <w:rPr>
          <w:rFonts w:ascii="Arial Narrow" w:eastAsia="Times New Roman" w:hAnsi="Arial Narrow" w:cs="Times New Roman"/>
          <w:sz w:val="18"/>
          <w:szCs w:val="18"/>
          <w:lang w:eastAsia="fi-FI"/>
        </w:rPr>
        <w:t>Kuva 1. Ympäristöllisten lupamenettelyjen yhteensovittaminen edellyttää pääluvan tarpeen, muun ympäristöllisen lupatarpeen, hakijan yhteensovit</w:t>
      </w:r>
      <w:r w:rsidR="00CC73C4">
        <w:rPr>
          <w:rFonts w:ascii="Arial Narrow" w:eastAsia="Times New Roman" w:hAnsi="Arial Narrow" w:cs="Times New Roman"/>
          <w:sz w:val="18"/>
          <w:szCs w:val="18"/>
          <w:lang w:eastAsia="fi-FI"/>
        </w:rPr>
        <w:softHyphen/>
      </w:r>
      <w:r w:rsidRPr="0008654A">
        <w:rPr>
          <w:rFonts w:ascii="Arial Narrow" w:eastAsia="Times New Roman" w:hAnsi="Arial Narrow" w:cs="Times New Roman"/>
          <w:sz w:val="18"/>
          <w:szCs w:val="18"/>
          <w:lang w:eastAsia="fi-FI"/>
        </w:rPr>
        <w:t>tamispyynnön sekä yhteisymmärryksen siitä, että lupien yhtäaikainen käsittely on hankkeelle eduksi.</w:t>
      </w:r>
    </w:p>
    <w:p w14:paraId="7EF7D704" w14:textId="63FAC2C7" w:rsidR="0008654A" w:rsidRPr="0008654A" w:rsidRDefault="0008654A" w:rsidP="00EC5A0A">
      <w:pPr>
        <w:pStyle w:val="Otsikko2"/>
      </w:pPr>
      <w:bookmarkStart w:id="4" w:name="_Toc42165946"/>
      <w:r w:rsidRPr="0008654A">
        <w:lastRenderedPageBreak/>
        <w:t xml:space="preserve">Lupamenettelyjen </w:t>
      </w:r>
      <w:r w:rsidR="002C530B" w:rsidRPr="00D230DF">
        <w:t>käsittely</w:t>
      </w:r>
      <w:r w:rsidRPr="00D230DF">
        <w:t>vaihei</w:t>
      </w:r>
      <w:r w:rsidR="002C530B" w:rsidRPr="00D230DF">
        <w:t xml:space="preserve">den </w:t>
      </w:r>
      <w:r w:rsidRPr="00D230DF">
        <w:t>ajoittaminen yhtäaikaiseksi</w:t>
      </w:r>
      <w:bookmarkEnd w:id="4"/>
      <w:r w:rsidRPr="00D230DF">
        <w:t xml:space="preserve"> </w:t>
      </w:r>
    </w:p>
    <w:p w14:paraId="0500A2E7" w14:textId="2947B0EB"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D230DF">
        <w:rPr>
          <w:rFonts w:ascii="Arial" w:eastAsia="Times New Roman" w:hAnsi="Arial" w:cs="Myriad Pro"/>
          <w:spacing w:val="1"/>
          <w:sz w:val="20"/>
          <w:szCs w:val="20"/>
          <w:lang w:eastAsia="fi-FI"/>
        </w:rPr>
        <w:t>Yhteensovitettavat</w:t>
      </w:r>
      <w:proofErr w:type="spellEnd"/>
      <w:r w:rsidRPr="00D230DF">
        <w:rPr>
          <w:rFonts w:ascii="Arial" w:eastAsia="Times New Roman" w:hAnsi="Arial" w:cs="Myriad Pro"/>
          <w:spacing w:val="1"/>
          <w:sz w:val="20"/>
          <w:szCs w:val="20"/>
          <w:lang w:eastAsia="fi-FI"/>
        </w:rPr>
        <w:t xml:space="preserve"> luvat käsitellään kukin oman käsittelyaikansa puitteissa. </w:t>
      </w:r>
      <w:proofErr w:type="spellStart"/>
      <w:r w:rsidRPr="00D230DF">
        <w:rPr>
          <w:rFonts w:ascii="Arial" w:eastAsia="Times New Roman" w:hAnsi="Arial" w:cs="Myriad Pro"/>
          <w:spacing w:val="1"/>
          <w:sz w:val="20"/>
          <w:szCs w:val="20"/>
          <w:lang w:eastAsia="fi-FI"/>
        </w:rPr>
        <w:t>Yhteensovitettaessa</w:t>
      </w:r>
      <w:proofErr w:type="spellEnd"/>
      <w:r w:rsidRPr="00D230DF">
        <w:rPr>
          <w:rFonts w:ascii="Arial" w:eastAsia="Times New Roman" w:hAnsi="Arial" w:cs="Myriad Pro"/>
          <w:spacing w:val="1"/>
          <w:sz w:val="20"/>
          <w:szCs w:val="20"/>
          <w:lang w:eastAsia="fi-FI"/>
        </w:rPr>
        <w:t xml:space="preserve"> kuitenkin nopeammin käsiteltävät luvat jäävät odottamaan hitaampien lupien käsittelyn etenemistä samaan vaihee</w:t>
      </w:r>
      <w:r w:rsidR="00CC73C4">
        <w:rPr>
          <w:rFonts w:ascii="Arial" w:eastAsia="Times New Roman" w:hAnsi="Arial" w:cs="Myriad Pro"/>
          <w:spacing w:val="1"/>
          <w:sz w:val="20"/>
          <w:szCs w:val="20"/>
          <w:lang w:eastAsia="fi-FI"/>
        </w:rPr>
        <w:softHyphen/>
      </w:r>
      <w:r w:rsidRPr="00D230DF">
        <w:rPr>
          <w:rFonts w:ascii="Arial" w:eastAsia="Times New Roman" w:hAnsi="Arial" w:cs="Myriad Pro"/>
          <w:spacing w:val="1"/>
          <w:sz w:val="20"/>
          <w:szCs w:val="20"/>
          <w:lang w:eastAsia="fi-FI"/>
        </w:rPr>
        <w:t xml:space="preserve">seen. Yhteensovittamisella voidaan nopeuttaa lupien kokonaiskäsittelyaikaa sellaisissa tilanteissa, jossa normaalisti käsiteltäisiin eri luvat erillisissä osittain päällekkäisissä tai peräkkäisissä menettelyissä. </w:t>
      </w:r>
    </w:p>
    <w:p w14:paraId="04762182" w14:textId="5EF02ECC"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D230DF">
        <w:rPr>
          <w:rFonts w:ascii="Arial" w:eastAsia="Times New Roman" w:hAnsi="Arial" w:cs="Myriad Pro"/>
          <w:spacing w:val="1"/>
          <w:sz w:val="20"/>
          <w:szCs w:val="20"/>
          <w:lang w:eastAsia="fi-FI"/>
        </w:rPr>
        <w:t>Hankkeen alkuvaiheessa annetaan karkea käsittelyajan arvio eniten aikaa vievän luvan mukaan. Hankkeen edistyessä aikataulua täsmennetään ja päätökset pyritään antamaan kutakuinkin samanaikaisesti, kuitenkin eri</w:t>
      </w:r>
      <w:r w:rsidR="00142F93" w:rsidRPr="00142F93">
        <w:rPr>
          <w:rFonts w:ascii="Arial" w:eastAsia="Times New Roman" w:hAnsi="Arial" w:cs="Myriad Pro"/>
          <w:spacing w:val="1"/>
          <w:sz w:val="20"/>
          <w:szCs w:val="20"/>
          <w:lang w:eastAsia="fi-FI"/>
        </w:rPr>
        <w:t xml:space="preserve"> </w:t>
      </w:r>
      <w:r w:rsidRPr="00D230DF">
        <w:rPr>
          <w:rFonts w:ascii="Arial" w:eastAsia="Times New Roman" w:hAnsi="Arial" w:cs="Myriad Pro"/>
          <w:spacing w:val="1"/>
          <w:sz w:val="20"/>
          <w:szCs w:val="20"/>
          <w:lang w:eastAsia="fi-FI"/>
        </w:rPr>
        <w:t xml:space="preserve">lupaviranomaisten aikataulut ja muut rajoitteet huomioon ottaen. </w:t>
      </w:r>
    </w:p>
    <w:p w14:paraId="42F0246F"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color w:val="9BBB59"/>
          <w:spacing w:val="1"/>
          <w:sz w:val="20"/>
          <w:szCs w:val="20"/>
          <w:lang w:eastAsia="fi-FI"/>
        </w:rPr>
      </w:pPr>
      <w:r w:rsidRPr="0008654A">
        <w:rPr>
          <w:rFonts w:ascii="Arial" w:eastAsia="Times New Roman" w:hAnsi="Arial" w:cs="Myriad Pro"/>
          <w:noProof/>
          <w:color w:val="9BBB59"/>
          <w:spacing w:val="1"/>
          <w:sz w:val="20"/>
          <w:szCs w:val="20"/>
          <w:lang w:eastAsia="fi-FI"/>
        </w:rPr>
        <w:drawing>
          <wp:inline distT="0" distB="0" distL="0" distR="0" wp14:anchorId="08C67A3A" wp14:editId="336074A9">
            <wp:extent cx="4922520" cy="2638064"/>
            <wp:effectExtent l="0" t="0" r="0" b="0"/>
            <wp:docPr id="2" name="Kuva 2" descr="Kaavio, joka kuvaa lupakäsittelyn vaiheita erikseen ja yhteensovittaen käsiteltäessä. Kuvatekstissä kerrotaan yhteensovittamisen vaikutuksesta kokonaiskäsittelyaik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9965" cy="2663491"/>
                    </a:xfrm>
                    <a:prstGeom prst="rect">
                      <a:avLst/>
                    </a:prstGeom>
                    <a:noFill/>
                  </pic:spPr>
                </pic:pic>
              </a:graphicData>
            </a:graphic>
          </wp:inline>
        </w:drawing>
      </w:r>
    </w:p>
    <w:p w14:paraId="11B2969C" w14:textId="37C44718" w:rsidR="0008654A" w:rsidRPr="0008654A" w:rsidRDefault="0008654A" w:rsidP="0008654A">
      <w:pPr>
        <w:tabs>
          <w:tab w:val="clear" w:pos="2608"/>
          <w:tab w:val="clear" w:pos="5670"/>
        </w:tabs>
        <w:spacing w:line="224" w:lineRule="atLeast"/>
        <w:rPr>
          <w:rFonts w:ascii="Arial Narrow" w:eastAsia="Times New Roman" w:hAnsi="Arial Narrow" w:cs="Times New Roman"/>
          <w:sz w:val="18"/>
          <w:szCs w:val="18"/>
          <w:lang w:eastAsia="fi-FI"/>
        </w:rPr>
      </w:pPr>
      <w:r w:rsidRPr="0008654A">
        <w:rPr>
          <w:rFonts w:ascii="Arial Narrow" w:eastAsia="Times New Roman" w:hAnsi="Arial Narrow" w:cs="Times New Roman"/>
          <w:sz w:val="18"/>
          <w:szCs w:val="18"/>
          <w:lang w:eastAsia="fi-FI"/>
        </w:rPr>
        <w:t>Kuva 2. Lupakohtaisessa käsittelyssä (ylhäällä) hankkeella voi olla käynnissä useita osittain peräkkäisiä lupahakemuksia, jotka etenevät toisistaan riippumatta</w:t>
      </w:r>
      <w:r w:rsidR="003E02CF">
        <w:rPr>
          <w:rFonts w:ascii="Arial Narrow" w:eastAsia="Times New Roman" w:hAnsi="Arial Narrow" w:cs="Times New Roman"/>
          <w:sz w:val="18"/>
          <w:szCs w:val="18"/>
          <w:lang w:eastAsia="fi-FI"/>
        </w:rPr>
        <w:t>.</w:t>
      </w:r>
      <w:r w:rsidRPr="0008654A">
        <w:rPr>
          <w:rFonts w:ascii="Arial Narrow" w:eastAsia="Times New Roman" w:hAnsi="Arial Narrow" w:cs="Times New Roman"/>
          <w:sz w:val="18"/>
          <w:szCs w:val="18"/>
          <w:lang w:eastAsia="fi-FI"/>
        </w:rPr>
        <w:t xml:space="preserve"> </w:t>
      </w:r>
      <w:proofErr w:type="spellStart"/>
      <w:r w:rsidRPr="0008654A">
        <w:rPr>
          <w:rFonts w:ascii="Arial Narrow" w:eastAsia="Times New Roman" w:hAnsi="Arial Narrow" w:cs="Times New Roman"/>
          <w:sz w:val="18"/>
          <w:szCs w:val="18"/>
          <w:lang w:eastAsia="fi-FI"/>
        </w:rPr>
        <w:t>Yhteensovitettaessa</w:t>
      </w:r>
      <w:proofErr w:type="spellEnd"/>
      <w:r w:rsidRPr="0008654A">
        <w:rPr>
          <w:rFonts w:ascii="Arial Narrow" w:eastAsia="Times New Roman" w:hAnsi="Arial Narrow" w:cs="Times New Roman"/>
          <w:sz w:val="18"/>
          <w:szCs w:val="18"/>
          <w:lang w:eastAsia="fi-FI"/>
        </w:rPr>
        <w:t xml:space="preserve"> (alhaalla) hankkeen lupien käsit</w:t>
      </w:r>
      <w:r w:rsidR="00CC73C4">
        <w:rPr>
          <w:rFonts w:ascii="Arial Narrow" w:eastAsia="Times New Roman" w:hAnsi="Arial Narrow" w:cs="Times New Roman"/>
          <w:sz w:val="18"/>
          <w:szCs w:val="18"/>
          <w:lang w:eastAsia="fi-FI"/>
        </w:rPr>
        <w:softHyphen/>
      </w:r>
      <w:r w:rsidRPr="0008654A">
        <w:rPr>
          <w:rFonts w:ascii="Arial Narrow" w:eastAsia="Times New Roman" w:hAnsi="Arial Narrow" w:cs="Times New Roman"/>
          <w:sz w:val="18"/>
          <w:szCs w:val="18"/>
          <w:lang w:eastAsia="fi-FI"/>
        </w:rPr>
        <w:t xml:space="preserve">telyvaiheita yhdenaikaistetaan ja </w:t>
      </w:r>
      <w:proofErr w:type="spellStart"/>
      <w:r w:rsidRPr="0008654A">
        <w:rPr>
          <w:rFonts w:ascii="Arial Narrow" w:eastAsia="Times New Roman" w:hAnsi="Arial Narrow" w:cs="Times New Roman"/>
          <w:sz w:val="18"/>
          <w:szCs w:val="18"/>
          <w:lang w:eastAsia="fi-FI"/>
        </w:rPr>
        <w:t>luvitukselle</w:t>
      </w:r>
      <w:proofErr w:type="spellEnd"/>
      <w:r w:rsidRPr="0008654A">
        <w:rPr>
          <w:rFonts w:ascii="Arial Narrow" w:eastAsia="Times New Roman" w:hAnsi="Arial Narrow" w:cs="Times New Roman"/>
          <w:sz w:val="18"/>
          <w:szCs w:val="18"/>
          <w:lang w:eastAsia="fi-FI"/>
        </w:rPr>
        <w:t xml:space="preserve"> asetetaan yhteinen aikataulutavoite, jolloin lupakohtaisista viiveistä huolimatta kokonais</w:t>
      </w:r>
      <w:r w:rsidR="003E02CF">
        <w:rPr>
          <w:rFonts w:ascii="Arial Narrow" w:eastAsia="Times New Roman" w:hAnsi="Arial Narrow" w:cs="Times New Roman"/>
          <w:sz w:val="18"/>
          <w:szCs w:val="18"/>
          <w:lang w:eastAsia="fi-FI"/>
        </w:rPr>
        <w:t>käsittely</w:t>
      </w:r>
      <w:r w:rsidRPr="0008654A">
        <w:rPr>
          <w:rFonts w:ascii="Arial Narrow" w:eastAsia="Times New Roman" w:hAnsi="Arial Narrow" w:cs="Times New Roman"/>
          <w:sz w:val="18"/>
          <w:szCs w:val="18"/>
          <w:lang w:eastAsia="fi-FI"/>
        </w:rPr>
        <w:t>aika saattaa lyhentyä.</w:t>
      </w:r>
    </w:p>
    <w:p w14:paraId="0B48A1D0" w14:textId="77777777" w:rsidR="0008654A" w:rsidRPr="0008654A" w:rsidRDefault="0008654A" w:rsidP="00EC5A0A">
      <w:pPr>
        <w:pStyle w:val="Otsikko2"/>
        <w:rPr>
          <w:lang w:val="en-US"/>
        </w:rPr>
      </w:pPr>
      <w:bookmarkStart w:id="5" w:name="_Toc42165947"/>
      <w:proofErr w:type="spellStart"/>
      <w:r w:rsidRPr="0008654A">
        <w:rPr>
          <w:lang w:val="en-US"/>
        </w:rPr>
        <w:t>Osapuolien</w:t>
      </w:r>
      <w:proofErr w:type="spellEnd"/>
      <w:r w:rsidRPr="0008654A">
        <w:rPr>
          <w:lang w:val="en-US"/>
        </w:rPr>
        <w:t xml:space="preserve"> </w:t>
      </w:r>
      <w:proofErr w:type="spellStart"/>
      <w:r w:rsidRPr="0008654A">
        <w:rPr>
          <w:lang w:val="en-US"/>
        </w:rPr>
        <w:t>vastuut</w:t>
      </w:r>
      <w:proofErr w:type="spellEnd"/>
      <w:r w:rsidRPr="0008654A">
        <w:rPr>
          <w:lang w:val="en-US"/>
        </w:rPr>
        <w:t xml:space="preserve"> </w:t>
      </w:r>
      <w:proofErr w:type="gramStart"/>
      <w:r w:rsidRPr="0008654A">
        <w:rPr>
          <w:lang w:val="en-US"/>
        </w:rPr>
        <w:t>ja</w:t>
      </w:r>
      <w:proofErr w:type="gramEnd"/>
      <w:r w:rsidRPr="0008654A">
        <w:rPr>
          <w:lang w:val="en-US"/>
        </w:rPr>
        <w:t xml:space="preserve"> </w:t>
      </w:r>
      <w:proofErr w:type="spellStart"/>
      <w:r w:rsidRPr="0008654A">
        <w:rPr>
          <w:lang w:val="en-US"/>
        </w:rPr>
        <w:t>roolit</w:t>
      </w:r>
      <w:proofErr w:type="spellEnd"/>
      <w:r w:rsidRPr="0008654A">
        <w:rPr>
          <w:lang w:val="en-US"/>
        </w:rPr>
        <w:t xml:space="preserve"> </w:t>
      </w:r>
      <w:proofErr w:type="spellStart"/>
      <w:r w:rsidRPr="0008654A">
        <w:rPr>
          <w:lang w:val="en-US"/>
        </w:rPr>
        <w:t>yhteensovittamisessa</w:t>
      </w:r>
      <w:bookmarkEnd w:id="5"/>
      <w:proofErr w:type="spellEnd"/>
    </w:p>
    <w:p w14:paraId="7C745272" w14:textId="5F9F876F"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D230DF">
        <w:rPr>
          <w:rFonts w:ascii="Arial" w:eastAsia="Times New Roman" w:hAnsi="Arial" w:cs="Myriad Pro"/>
          <w:spacing w:val="1"/>
          <w:sz w:val="20"/>
          <w:szCs w:val="20"/>
          <w:lang w:eastAsia="fi-FI"/>
        </w:rPr>
        <w:t>Yhteensovittava</w:t>
      </w:r>
      <w:proofErr w:type="spellEnd"/>
      <w:r w:rsidRPr="00D230DF">
        <w:rPr>
          <w:rFonts w:ascii="Arial" w:eastAsia="Times New Roman" w:hAnsi="Arial" w:cs="Myriad Pro"/>
          <w:spacing w:val="1"/>
          <w:sz w:val="20"/>
          <w:szCs w:val="20"/>
          <w:lang w:eastAsia="fi-FI"/>
        </w:rPr>
        <w:t xml:space="preserve"> viranomainen on aluehallintovirasto, jos </w:t>
      </w:r>
      <w:proofErr w:type="spellStart"/>
      <w:r w:rsidRPr="00D230DF">
        <w:rPr>
          <w:rFonts w:ascii="Arial" w:eastAsia="Times New Roman" w:hAnsi="Arial" w:cs="Myriad Pro"/>
          <w:spacing w:val="1"/>
          <w:sz w:val="20"/>
          <w:szCs w:val="20"/>
          <w:lang w:eastAsia="fi-FI"/>
        </w:rPr>
        <w:t>yhteensovitettavana</w:t>
      </w:r>
      <w:proofErr w:type="spellEnd"/>
      <w:r w:rsidRPr="00D230DF">
        <w:rPr>
          <w:rFonts w:ascii="Arial" w:eastAsia="Times New Roman" w:hAnsi="Arial" w:cs="Myriad Pro"/>
          <w:spacing w:val="1"/>
          <w:sz w:val="20"/>
          <w:szCs w:val="20"/>
          <w:lang w:eastAsia="fi-FI"/>
        </w:rPr>
        <w:t xml:space="preserve"> on vesilain mukainen lupa tai aluehallintoviraston toimivaltaan kuuluva ympäristölupa. Muussa tapauksessa kunnan ympäristönsuojelu</w:t>
      </w:r>
      <w:r w:rsidR="00CC73C4">
        <w:rPr>
          <w:rFonts w:ascii="Arial" w:eastAsia="Times New Roman" w:hAnsi="Arial" w:cs="Myriad Pro"/>
          <w:spacing w:val="1"/>
          <w:sz w:val="20"/>
          <w:szCs w:val="20"/>
          <w:lang w:eastAsia="fi-FI"/>
        </w:rPr>
        <w:softHyphen/>
      </w:r>
      <w:r w:rsidRPr="00D230DF">
        <w:rPr>
          <w:rFonts w:ascii="Arial" w:eastAsia="Times New Roman" w:hAnsi="Arial" w:cs="Myriad Pro"/>
          <w:spacing w:val="1"/>
          <w:sz w:val="20"/>
          <w:szCs w:val="20"/>
          <w:lang w:eastAsia="fi-FI"/>
        </w:rPr>
        <w:t xml:space="preserve">viranomainen on </w:t>
      </w:r>
      <w:proofErr w:type="spellStart"/>
      <w:r w:rsidRPr="00D230DF">
        <w:rPr>
          <w:rFonts w:ascii="Arial" w:eastAsia="Times New Roman" w:hAnsi="Arial" w:cs="Myriad Pro"/>
          <w:spacing w:val="1"/>
          <w:sz w:val="20"/>
          <w:szCs w:val="20"/>
          <w:lang w:eastAsia="fi-FI"/>
        </w:rPr>
        <w:t>yhteensovittava</w:t>
      </w:r>
      <w:proofErr w:type="spellEnd"/>
      <w:r w:rsidRPr="00D230DF">
        <w:rPr>
          <w:rFonts w:ascii="Arial" w:eastAsia="Times New Roman" w:hAnsi="Arial" w:cs="Myriad Pro"/>
          <w:spacing w:val="1"/>
          <w:sz w:val="20"/>
          <w:szCs w:val="20"/>
          <w:lang w:eastAsia="fi-FI"/>
        </w:rPr>
        <w:t xml:space="preserve"> viranomainen, eli jos haettavana on maa-aineslupa tai kunnassa ratkais</w:t>
      </w:r>
      <w:r w:rsidR="00CC73C4">
        <w:rPr>
          <w:rFonts w:ascii="Arial" w:eastAsia="Times New Roman" w:hAnsi="Arial" w:cs="Myriad Pro"/>
          <w:spacing w:val="1"/>
          <w:sz w:val="20"/>
          <w:szCs w:val="20"/>
          <w:lang w:eastAsia="fi-FI"/>
        </w:rPr>
        <w:softHyphen/>
      </w:r>
      <w:r w:rsidRPr="00D230DF">
        <w:rPr>
          <w:rFonts w:ascii="Arial" w:eastAsia="Times New Roman" w:hAnsi="Arial" w:cs="Myriad Pro"/>
          <w:spacing w:val="1"/>
          <w:sz w:val="20"/>
          <w:szCs w:val="20"/>
          <w:lang w:eastAsia="fi-FI"/>
        </w:rPr>
        <w:t xml:space="preserve">tava ympäristölupa. </w:t>
      </w:r>
    </w:p>
    <w:p w14:paraId="158BCDDC" w14:textId="7FD9CDF9"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D230DF">
        <w:rPr>
          <w:rFonts w:ascii="Arial" w:eastAsia="Times New Roman" w:hAnsi="Arial" w:cs="Myriad Pro"/>
          <w:spacing w:val="1"/>
          <w:sz w:val="20"/>
          <w:szCs w:val="20"/>
          <w:lang w:eastAsia="fi-FI"/>
        </w:rPr>
        <w:t xml:space="preserve">Muut yhteensovitushankkeen lupia käsittelevät tahot ovat kukin käsittelemänsä luvan osalta toimivaltaisia lupaviranomaisia. Myös </w:t>
      </w:r>
      <w:proofErr w:type="spellStart"/>
      <w:r w:rsidRPr="00D230DF">
        <w:rPr>
          <w:rFonts w:ascii="Arial" w:eastAsia="Times New Roman" w:hAnsi="Arial" w:cs="Myriad Pro"/>
          <w:spacing w:val="1"/>
          <w:sz w:val="20"/>
          <w:szCs w:val="20"/>
          <w:lang w:eastAsia="fi-FI"/>
        </w:rPr>
        <w:t>yhteensovittava</w:t>
      </w:r>
      <w:proofErr w:type="spellEnd"/>
      <w:r w:rsidRPr="00D230DF">
        <w:rPr>
          <w:rFonts w:ascii="Arial" w:eastAsia="Times New Roman" w:hAnsi="Arial" w:cs="Myriad Pro"/>
          <w:spacing w:val="1"/>
          <w:sz w:val="20"/>
          <w:szCs w:val="20"/>
          <w:lang w:eastAsia="fi-FI"/>
        </w:rPr>
        <w:t xml:space="preserve"> viranomainen toimii käsittelemänsä pääluvan osalta toimivaltai</w:t>
      </w:r>
      <w:r w:rsidR="00CC73C4">
        <w:rPr>
          <w:rFonts w:ascii="Arial" w:eastAsia="Times New Roman" w:hAnsi="Arial" w:cs="Myriad Pro"/>
          <w:spacing w:val="1"/>
          <w:sz w:val="20"/>
          <w:szCs w:val="20"/>
          <w:lang w:eastAsia="fi-FI"/>
        </w:rPr>
        <w:softHyphen/>
      </w:r>
      <w:r w:rsidRPr="00D230DF">
        <w:rPr>
          <w:rFonts w:ascii="Arial" w:eastAsia="Times New Roman" w:hAnsi="Arial" w:cs="Myriad Pro"/>
          <w:spacing w:val="1"/>
          <w:sz w:val="20"/>
          <w:szCs w:val="20"/>
          <w:lang w:eastAsia="fi-FI"/>
        </w:rPr>
        <w:t>sena viranomaisena. Lainsäädäntö asettaa toimivaltaa viranomaisorganisaatiolle, mutta käytännössä kukin organisaatio nimeää tietyt henkilöt lupien käsittelijöiksi, joista näin ollen usein tulee yhteensovitushankkee</w:t>
      </w:r>
      <w:r w:rsidR="00CC73C4">
        <w:rPr>
          <w:rFonts w:ascii="Arial" w:eastAsia="Times New Roman" w:hAnsi="Arial" w:cs="Myriad Pro"/>
          <w:spacing w:val="1"/>
          <w:sz w:val="20"/>
          <w:szCs w:val="20"/>
          <w:lang w:eastAsia="fi-FI"/>
        </w:rPr>
        <w:softHyphen/>
      </w:r>
      <w:r w:rsidRPr="00D230DF">
        <w:rPr>
          <w:rFonts w:ascii="Arial" w:eastAsia="Times New Roman" w:hAnsi="Arial" w:cs="Myriad Pro"/>
          <w:spacing w:val="1"/>
          <w:sz w:val="20"/>
          <w:szCs w:val="20"/>
          <w:lang w:eastAsia="fi-FI"/>
        </w:rPr>
        <w:t xml:space="preserve">seen osallistuvia </w:t>
      </w:r>
      <w:proofErr w:type="spellStart"/>
      <w:r w:rsidRPr="00D230DF">
        <w:rPr>
          <w:rFonts w:ascii="Arial" w:eastAsia="Times New Roman" w:hAnsi="Arial" w:cs="Myriad Pro"/>
          <w:spacing w:val="1"/>
          <w:sz w:val="20"/>
          <w:szCs w:val="20"/>
          <w:lang w:eastAsia="fi-FI"/>
        </w:rPr>
        <w:t>yhteensovittavan</w:t>
      </w:r>
      <w:proofErr w:type="spellEnd"/>
      <w:r w:rsidRPr="00D230DF">
        <w:rPr>
          <w:rFonts w:ascii="Arial" w:eastAsia="Times New Roman" w:hAnsi="Arial" w:cs="Myriad Pro"/>
          <w:spacing w:val="1"/>
          <w:sz w:val="20"/>
          <w:szCs w:val="20"/>
          <w:lang w:eastAsia="fi-FI"/>
        </w:rPr>
        <w:t xml:space="preserve"> viranomaisen ja toimivaltaisen lupaviranomaisen edustajia. </w:t>
      </w:r>
    </w:p>
    <w:p w14:paraId="2F6540DF" w14:textId="2DF7B842" w:rsidR="0008654A" w:rsidRPr="00882682"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882682">
        <w:rPr>
          <w:rFonts w:ascii="Arial" w:eastAsia="Times New Roman" w:hAnsi="Arial" w:cs="Myriad Pro"/>
          <w:spacing w:val="1"/>
          <w:sz w:val="20"/>
          <w:szCs w:val="20"/>
          <w:lang w:eastAsia="fi-FI"/>
        </w:rPr>
        <w:t>Yhteensovittavalla</w:t>
      </w:r>
      <w:proofErr w:type="spellEnd"/>
      <w:r w:rsidRPr="00882682">
        <w:rPr>
          <w:rFonts w:ascii="Arial" w:eastAsia="Times New Roman" w:hAnsi="Arial" w:cs="Myriad Pro"/>
          <w:spacing w:val="1"/>
          <w:sz w:val="20"/>
          <w:szCs w:val="20"/>
          <w:lang w:eastAsia="fi-FI"/>
        </w:rPr>
        <w:t xml:space="preserve"> viranomaisella on ympäristöllisten lupien yhtäaikaisen käsittelyn koordinointivastuu, ja hakijalle osoitettua luvan käsittelyvaiheita koskevaa viestintää pyritään keskittämään </w:t>
      </w:r>
      <w:proofErr w:type="spellStart"/>
      <w:r w:rsidRPr="00882682">
        <w:rPr>
          <w:rFonts w:ascii="Arial" w:eastAsia="Times New Roman" w:hAnsi="Arial" w:cs="Myriad Pro"/>
          <w:spacing w:val="1"/>
          <w:sz w:val="20"/>
          <w:szCs w:val="20"/>
          <w:lang w:eastAsia="fi-FI"/>
        </w:rPr>
        <w:t>yhteensovittavan</w:t>
      </w:r>
      <w:proofErr w:type="spellEnd"/>
      <w:r w:rsidRPr="00882682">
        <w:rPr>
          <w:rFonts w:ascii="Arial" w:eastAsia="Times New Roman" w:hAnsi="Arial" w:cs="Myriad Pro"/>
          <w:spacing w:val="1"/>
          <w:sz w:val="20"/>
          <w:szCs w:val="20"/>
          <w:lang w:eastAsia="fi-FI"/>
        </w:rPr>
        <w:t xml:space="preserve"> </w:t>
      </w:r>
      <w:r w:rsidRPr="00882682">
        <w:rPr>
          <w:rFonts w:ascii="Arial" w:eastAsia="Times New Roman" w:hAnsi="Arial" w:cs="Myriad Pro"/>
          <w:spacing w:val="1"/>
          <w:sz w:val="20"/>
          <w:szCs w:val="20"/>
          <w:lang w:eastAsia="fi-FI"/>
        </w:rPr>
        <w:lastRenderedPageBreak/>
        <w:t>viran</w:t>
      </w:r>
      <w:r w:rsidR="00CC73C4">
        <w:rPr>
          <w:rFonts w:ascii="Arial" w:eastAsia="Times New Roman" w:hAnsi="Arial" w:cs="Myriad Pro"/>
          <w:spacing w:val="1"/>
          <w:sz w:val="20"/>
          <w:szCs w:val="20"/>
          <w:lang w:eastAsia="fi-FI"/>
        </w:rPr>
        <w:softHyphen/>
      </w:r>
      <w:r w:rsidRPr="00882682">
        <w:rPr>
          <w:rFonts w:ascii="Arial" w:eastAsia="Times New Roman" w:hAnsi="Arial" w:cs="Myriad Pro"/>
          <w:spacing w:val="1"/>
          <w:sz w:val="20"/>
          <w:szCs w:val="20"/>
          <w:lang w:eastAsia="fi-FI"/>
        </w:rPr>
        <w:t>omaisen tehtäväksi. Kukin toimivaltainen lupaviranomainen pysyy kuitenkin muutoin vastuussa omasta lupakäsittelystään, kutakin ympäristöllistä lupaa koskevan lainsäädännön mukaisesti. Toiminnanharjoit</w:t>
      </w:r>
      <w:r w:rsidR="00CC73C4">
        <w:rPr>
          <w:rFonts w:ascii="Arial" w:eastAsia="Times New Roman" w:hAnsi="Arial" w:cs="Myriad Pro"/>
          <w:spacing w:val="1"/>
          <w:sz w:val="20"/>
          <w:szCs w:val="20"/>
          <w:lang w:eastAsia="fi-FI"/>
        </w:rPr>
        <w:softHyphen/>
      </w:r>
      <w:r w:rsidRPr="00882682">
        <w:rPr>
          <w:rFonts w:ascii="Arial" w:eastAsia="Times New Roman" w:hAnsi="Arial" w:cs="Myriad Pro"/>
          <w:spacing w:val="1"/>
          <w:sz w:val="20"/>
          <w:szCs w:val="20"/>
          <w:lang w:eastAsia="fi-FI"/>
        </w:rPr>
        <w:t>tajalla pysyy myös entiseen tapaan vastuu oman hankkeensa koordinoinnista ja yleisestä hanketiedottami</w:t>
      </w:r>
      <w:r w:rsidR="00CC73C4">
        <w:rPr>
          <w:rFonts w:ascii="Arial" w:eastAsia="Times New Roman" w:hAnsi="Arial" w:cs="Myriad Pro"/>
          <w:spacing w:val="1"/>
          <w:sz w:val="20"/>
          <w:szCs w:val="20"/>
          <w:lang w:eastAsia="fi-FI"/>
        </w:rPr>
        <w:softHyphen/>
      </w:r>
      <w:r w:rsidRPr="00882682">
        <w:rPr>
          <w:rFonts w:ascii="Arial" w:eastAsia="Times New Roman" w:hAnsi="Arial" w:cs="Myriad Pro"/>
          <w:spacing w:val="1"/>
          <w:sz w:val="20"/>
          <w:szCs w:val="20"/>
          <w:lang w:eastAsia="fi-FI"/>
        </w:rPr>
        <w:t>sesta.</w:t>
      </w:r>
    </w:p>
    <w:p w14:paraId="5A767D95" w14:textId="625E261E" w:rsidR="0008654A" w:rsidRPr="00882682"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882682">
        <w:rPr>
          <w:rFonts w:ascii="Arial" w:eastAsia="Times New Roman" w:hAnsi="Arial" w:cs="Myriad Pro"/>
          <w:spacing w:val="1"/>
          <w:sz w:val="20"/>
          <w:szCs w:val="20"/>
          <w:lang w:eastAsia="fi-FI"/>
        </w:rPr>
        <w:t xml:space="preserve">Yhteensovitushankkeiden alussa eri viranomaisten ja heidän edustajiensa roolit kannattaa keskustella auki ja luoda yhteinen käsitys siitä, kuka tekee ja mitä juuri tässä meidän hankkeessa. Apuna keskustelussa voi käyttää yhden luukun palveluperiaatteen tavoitetta: miten pääsemme mahdollisimman lähelle sitä, vaikka viranomaiset ja lupien käsittelyt ovatkin erillisiä. </w:t>
      </w:r>
    </w:p>
    <w:p w14:paraId="74EFAEA4" w14:textId="508D84B1" w:rsidR="00EC5A0A" w:rsidRDefault="0008654A" w:rsidP="0008654A">
      <w:pPr>
        <w:tabs>
          <w:tab w:val="clear" w:pos="2608"/>
          <w:tab w:val="clear" w:pos="5670"/>
        </w:tabs>
        <w:spacing w:before="240" w:after="320" w:line="290" w:lineRule="atLeast"/>
        <w:rPr>
          <w:rFonts w:ascii="Arial" w:eastAsia="Times New Roman" w:hAnsi="Arial" w:cs="Myriad Pro"/>
          <w:color w:val="9BBB59"/>
          <w:spacing w:val="1"/>
          <w:sz w:val="20"/>
          <w:szCs w:val="20"/>
          <w:lang w:eastAsia="fi-FI"/>
        </w:rPr>
      </w:pPr>
      <w:r w:rsidRPr="0008654A">
        <w:rPr>
          <w:rFonts w:ascii="Arial" w:eastAsia="Times New Roman" w:hAnsi="Arial" w:cs="Myriad Pro"/>
          <w:noProof/>
          <w:color w:val="9BBB59"/>
          <w:spacing w:val="1"/>
          <w:sz w:val="20"/>
          <w:szCs w:val="20"/>
          <w:lang w:eastAsia="fi-FI"/>
        </w:rPr>
        <mc:AlternateContent>
          <mc:Choice Requires="wps">
            <w:drawing>
              <wp:inline distT="0" distB="0" distL="0" distR="0" wp14:anchorId="11EE9BCB" wp14:editId="09DB6456">
                <wp:extent cx="6042660" cy="972000"/>
                <wp:effectExtent l="0" t="0" r="15240" b="19050"/>
                <wp:docPr id="3" name="Tekstiruutu 3"/>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543016FC" w14:textId="77777777" w:rsidR="000939F0" w:rsidRPr="002B0339"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53EEB4C9" w14:textId="2168BBD1" w:rsidR="000939F0" w:rsidRPr="00E96B29" w:rsidRDefault="000939F0" w:rsidP="0008654A">
                            <w:pPr>
                              <w:numPr>
                                <w:ilvl w:val="0"/>
                                <w:numId w:val="13"/>
                              </w:numPr>
                              <w:tabs>
                                <w:tab w:val="clear" w:pos="2608"/>
                                <w:tab w:val="clear" w:pos="5670"/>
                              </w:tabs>
                              <w:spacing w:after="120"/>
                              <w:contextualSpacing/>
                              <w:rPr>
                                <w:rFonts w:ascii="Arial Narrow" w:eastAsia="Calibri" w:hAnsi="Arial Narrow" w:cs="Arial"/>
                                <w:sz w:val="20"/>
                                <w:szCs w:val="20"/>
                              </w:rPr>
                            </w:pPr>
                            <w:hyperlink r:id="rId11" w:history="1">
                              <w:r w:rsidRPr="00E96B29">
                                <w:rPr>
                                  <w:rFonts w:ascii="Arial Narrow" w:eastAsia="Calibri" w:hAnsi="Arial Narrow" w:cs="Arial"/>
                                  <w:color w:val="0563C1"/>
                                  <w:sz w:val="20"/>
                                  <w:szCs w:val="20"/>
                                  <w:u w:val="single"/>
                                </w:rPr>
                                <w:t xml:space="preserve">Laki eräiden </w:t>
                              </w:r>
                            </w:hyperlink>
                            <w:hyperlink r:id="rId12" w:history="1">
                              <w:r w:rsidRPr="00E96B29">
                                <w:rPr>
                                  <w:rFonts w:ascii="Arial Narrow" w:eastAsia="Calibri" w:hAnsi="Arial Narrow" w:cs="Arial"/>
                                  <w:color w:val="0563C1"/>
                                  <w:sz w:val="20"/>
                                  <w:szCs w:val="20"/>
                                  <w:u w:val="single"/>
                                </w:rPr>
                                <w:t>ympäristöllisten lupamenettelyjen yhteensovittamisesta</w:t>
                              </w:r>
                            </w:hyperlink>
                          </w:p>
                          <w:p w14:paraId="079A6ACD" w14:textId="583CF69D" w:rsidR="000939F0" w:rsidRPr="00E96B29" w:rsidRDefault="000939F0" w:rsidP="0008654A">
                            <w:pPr>
                              <w:numPr>
                                <w:ilvl w:val="0"/>
                                <w:numId w:val="13"/>
                              </w:numPr>
                              <w:tabs>
                                <w:tab w:val="clear" w:pos="2608"/>
                                <w:tab w:val="clear" w:pos="5670"/>
                              </w:tabs>
                              <w:spacing w:after="120"/>
                              <w:contextualSpacing/>
                              <w:rPr>
                                <w:rFonts w:ascii="Arial Narrow" w:eastAsia="Calibri" w:hAnsi="Arial Narrow" w:cs="Arial"/>
                                <w:sz w:val="22"/>
                              </w:rPr>
                            </w:pPr>
                            <w:r w:rsidRPr="00E96B29">
                              <w:rPr>
                                <w:rFonts w:ascii="Arial Narrow" w:eastAsia="Calibri" w:hAnsi="Arial Narrow" w:cs="Arial"/>
                                <w:sz w:val="20"/>
                                <w:szCs w:val="20"/>
                              </w:rPr>
                              <w:t xml:space="preserve">Ympäristöllisten lupamenettelyjen yhteensovittamisen toimintamallista ja lain toimeenpanosta: </w:t>
                            </w:r>
                            <w:r w:rsidRPr="00E96B29">
                              <w:rPr>
                                <w:rFonts w:ascii="Arial Narrow" w:eastAsia="Calibri" w:hAnsi="Arial Narrow" w:cs="Arial"/>
                                <w:sz w:val="20"/>
                                <w:szCs w:val="20"/>
                              </w:rPr>
                              <w:br/>
                            </w:r>
                            <w:hyperlink r:id="rId13" w:history="1">
                              <w:r>
                                <w:rPr>
                                  <w:rStyle w:val="Hyperlinkki"/>
                                  <w:rFonts w:ascii="Arial Narrow" w:eastAsia="Calibri" w:hAnsi="Arial Narrow" w:cs="Arial"/>
                                  <w:sz w:val="20"/>
                                  <w:szCs w:val="20"/>
                                </w:rPr>
                                <w:t>www.ym.fi/yhteensovittaminen</w:t>
                              </w:r>
                            </w:hyperlink>
                            <w:r>
                              <w:rPr>
                                <w:rFonts w:ascii="Arial Narrow" w:eastAsia="Calibri" w:hAnsi="Arial Narrow" w:cs="Arial"/>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1EE9BCB" id="_x0000_t202" coordsize="21600,21600" o:spt="202" path="m,l,21600r21600,l21600,xe">
                <v:stroke joinstyle="miter"/>
                <v:path gradientshapeok="t" o:connecttype="rect"/>
              </v:shapetype>
              <v:shape id="Tekstiruutu 3" o:spid="_x0000_s1026"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" filled="f" strokecolor="#253746" strokeweight="1pt">
                <v:textbox>
                  <w:txbxContent>
                    <w:p w14:paraId="543016FC" w14:textId="77777777" w:rsidR="000939F0" w:rsidRPr="002B0339"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53EEB4C9" w14:textId="2168BBD1" w:rsidR="000939F0" w:rsidRPr="00E96B29" w:rsidRDefault="000939F0" w:rsidP="0008654A">
                      <w:pPr>
                        <w:numPr>
                          <w:ilvl w:val="0"/>
                          <w:numId w:val="13"/>
                        </w:numPr>
                        <w:tabs>
                          <w:tab w:val="clear" w:pos="2608"/>
                          <w:tab w:val="clear" w:pos="5670"/>
                        </w:tabs>
                        <w:spacing w:after="120"/>
                        <w:contextualSpacing/>
                        <w:rPr>
                          <w:rFonts w:ascii="Arial Narrow" w:eastAsia="Calibri" w:hAnsi="Arial Narrow" w:cs="Arial"/>
                          <w:sz w:val="20"/>
                          <w:szCs w:val="20"/>
                        </w:rPr>
                      </w:pPr>
                      <w:hyperlink r:id="rId14" w:history="1">
                        <w:r w:rsidRPr="00E96B29">
                          <w:rPr>
                            <w:rFonts w:ascii="Arial Narrow" w:eastAsia="Calibri" w:hAnsi="Arial Narrow" w:cs="Arial"/>
                            <w:color w:val="0563C1"/>
                            <w:sz w:val="20"/>
                            <w:szCs w:val="20"/>
                            <w:u w:val="single"/>
                          </w:rPr>
                          <w:t xml:space="preserve">Laki eräiden </w:t>
                        </w:r>
                      </w:hyperlink>
                      <w:hyperlink r:id="rId15" w:history="1">
                        <w:r w:rsidRPr="00E96B29">
                          <w:rPr>
                            <w:rFonts w:ascii="Arial Narrow" w:eastAsia="Calibri" w:hAnsi="Arial Narrow" w:cs="Arial"/>
                            <w:color w:val="0563C1"/>
                            <w:sz w:val="20"/>
                            <w:szCs w:val="20"/>
                            <w:u w:val="single"/>
                          </w:rPr>
                          <w:t>ympäristöllisten lupamenettelyjen yhteensovittamisesta</w:t>
                        </w:r>
                      </w:hyperlink>
                    </w:p>
                    <w:p w14:paraId="079A6ACD" w14:textId="583CF69D" w:rsidR="000939F0" w:rsidRPr="00E96B29" w:rsidRDefault="000939F0" w:rsidP="0008654A">
                      <w:pPr>
                        <w:numPr>
                          <w:ilvl w:val="0"/>
                          <w:numId w:val="13"/>
                        </w:numPr>
                        <w:tabs>
                          <w:tab w:val="clear" w:pos="2608"/>
                          <w:tab w:val="clear" w:pos="5670"/>
                        </w:tabs>
                        <w:spacing w:after="120"/>
                        <w:contextualSpacing/>
                        <w:rPr>
                          <w:rFonts w:ascii="Arial Narrow" w:eastAsia="Calibri" w:hAnsi="Arial Narrow" w:cs="Arial"/>
                          <w:sz w:val="22"/>
                        </w:rPr>
                      </w:pPr>
                      <w:r w:rsidRPr="00E96B29">
                        <w:rPr>
                          <w:rFonts w:ascii="Arial Narrow" w:eastAsia="Calibri" w:hAnsi="Arial Narrow" w:cs="Arial"/>
                          <w:sz w:val="20"/>
                          <w:szCs w:val="20"/>
                        </w:rPr>
                        <w:t xml:space="preserve">Ympäristöllisten lupamenettelyjen yhteensovittamisen toimintamallista ja lain toimeenpanosta: </w:t>
                      </w:r>
                      <w:r w:rsidRPr="00E96B29">
                        <w:rPr>
                          <w:rFonts w:ascii="Arial Narrow" w:eastAsia="Calibri" w:hAnsi="Arial Narrow" w:cs="Arial"/>
                          <w:sz w:val="20"/>
                          <w:szCs w:val="20"/>
                        </w:rPr>
                        <w:br/>
                      </w:r>
                      <w:hyperlink r:id="rId16" w:history="1">
                        <w:r>
                          <w:rPr>
                            <w:rStyle w:val="Hyperlinkki"/>
                            <w:rFonts w:ascii="Arial Narrow" w:eastAsia="Calibri" w:hAnsi="Arial Narrow" w:cs="Arial"/>
                            <w:sz w:val="20"/>
                            <w:szCs w:val="20"/>
                          </w:rPr>
                          <w:t>www.ym.fi/yhteensovittaminen</w:t>
                        </w:r>
                      </w:hyperlink>
                      <w:r>
                        <w:rPr>
                          <w:rFonts w:ascii="Arial Narrow" w:eastAsia="Calibri" w:hAnsi="Arial Narrow" w:cs="Arial"/>
                          <w:sz w:val="22"/>
                        </w:rPr>
                        <w:t xml:space="preserve"> </w:t>
                      </w:r>
                    </w:p>
                  </w:txbxContent>
                </v:textbox>
                <w10:anchorlock/>
              </v:shape>
            </w:pict>
          </mc:Fallback>
        </mc:AlternateContent>
      </w:r>
    </w:p>
    <w:p w14:paraId="60285051" w14:textId="77777777" w:rsidR="00EC5A0A" w:rsidRPr="00EF3C49" w:rsidRDefault="00EC5A0A">
      <w:pPr>
        <w:tabs>
          <w:tab w:val="clear" w:pos="2608"/>
          <w:tab w:val="clear" w:pos="5670"/>
        </w:tabs>
        <w:rPr>
          <w:rFonts w:ascii="Arial" w:eastAsia="Times New Roman" w:hAnsi="Arial" w:cs="Myriad Pro"/>
          <w:spacing w:val="1"/>
          <w:sz w:val="20"/>
          <w:szCs w:val="20"/>
          <w:lang w:eastAsia="fi-FI"/>
        </w:rPr>
      </w:pPr>
      <w:r>
        <w:rPr>
          <w:rFonts w:ascii="Arial" w:eastAsia="Times New Roman" w:hAnsi="Arial" w:cs="Myriad Pro"/>
          <w:color w:val="9BBB59"/>
          <w:spacing w:val="1"/>
          <w:sz w:val="20"/>
          <w:szCs w:val="20"/>
          <w:lang w:eastAsia="fi-FI"/>
        </w:rPr>
        <w:br w:type="page"/>
      </w:r>
    </w:p>
    <w:p w14:paraId="2A0BC031" w14:textId="77777777" w:rsidR="0008654A" w:rsidRPr="0008654A" w:rsidRDefault="0008654A" w:rsidP="00EC5A0A">
      <w:pPr>
        <w:pStyle w:val="Otsikko1"/>
        <w:rPr>
          <w:lang w:eastAsia="fi-FI"/>
        </w:rPr>
      </w:pPr>
      <w:bookmarkStart w:id="6" w:name="_Toc42165948"/>
      <w:r w:rsidRPr="0008654A">
        <w:rPr>
          <w:lang w:eastAsia="fi-FI"/>
        </w:rPr>
        <w:lastRenderedPageBreak/>
        <w:t>Yhteensovittaminen prosessina</w:t>
      </w:r>
      <w:bookmarkEnd w:id="6"/>
    </w:p>
    <w:p w14:paraId="1FD8DFF6" w14:textId="5413D3B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Lainsäädäntö asettaa yhteensovittamiselle selkeitä toimintavaiheita viranomaisvelvoitteineen, jotka on ylei</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sellä tasolla kuvattu oheisessa taulukossa. Lisäksi yhteensovittamisen prosessi on kuvattu tarkemmin erilli</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seen prosessikaavioon teollisuuslaito</w:t>
      </w:r>
      <w:r w:rsidR="00EF3C49">
        <w:rPr>
          <w:rFonts w:ascii="Arial" w:eastAsia="Times New Roman" w:hAnsi="Arial" w:cs="Myriad Pro"/>
          <w:spacing w:val="1"/>
          <w:sz w:val="20"/>
          <w:szCs w:val="20"/>
          <w:lang w:eastAsia="fi-FI"/>
        </w:rPr>
        <w:t>s</w:t>
      </w:r>
      <w:r w:rsidRPr="0008654A">
        <w:rPr>
          <w:rFonts w:ascii="Arial" w:eastAsia="Times New Roman" w:hAnsi="Arial" w:cs="Myriad Pro"/>
          <w:spacing w:val="1"/>
          <w:sz w:val="20"/>
          <w:szCs w:val="20"/>
          <w:lang w:eastAsia="fi-FI"/>
        </w:rPr>
        <w:t xml:space="preserve">hanketta esimerkkinä käyttäen. Kaavioita ja taulukoita tutkittaessa kannattaa huomioida se, että </w:t>
      </w:r>
      <w:proofErr w:type="spellStart"/>
      <w:r w:rsidRPr="0008654A">
        <w:rPr>
          <w:rFonts w:ascii="Arial" w:eastAsia="Times New Roman" w:hAnsi="Arial" w:cs="Myriad Pro"/>
          <w:spacing w:val="1"/>
          <w:sz w:val="20"/>
          <w:szCs w:val="20"/>
          <w:lang w:eastAsia="fi-FI"/>
        </w:rPr>
        <w:t>yhteensovittava</w:t>
      </w:r>
      <w:proofErr w:type="spellEnd"/>
      <w:r w:rsidRPr="0008654A">
        <w:rPr>
          <w:rFonts w:ascii="Arial" w:eastAsia="Times New Roman" w:hAnsi="Arial" w:cs="Myriad Pro"/>
          <w:spacing w:val="1"/>
          <w:sz w:val="20"/>
          <w:szCs w:val="20"/>
          <w:lang w:eastAsia="fi-FI"/>
        </w:rPr>
        <w:t xml:space="preserve"> viranomainen on oman käsittelemänsä pääluvan osalta aina myös toimivaltainen lupaviranomainen.</w:t>
      </w:r>
    </w:p>
    <w:p w14:paraId="495DD2A1" w14:textId="1E22E7BB" w:rsidR="00882682" w:rsidRPr="00882682" w:rsidRDefault="0008654A" w:rsidP="00882682">
      <w:pPr>
        <w:tabs>
          <w:tab w:val="clear" w:pos="2608"/>
          <w:tab w:val="clear" w:pos="5670"/>
        </w:tabs>
        <w:spacing w:line="224" w:lineRule="atLeast"/>
        <w:rPr>
          <w:rFonts w:ascii="Arial Narrow" w:eastAsia="Calibri" w:hAnsi="Arial Narrow" w:cs="Times New Roman"/>
          <w:iCs/>
          <w:sz w:val="18"/>
          <w:lang w:eastAsia="fi-FI"/>
        </w:rPr>
      </w:pPr>
      <w:r w:rsidRPr="0008654A">
        <w:rPr>
          <w:rFonts w:ascii="Arial Narrow" w:eastAsia="Calibri" w:hAnsi="Arial Narrow" w:cs="Times New Roman"/>
          <w:iCs/>
          <w:sz w:val="18"/>
          <w:lang w:eastAsia="fi-FI"/>
        </w:rPr>
        <w:t>Taulukko 2. Laki eräiden ympäristöllisten menettelyjen yhteensovittamisesta asettaa raamit yhteensovittamisen prosessivaiheille.</w:t>
      </w:r>
      <w:r w:rsidR="00882682">
        <w:rPr>
          <w:rFonts w:ascii="Arial Narrow" w:eastAsia="Calibri" w:hAnsi="Arial Narrow" w:cs="Times New Roman"/>
          <w:iCs/>
          <w:sz w:val="18"/>
          <w:lang w:eastAsia="fi-FI"/>
        </w:rPr>
        <w:br/>
      </w:r>
      <w:r w:rsidR="00882682" w:rsidRPr="00882682">
        <w:rPr>
          <w:rFonts w:ascii="Arial Narrow" w:eastAsia="Calibri" w:hAnsi="Arial Narrow" w:cs="Times New Roman"/>
          <w:iCs/>
          <w:sz w:val="18"/>
          <w:lang w:eastAsia="fi-FI"/>
        </w:rPr>
        <w:t xml:space="preserve">* </w:t>
      </w:r>
      <w:proofErr w:type="spellStart"/>
      <w:r w:rsidR="00882682" w:rsidRPr="00882682">
        <w:rPr>
          <w:rFonts w:ascii="Arial Narrow" w:eastAsia="Calibri" w:hAnsi="Arial Narrow" w:cs="Times New Roman"/>
          <w:iCs/>
          <w:sz w:val="18"/>
          <w:lang w:eastAsia="fi-FI"/>
        </w:rPr>
        <w:t>MRL:n</w:t>
      </w:r>
      <w:proofErr w:type="spellEnd"/>
      <w:r w:rsidR="00882682" w:rsidRPr="00882682">
        <w:rPr>
          <w:rFonts w:ascii="Arial Narrow" w:eastAsia="Calibri" w:hAnsi="Arial Narrow" w:cs="Times New Roman"/>
          <w:iCs/>
          <w:sz w:val="18"/>
          <w:lang w:eastAsia="fi-FI"/>
        </w:rPr>
        <w:t xml:space="preserve"> mukaisen lupahakemuksen </w:t>
      </w:r>
      <w:proofErr w:type="spellStart"/>
      <w:r w:rsidR="00882682" w:rsidRPr="00882682">
        <w:rPr>
          <w:rFonts w:ascii="Arial Narrow" w:eastAsia="Calibri" w:hAnsi="Arial Narrow" w:cs="Times New Roman"/>
          <w:iCs/>
          <w:sz w:val="18"/>
          <w:lang w:eastAsia="fi-FI"/>
        </w:rPr>
        <w:t>vireilletulosta</w:t>
      </w:r>
      <w:proofErr w:type="spellEnd"/>
      <w:r w:rsidR="00882682" w:rsidRPr="00882682">
        <w:rPr>
          <w:rFonts w:ascii="Arial Narrow" w:eastAsia="Calibri" w:hAnsi="Arial Narrow" w:cs="Times New Roman"/>
          <w:iCs/>
          <w:sz w:val="18"/>
          <w:lang w:eastAsia="fi-FI"/>
        </w:rPr>
        <w:t xml:space="preserve"> ilmoittamiseen ja tiedottamiseen sov</w:t>
      </w:r>
      <w:r w:rsidR="00C5210E">
        <w:rPr>
          <w:rFonts w:ascii="Arial Narrow" w:eastAsia="Calibri" w:hAnsi="Arial Narrow" w:cs="Times New Roman"/>
          <w:iCs/>
          <w:sz w:val="18"/>
          <w:lang w:eastAsia="fi-FI"/>
        </w:rPr>
        <w:t>elletaan kuitenkin MRL 133.1 §:</w:t>
      </w:r>
      <w:r w:rsidR="00882682" w:rsidRPr="00882682">
        <w:rPr>
          <w:rFonts w:ascii="Arial Narrow" w:eastAsia="Calibri" w:hAnsi="Arial Narrow" w:cs="Times New Roman"/>
          <w:iCs/>
          <w:sz w:val="18"/>
          <w:lang w:eastAsia="fi-FI"/>
        </w:rPr>
        <w:t>ä. Maa-aine</w:t>
      </w:r>
      <w:r w:rsidR="00C5210E">
        <w:rPr>
          <w:rFonts w:ascii="Arial Narrow" w:eastAsia="Calibri" w:hAnsi="Arial Narrow" w:cs="Times New Roman"/>
          <w:iCs/>
          <w:sz w:val="18"/>
          <w:lang w:eastAsia="fi-FI"/>
        </w:rPr>
        <w:t>s</w:t>
      </w:r>
      <w:r w:rsidR="00882682" w:rsidRPr="00882682">
        <w:rPr>
          <w:rFonts w:ascii="Arial Narrow" w:eastAsia="Calibri" w:hAnsi="Arial Narrow" w:cs="Times New Roman"/>
          <w:iCs/>
          <w:sz w:val="18"/>
          <w:lang w:eastAsia="fi-FI"/>
        </w:rPr>
        <w:t>lain naapuri</w:t>
      </w:r>
      <w:r w:rsidR="00CC73C4">
        <w:rPr>
          <w:rFonts w:ascii="Arial Narrow" w:eastAsia="Calibri" w:hAnsi="Arial Narrow" w:cs="Times New Roman"/>
          <w:iCs/>
          <w:sz w:val="18"/>
          <w:lang w:eastAsia="fi-FI"/>
        </w:rPr>
        <w:softHyphen/>
      </w:r>
      <w:r w:rsidR="00882682" w:rsidRPr="00882682">
        <w:rPr>
          <w:rFonts w:ascii="Arial Narrow" w:eastAsia="Calibri" w:hAnsi="Arial Narrow" w:cs="Times New Roman"/>
          <w:iCs/>
          <w:sz w:val="18"/>
          <w:lang w:eastAsia="fi-FI"/>
        </w:rPr>
        <w:t>kuulemisesta säädetään lisäksi 13.2 §:</w:t>
      </w:r>
      <w:proofErr w:type="spellStart"/>
      <w:r w:rsidR="00882682" w:rsidRPr="00882682">
        <w:rPr>
          <w:rFonts w:ascii="Arial Narrow" w:eastAsia="Calibri" w:hAnsi="Arial Narrow" w:cs="Times New Roman"/>
          <w:iCs/>
          <w:sz w:val="18"/>
          <w:lang w:eastAsia="fi-FI"/>
        </w:rPr>
        <w:t>ssä</w:t>
      </w:r>
      <w:proofErr w:type="spellEnd"/>
      <w:r w:rsidR="00882682">
        <w:rPr>
          <w:rFonts w:ascii="Arial Narrow" w:eastAsia="Calibri" w:hAnsi="Arial Narrow" w:cs="Times New Roman"/>
          <w:iCs/>
          <w:sz w:val="18"/>
          <w:lang w:eastAsia="fi-FI"/>
        </w:rPr>
        <w:t>.</w:t>
      </w:r>
    </w:p>
    <w:p w14:paraId="5602BC71" w14:textId="73DEA6A0" w:rsidR="0008654A" w:rsidRPr="0008654A" w:rsidRDefault="0008654A" w:rsidP="0008654A">
      <w:pPr>
        <w:tabs>
          <w:tab w:val="clear" w:pos="2608"/>
          <w:tab w:val="clear" w:pos="5670"/>
        </w:tabs>
        <w:spacing w:line="224" w:lineRule="atLeast"/>
        <w:rPr>
          <w:rFonts w:ascii="Arial Narrow" w:eastAsia="Calibri" w:hAnsi="Arial Narrow" w:cs="Times New Roman"/>
          <w:iCs/>
          <w:sz w:val="18"/>
          <w:lang w:eastAsia="fi-FI"/>
        </w:rPr>
      </w:pPr>
    </w:p>
    <w:tbl>
      <w:tblPr>
        <w:tblStyle w:val="TaulukkoRuudukko2"/>
        <w:tblW w:w="0" w:type="auto"/>
        <w:tblLook w:val="04A0" w:firstRow="1" w:lastRow="0" w:firstColumn="1" w:lastColumn="0" w:noHBand="0" w:noVBand="1"/>
        <w:tblDescription w:val="Taulukossa kuvataan yhteensovittamislain asettamia prosessivaiheita ja niiden velvoitteita viranomaisille."/>
      </w:tblPr>
      <w:tblGrid>
        <w:gridCol w:w="2407"/>
        <w:gridCol w:w="2407"/>
        <w:gridCol w:w="2407"/>
        <w:gridCol w:w="2407"/>
      </w:tblGrid>
      <w:tr w:rsidR="0008654A" w:rsidRPr="0008654A" w14:paraId="4CDA3202" w14:textId="77777777" w:rsidTr="000939F0">
        <w:trPr>
          <w:tblHeader/>
        </w:trPr>
        <w:tc>
          <w:tcPr>
            <w:tcW w:w="2407" w:type="dxa"/>
            <w:shd w:val="clear" w:color="auto" w:fill="F2F2F2"/>
          </w:tcPr>
          <w:p w14:paraId="420423F3" w14:textId="77777777" w:rsidR="0008654A" w:rsidRPr="0008654A" w:rsidRDefault="0008654A" w:rsidP="0008654A">
            <w:pPr>
              <w:tabs>
                <w:tab w:val="clear" w:pos="2608"/>
                <w:tab w:val="clear" w:pos="5670"/>
              </w:tabs>
              <w:spacing w:line="224" w:lineRule="atLeast"/>
              <w:rPr>
                <w:rFonts w:ascii="Arial Narrow" w:hAnsi="Arial Narrow"/>
                <w:b/>
                <w:sz w:val="18"/>
                <w:szCs w:val="18"/>
              </w:rPr>
            </w:pPr>
            <w:r w:rsidRPr="0008654A">
              <w:rPr>
                <w:rFonts w:ascii="Arial Narrow" w:hAnsi="Arial Narrow"/>
                <w:b/>
                <w:sz w:val="18"/>
                <w:szCs w:val="18"/>
              </w:rPr>
              <w:t>Vaihe</w:t>
            </w:r>
          </w:p>
        </w:tc>
        <w:tc>
          <w:tcPr>
            <w:tcW w:w="2407" w:type="dxa"/>
            <w:shd w:val="clear" w:color="auto" w:fill="F2F2F2"/>
          </w:tcPr>
          <w:p w14:paraId="33E40682" w14:textId="77777777" w:rsidR="0008654A" w:rsidRPr="0008654A" w:rsidRDefault="0008654A" w:rsidP="0008654A">
            <w:pPr>
              <w:tabs>
                <w:tab w:val="clear" w:pos="2608"/>
                <w:tab w:val="clear" w:pos="5670"/>
              </w:tabs>
              <w:spacing w:line="224" w:lineRule="atLeast"/>
              <w:rPr>
                <w:rFonts w:ascii="Arial Narrow" w:hAnsi="Arial Narrow"/>
                <w:b/>
                <w:sz w:val="18"/>
                <w:szCs w:val="18"/>
              </w:rPr>
            </w:pPr>
            <w:r w:rsidRPr="0008654A">
              <w:rPr>
                <w:rFonts w:ascii="Arial Narrow" w:hAnsi="Arial Narrow"/>
                <w:b/>
                <w:sz w:val="18"/>
                <w:szCs w:val="18"/>
              </w:rPr>
              <w:t>Toiminnanharjoittaja</w:t>
            </w:r>
          </w:p>
        </w:tc>
        <w:tc>
          <w:tcPr>
            <w:tcW w:w="2407" w:type="dxa"/>
            <w:shd w:val="clear" w:color="auto" w:fill="F2F2F2"/>
          </w:tcPr>
          <w:p w14:paraId="4DDA6BEA" w14:textId="77777777" w:rsidR="0008654A" w:rsidRPr="0008654A" w:rsidRDefault="0008654A" w:rsidP="0008654A">
            <w:pPr>
              <w:tabs>
                <w:tab w:val="clear" w:pos="2608"/>
                <w:tab w:val="clear" w:pos="5670"/>
              </w:tabs>
              <w:spacing w:line="224" w:lineRule="atLeast"/>
              <w:rPr>
                <w:rFonts w:ascii="Arial Narrow" w:hAnsi="Arial Narrow"/>
                <w:b/>
                <w:sz w:val="18"/>
                <w:szCs w:val="18"/>
              </w:rPr>
            </w:pPr>
            <w:proofErr w:type="spellStart"/>
            <w:r w:rsidRPr="0008654A">
              <w:rPr>
                <w:rFonts w:ascii="Arial Narrow" w:hAnsi="Arial Narrow"/>
                <w:b/>
                <w:sz w:val="18"/>
                <w:szCs w:val="18"/>
              </w:rPr>
              <w:t>Yhteensovittava</w:t>
            </w:r>
            <w:proofErr w:type="spellEnd"/>
            <w:r w:rsidRPr="0008654A">
              <w:rPr>
                <w:rFonts w:ascii="Arial Narrow" w:hAnsi="Arial Narrow"/>
                <w:b/>
                <w:sz w:val="18"/>
                <w:szCs w:val="18"/>
              </w:rPr>
              <w:t xml:space="preserve"> viranomainen</w:t>
            </w:r>
          </w:p>
        </w:tc>
        <w:tc>
          <w:tcPr>
            <w:tcW w:w="2407" w:type="dxa"/>
            <w:shd w:val="clear" w:color="auto" w:fill="F2F2F2"/>
          </w:tcPr>
          <w:p w14:paraId="4F6ABCCF" w14:textId="77777777" w:rsidR="0008654A" w:rsidRPr="0008654A" w:rsidRDefault="0008654A" w:rsidP="0008654A">
            <w:pPr>
              <w:tabs>
                <w:tab w:val="clear" w:pos="2608"/>
                <w:tab w:val="clear" w:pos="5670"/>
              </w:tabs>
              <w:spacing w:line="224" w:lineRule="atLeast"/>
              <w:rPr>
                <w:rFonts w:ascii="Arial Narrow" w:hAnsi="Arial Narrow"/>
                <w:b/>
                <w:sz w:val="18"/>
                <w:szCs w:val="18"/>
              </w:rPr>
            </w:pPr>
            <w:r w:rsidRPr="0008654A">
              <w:rPr>
                <w:rFonts w:ascii="Arial Narrow" w:hAnsi="Arial Narrow"/>
                <w:b/>
                <w:sz w:val="18"/>
                <w:szCs w:val="18"/>
              </w:rPr>
              <w:t xml:space="preserve">Toimivaltainen </w:t>
            </w:r>
            <w:r w:rsidRPr="0008654A">
              <w:rPr>
                <w:rFonts w:ascii="Arial Narrow" w:hAnsi="Arial Narrow"/>
                <w:b/>
                <w:sz w:val="18"/>
                <w:szCs w:val="18"/>
              </w:rPr>
              <w:br/>
              <w:t>lupaviranomainen</w:t>
            </w:r>
          </w:p>
        </w:tc>
      </w:tr>
      <w:tr w:rsidR="0008654A" w:rsidRPr="0008654A" w14:paraId="5ECF9D13" w14:textId="77777777" w:rsidTr="00EC5A0A">
        <w:tc>
          <w:tcPr>
            <w:tcW w:w="2407" w:type="dxa"/>
          </w:tcPr>
          <w:p w14:paraId="69BD4446"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sidRPr="0008654A">
              <w:rPr>
                <w:rFonts w:ascii="Arial Narrow" w:hAnsi="Arial Narrow"/>
                <w:b/>
                <w:sz w:val="18"/>
                <w:szCs w:val="18"/>
              </w:rPr>
              <w:t>Neuvonta (6 §)</w:t>
            </w:r>
          </w:p>
          <w:p w14:paraId="1CF1318F"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Tavoite: Hakijan ja viranomaisten ennakkotapaamisessa hankkeen ja sen tarpeiden kartoittaminen</w:t>
            </w:r>
          </w:p>
        </w:tc>
        <w:tc>
          <w:tcPr>
            <w:tcW w:w="2407" w:type="dxa"/>
          </w:tcPr>
          <w:p w14:paraId="6C0705A6" w14:textId="07B2659E"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Pyytää ennakkotapaamisen järjestämistä</w:t>
            </w:r>
          </w:p>
        </w:tc>
        <w:tc>
          <w:tcPr>
            <w:tcW w:w="2407" w:type="dxa"/>
          </w:tcPr>
          <w:p w14:paraId="6470B52D"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Järjestää ennakkotapaamisen hakijan pyynnöstä tai omasta aloitteestaan</w:t>
            </w:r>
          </w:p>
          <w:p w14:paraId="52E37390"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Kokoaa tapaamisesta muistion</w:t>
            </w:r>
          </w:p>
        </w:tc>
        <w:tc>
          <w:tcPr>
            <w:tcW w:w="2407" w:type="dxa"/>
          </w:tcPr>
          <w:p w14:paraId="7AD52A95"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Osallistuu tapaamiseen</w:t>
            </w:r>
          </w:p>
        </w:tc>
      </w:tr>
      <w:tr w:rsidR="0008654A" w:rsidRPr="0008654A" w14:paraId="5673489C" w14:textId="77777777" w:rsidTr="00EC5A0A">
        <w:tc>
          <w:tcPr>
            <w:tcW w:w="2407" w:type="dxa"/>
          </w:tcPr>
          <w:p w14:paraId="5DC9C0FC" w14:textId="07E1C09B" w:rsidR="0008654A" w:rsidRPr="0008654A" w:rsidRDefault="0008654A" w:rsidP="00882682">
            <w:pPr>
              <w:tabs>
                <w:tab w:val="clear" w:pos="2608"/>
                <w:tab w:val="clear" w:pos="5670"/>
              </w:tabs>
              <w:spacing w:after="60" w:line="180" w:lineRule="atLeast"/>
              <w:rPr>
                <w:rFonts w:ascii="Arial Narrow" w:hAnsi="Arial Narrow"/>
                <w:b/>
                <w:sz w:val="18"/>
                <w:szCs w:val="18"/>
              </w:rPr>
            </w:pPr>
            <w:r w:rsidRPr="0008654A">
              <w:rPr>
                <w:rFonts w:ascii="Arial Narrow" w:hAnsi="Arial Narrow"/>
                <w:b/>
                <w:sz w:val="18"/>
                <w:szCs w:val="18"/>
              </w:rPr>
              <w:t>Yhteensovittamisen aloittaminen ja käsittelyaika (7–8 §)</w:t>
            </w:r>
          </w:p>
          <w:p w14:paraId="1FFD70A5" w14:textId="33CDB701"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Tavoite: Hakemukset vireille sähköisesti yhdellä kertaa, yksillä perustiedoilla, arvioitu käsittelyaika tiedossa</w:t>
            </w:r>
          </w:p>
        </w:tc>
        <w:tc>
          <w:tcPr>
            <w:tcW w:w="2407" w:type="dxa"/>
          </w:tcPr>
          <w:p w14:paraId="58D72F66"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Laittaa lupahakemukset vireille ja pyytää yhteensovittamista, saa arvion käsittelyajasta</w:t>
            </w:r>
          </w:p>
        </w:tc>
        <w:tc>
          <w:tcPr>
            <w:tcW w:w="2407" w:type="dxa"/>
          </w:tcPr>
          <w:p w14:paraId="52424481" w14:textId="77C36A4D"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Määrittää yhteistyössä toimivaltaisten lupaviranomaisten kanssa arvion käsittelyajasta ja päätösten antamisajankohdasta</w:t>
            </w:r>
          </w:p>
        </w:tc>
        <w:tc>
          <w:tcPr>
            <w:tcW w:w="2407" w:type="dxa"/>
          </w:tcPr>
          <w:p w14:paraId="534AEAA5"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Määrittelee osaltaan käsittelyajan ja päätöksen antoajankohdan</w:t>
            </w:r>
          </w:p>
          <w:p w14:paraId="7C18975A"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p>
        </w:tc>
      </w:tr>
      <w:tr w:rsidR="0008654A" w:rsidRPr="0008654A" w14:paraId="7D1D511C" w14:textId="77777777" w:rsidTr="00EC5A0A">
        <w:tc>
          <w:tcPr>
            <w:tcW w:w="2407" w:type="dxa"/>
          </w:tcPr>
          <w:p w14:paraId="1FB57EB0"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sidRPr="0008654A">
              <w:rPr>
                <w:rFonts w:ascii="Arial Narrow" w:hAnsi="Arial Narrow"/>
                <w:b/>
                <w:sz w:val="18"/>
                <w:szCs w:val="18"/>
              </w:rPr>
              <w:t xml:space="preserve">Hakemusten täydentäminen </w:t>
            </w:r>
            <w:r w:rsidRPr="0008654A">
              <w:rPr>
                <w:rFonts w:ascii="Arial Narrow" w:hAnsi="Arial Narrow"/>
                <w:b/>
                <w:sz w:val="18"/>
                <w:szCs w:val="18"/>
              </w:rPr>
              <w:br/>
              <w:t>(9 §)</w:t>
            </w:r>
          </w:p>
          <w:p w14:paraId="10C9DCA3" w14:textId="12D2BE29"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Tavoite: Täydennykset lupahakemuksiin samalla kertaa</w:t>
            </w:r>
          </w:p>
        </w:tc>
        <w:tc>
          <w:tcPr>
            <w:tcW w:w="2407" w:type="dxa"/>
          </w:tcPr>
          <w:p w14:paraId="2B22239F" w14:textId="2305072A"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Täydentää tarvittaessa hakemusta</w:t>
            </w:r>
          </w:p>
        </w:tc>
        <w:tc>
          <w:tcPr>
            <w:tcW w:w="2407" w:type="dxa"/>
          </w:tcPr>
          <w:p w14:paraId="57BD4C66" w14:textId="0CADCC6A"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Toimittaa lupaviranomaisten täydennyspyynnöt toiminnanharjoittajalle ja asettaa määräajan täydennyksille</w:t>
            </w:r>
          </w:p>
        </w:tc>
        <w:tc>
          <w:tcPr>
            <w:tcW w:w="2407" w:type="dxa"/>
          </w:tcPr>
          <w:p w14:paraId="1428C364" w14:textId="56485956"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 xml:space="preserve">Toimittaa omat täydennyspyyntönsä </w:t>
            </w:r>
            <w:proofErr w:type="spellStart"/>
            <w:r w:rsidRPr="0008654A">
              <w:rPr>
                <w:rFonts w:ascii="Arial Narrow" w:hAnsi="Arial Narrow"/>
                <w:sz w:val="18"/>
                <w:szCs w:val="18"/>
              </w:rPr>
              <w:t>yhteensovittavalle</w:t>
            </w:r>
            <w:proofErr w:type="spellEnd"/>
            <w:r w:rsidRPr="0008654A">
              <w:rPr>
                <w:rFonts w:ascii="Arial Narrow" w:hAnsi="Arial Narrow"/>
                <w:sz w:val="18"/>
                <w:szCs w:val="18"/>
              </w:rPr>
              <w:t xml:space="preserve"> viranomaiselle</w:t>
            </w:r>
          </w:p>
          <w:p w14:paraId="7ADCA11A"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p>
        </w:tc>
      </w:tr>
      <w:tr w:rsidR="0008654A" w:rsidRPr="0008654A" w14:paraId="4FB23F35" w14:textId="77777777" w:rsidTr="00EC5A0A">
        <w:tc>
          <w:tcPr>
            <w:tcW w:w="2407" w:type="dxa"/>
          </w:tcPr>
          <w:p w14:paraId="68BDAA50"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sidRPr="0008654A">
              <w:rPr>
                <w:rFonts w:ascii="Arial Narrow" w:hAnsi="Arial Narrow"/>
                <w:b/>
                <w:sz w:val="18"/>
                <w:szCs w:val="18"/>
              </w:rPr>
              <w:t>Lausunnot, muistutukset ja mielipiteet sekä hakemuksista tiedottaminen (10–11 §)</w:t>
            </w:r>
          </w:p>
          <w:p w14:paraId="4F3BA4BD" w14:textId="02E56BAD"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Tavoite: Lausunnot ja/tai kuuleminen hakemuksista kootusti yhdellä kertaa</w:t>
            </w:r>
          </w:p>
        </w:tc>
        <w:tc>
          <w:tcPr>
            <w:tcW w:w="2407" w:type="dxa"/>
          </w:tcPr>
          <w:p w14:paraId="3E2BD328"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p>
        </w:tc>
        <w:tc>
          <w:tcPr>
            <w:tcW w:w="2407" w:type="dxa"/>
          </w:tcPr>
          <w:p w14:paraId="32507FF9" w14:textId="77777777" w:rsidR="0008654A" w:rsidRPr="00882682" w:rsidRDefault="0008654A"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 xml:space="preserve">Pyytää lausunnot, muistutukset ja mielipiteet tarvittavilta tahoilta </w:t>
            </w:r>
          </w:p>
          <w:p w14:paraId="554A3026" w14:textId="0DD28174" w:rsidR="0008654A" w:rsidRPr="0008654A" w:rsidRDefault="0008654A" w:rsidP="00882682">
            <w:pPr>
              <w:tabs>
                <w:tab w:val="clear" w:pos="2608"/>
                <w:tab w:val="clear" w:pos="5670"/>
              </w:tabs>
              <w:spacing w:after="60" w:line="180" w:lineRule="atLeast"/>
              <w:rPr>
                <w:rFonts w:ascii="Arial Narrow" w:hAnsi="Arial Narrow"/>
                <w:color w:val="9BBB59"/>
                <w:sz w:val="18"/>
                <w:szCs w:val="18"/>
              </w:rPr>
            </w:pPr>
            <w:r w:rsidRPr="00882682">
              <w:rPr>
                <w:rFonts w:ascii="Arial Narrow" w:hAnsi="Arial Narrow"/>
                <w:sz w:val="18"/>
                <w:szCs w:val="18"/>
              </w:rPr>
              <w:t>Antaa tiedoksi lupahakemukset kuuluttamalla, tiedottaa kuulutuksesta asianosaisille</w:t>
            </w:r>
          </w:p>
        </w:tc>
        <w:tc>
          <w:tcPr>
            <w:tcW w:w="2407" w:type="dxa"/>
          </w:tcPr>
          <w:p w14:paraId="1A260097" w14:textId="324EA5B0" w:rsidR="0008654A" w:rsidRPr="009E268C" w:rsidRDefault="0008654A" w:rsidP="00882682">
            <w:pPr>
              <w:tabs>
                <w:tab w:val="clear" w:pos="2608"/>
                <w:tab w:val="clear" w:pos="5670"/>
              </w:tabs>
              <w:spacing w:after="60" w:line="180" w:lineRule="atLeast"/>
              <w:rPr>
                <w:rFonts w:ascii="Arial Narrow" w:hAnsi="Arial Narrow"/>
                <w:sz w:val="18"/>
                <w:szCs w:val="18"/>
              </w:rPr>
            </w:pPr>
            <w:r w:rsidRPr="009E268C">
              <w:rPr>
                <w:rFonts w:ascii="Arial Narrow" w:hAnsi="Arial Narrow"/>
                <w:sz w:val="18"/>
                <w:szCs w:val="18"/>
              </w:rPr>
              <w:t xml:space="preserve">Toimittaa </w:t>
            </w:r>
            <w:proofErr w:type="spellStart"/>
            <w:r w:rsidRPr="009E268C">
              <w:rPr>
                <w:rFonts w:ascii="Arial Narrow" w:hAnsi="Arial Narrow"/>
                <w:sz w:val="18"/>
                <w:szCs w:val="18"/>
              </w:rPr>
              <w:t>yhteensovittavalle</w:t>
            </w:r>
            <w:proofErr w:type="spellEnd"/>
            <w:r w:rsidRPr="009E268C">
              <w:rPr>
                <w:rFonts w:ascii="Arial Narrow" w:hAnsi="Arial Narrow"/>
                <w:sz w:val="18"/>
                <w:szCs w:val="18"/>
              </w:rPr>
              <w:t xml:space="preserve"> viranomaiselle tiedon pyydettävistä lausunnoista</w:t>
            </w:r>
            <w:r w:rsidR="000E2666">
              <w:rPr>
                <w:rFonts w:ascii="Arial Narrow" w:hAnsi="Arial Narrow"/>
                <w:sz w:val="18"/>
                <w:szCs w:val="18"/>
              </w:rPr>
              <w:t xml:space="preserve"> ja kuulemisista</w:t>
            </w:r>
          </w:p>
          <w:p w14:paraId="3EF17214" w14:textId="1029C641" w:rsidR="0008654A" w:rsidRPr="009E268C" w:rsidRDefault="0008654A" w:rsidP="00882682">
            <w:pPr>
              <w:tabs>
                <w:tab w:val="clear" w:pos="2608"/>
                <w:tab w:val="clear" w:pos="5670"/>
              </w:tabs>
              <w:spacing w:after="60" w:line="180" w:lineRule="atLeast"/>
              <w:rPr>
                <w:rFonts w:ascii="Arial Narrow" w:hAnsi="Arial Narrow"/>
                <w:sz w:val="18"/>
                <w:szCs w:val="18"/>
              </w:rPr>
            </w:pPr>
            <w:r w:rsidRPr="009E268C">
              <w:rPr>
                <w:rFonts w:ascii="Arial Narrow" w:hAnsi="Arial Narrow"/>
                <w:sz w:val="18"/>
                <w:szCs w:val="18"/>
              </w:rPr>
              <w:t>Jakaa kuulutuksen ja omat hakemusasiakirjat verkkosivuillaan</w:t>
            </w:r>
            <w:r w:rsidR="006B7C7F" w:rsidRPr="009E268C">
              <w:rPr>
                <w:rFonts w:ascii="Arial Narrow" w:hAnsi="Arial Narrow"/>
                <w:sz w:val="18"/>
                <w:szCs w:val="18"/>
              </w:rPr>
              <w:t xml:space="preserve"> *</w:t>
            </w:r>
          </w:p>
        </w:tc>
      </w:tr>
      <w:tr w:rsidR="0008654A" w:rsidRPr="0008654A" w14:paraId="2B917DDA" w14:textId="77777777" w:rsidTr="00EC5A0A">
        <w:tc>
          <w:tcPr>
            <w:tcW w:w="2407" w:type="dxa"/>
          </w:tcPr>
          <w:p w14:paraId="042FBB36"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sidRPr="0008654A">
              <w:rPr>
                <w:rFonts w:ascii="Arial Narrow" w:hAnsi="Arial Narrow"/>
                <w:b/>
                <w:sz w:val="18"/>
                <w:szCs w:val="18"/>
              </w:rPr>
              <w:t>Hakijan selitys (12 §)</w:t>
            </w:r>
          </w:p>
          <w:p w14:paraId="362DA9C2" w14:textId="29EB1BC1"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Tavoite: Hakijan selitys kuulemispalautteesta yhdellä kertaa</w:t>
            </w:r>
          </w:p>
        </w:tc>
        <w:tc>
          <w:tcPr>
            <w:tcW w:w="2407" w:type="dxa"/>
          </w:tcPr>
          <w:p w14:paraId="10D65896"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Antaa selityksen</w:t>
            </w:r>
          </w:p>
        </w:tc>
        <w:tc>
          <w:tcPr>
            <w:tcW w:w="2407" w:type="dxa"/>
          </w:tcPr>
          <w:p w14:paraId="0A11358E" w14:textId="51172FCD"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Varaa toiminnanharjoittajalle tilaisuuden antaa selityksensä</w:t>
            </w:r>
          </w:p>
        </w:tc>
        <w:tc>
          <w:tcPr>
            <w:tcW w:w="2407" w:type="dxa"/>
          </w:tcPr>
          <w:p w14:paraId="514051DD" w14:textId="77777777" w:rsidR="0008654A" w:rsidRPr="009E268C" w:rsidRDefault="0008654A" w:rsidP="00882682">
            <w:pPr>
              <w:tabs>
                <w:tab w:val="clear" w:pos="2608"/>
                <w:tab w:val="clear" w:pos="5670"/>
              </w:tabs>
              <w:spacing w:after="60" w:line="180" w:lineRule="atLeast"/>
              <w:rPr>
                <w:rFonts w:ascii="Arial Narrow" w:hAnsi="Arial Narrow"/>
                <w:sz w:val="18"/>
                <w:szCs w:val="18"/>
              </w:rPr>
            </w:pPr>
          </w:p>
        </w:tc>
      </w:tr>
      <w:tr w:rsidR="0008654A" w:rsidRPr="0008654A" w14:paraId="05E46E8E" w14:textId="77777777" w:rsidTr="00EC5A0A">
        <w:tc>
          <w:tcPr>
            <w:tcW w:w="2407" w:type="dxa"/>
          </w:tcPr>
          <w:p w14:paraId="0795E3A0" w14:textId="16AF8BE8" w:rsidR="0008654A" w:rsidRPr="0008654A" w:rsidRDefault="0008654A" w:rsidP="00882682">
            <w:pPr>
              <w:tabs>
                <w:tab w:val="clear" w:pos="2608"/>
                <w:tab w:val="clear" w:pos="5670"/>
              </w:tabs>
              <w:spacing w:after="60" w:line="180" w:lineRule="atLeast"/>
              <w:rPr>
                <w:rFonts w:ascii="Arial Narrow" w:hAnsi="Arial Narrow"/>
                <w:b/>
                <w:sz w:val="18"/>
                <w:szCs w:val="18"/>
              </w:rPr>
            </w:pPr>
            <w:r w:rsidRPr="0008654A">
              <w:rPr>
                <w:rFonts w:ascii="Arial Narrow" w:hAnsi="Arial Narrow"/>
                <w:b/>
                <w:sz w:val="18"/>
                <w:szCs w:val="18"/>
              </w:rPr>
              <w:t>Päätökset ja niistä tiedottaminen (14–15 §)</w:t>
            </w:r>
          </w:p>
          <w:p w14:paraId="1C4A12EC" w14:textId="2E0F72D1"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Tavoite: Lupaviranomaisten päätökset samanaikaisesti</w:t>
            </w:r>
          </w:p>
        </w:tc>
        <w:tc>
          <w:tcPr>
            <w:tcW w:w="2407" w:type="dxa"/>
          </w:tcPr>
          <w:p w14:paraId="60C49823"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sidRPr="0008654A">
              <w:rPr>
                <w:rFonts w:ascii="Arial Narrow" w:hAnsi="Arial Narrow"/>
                <w:sz w:val="18"/>
                <w:szCs w:val="18"/>
              </w:rPr>
              <w:t>Saa päätökset</w:t>
            </w:r>
          </w:p>
        </w:tc>
        <w:tc>
          <w:tcPr>
            <w:tcW w:w="2407" w:type="dxa"/>
          </w:tcPr>
          <w:p w14:paraId="710D5D97" w14:textId="16ADC8AA" w:rsidR="0008654A" w:rsidRPr="00882682" w:rsidRDefault="0008654A"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Asettaa yhteistyössä muiden lupaviranomaisten kanssa tavoitteellisen määräajan päätösten antamiselle</w:t>
            </w:r>
          </w:p>
          <w:p w14:paraId="418F9B57" w14:textId="447587C2" w:rsidR="0008654A" w:rsidRPr="00882682" w:rsidRDefault="00EE6790"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Koordinoi</w:t>
            </w:r>
            <w:r w:rsidR="0008654A" w:rsidRPr="00882682">
              <w:rPr>
                <w:rFonts w:ascii="Arial Narrow" w:hAnsi="Arial Narrow"/>
                <w:sz w:val="18"/>
                <w:szCs w:val="18"/>
              </w:rPr>
              <w:t xml:space="preserve"> yhteistyötä lupamääräysten yhteensopivuuden varmistamiseksi</w:t>
            </w:r>
          </w:p>
          <w:p w14:paraId="3D4741A8" w14:textId="77777777" w:rsidR="0008654A" w:rsidRPr="00882682" w:rsidRDefault="0008654A"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Tiedottaa lupapäätöksistä</w:t>
            </w:r>
          </w:p>
        </w:tc>
        <w:tc>
          <w:tcPr>
            <w:tcW w:w="2407" w:type="dxa"/>
          </w:tcPr>
          <w:p w14:paraId="71AE96D4" w14:textId="59B234B8" w:rsidR="0008654A" w:rsidRPr="00882682" w:rsidRDefault="0008654A"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Osallistuu tavoitteellisen määräajan määrittämiseen ja tekee päätöksensä sen mukaisesti</w:t>
            </w:r>
          </w:p>
          <w:p w14:paraId="51DD4A2F" w14:textId="3FAC9F72" w:rsidR="0008654A" w:rsidRPr="00882682" w:rsidRDefault="0008654A"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Tekee yhteistyötä lupamääräysten yhteensopivuuden varmistamiseksi</w:t>
            </w:r>
          </w:p>
          <w:p w14:paraId="3173E0FD" w14:textId="77777777" w:rsidR="0008654A" w:rsidRPr="00882682" w:rsidRDefault="0008654A"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 xml:space="preserve">Laatii lupapäätöksen </w:t>
            </w:r>
          </w:p>
          <w:p w14:paraId="458B23AD" w14:textId="01CF06E0" w:rsidR="0008654A" w:rsidRPr="00882682" w:rsidRDefault="0008654A" w:rsidP="00882682">
            <w:pPr>
              <w:tabs>
                <w:tab w:val="clear" w:pos="2608"/>
                <w:tab w:val="clear" w:pos="5670"/>
              </w:tabs>
              <w:spacing w:after="60" w:line="180" w:lineRule="atLeast"/>
              <w:rPr>
                <w:rFonts w:ascii="Arial Narrow" w:hAnsi="Arial Narrow"/>
                <w:sz w:val="18"/>
                <w:szCs w:val="18"/>
              </w:rPr>
            </w:pPr>
            <w:r w:rsidRPr="00882682">
              <w:rPr>
                <w:rFonts w:ascii="Arial Narrow" w:hAnsi="Arial Narrow"/>
                <w:sz w:val="18"/>
                <w:szCs w:val="18"/>
              </w:rPr>
              <w:t>Antaa tiedoksi lupapäätöksensä kuulutuksella</w:t>
            </w:r>
            <w:r w:rsidR="00EE6790" w:rsidRPr="00882682">
              <w:rPr>
                <w:rFonts w:ascii="Arial Narrow" w:hAnsi="Arial Narrow"/>
                <w:sz w:val="18"/>
                <w:szCs w:val="18"/>
              </w:rPr>
              <w:t xml:space="preserve"> ao. lakien mukaisesti</w:t>
            </w:r>
          </w:p>
        </w:tc>
      </w:tr>
    </w:tbl>
    <w:p w14:paraId="01863342" w14:textId="77777777" w:rsidR="00882682" w:rsidRDefault="00882682" w:rsidP="00882682">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2771F4BC" w14:textId="1DDCC4BF"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noProof/>
          <w:spacing w:val="1"/>
          <w:sz w:val="20"/>
          <w:szCs w:val="20"/>
          <w:lang w:eastAsia="fi-FI"/>
        </w:rPr>
        <w:lastRenderedPageBreak/>
        <w:drawing>
          <wp:inline distT="0" distB="0" distL="0" distR="0" wp14:anchorId="40A4E373" wp14:editId="21791905">
            <wp:extent cx="6389708" cy="2575031"/>
            <wp:effectExtent l="0" t="0" r="0" b="0"/>
            <wp:docPr id="12" name="Kuva 12" descr="Kaavio, joka kuvaa viranomaisten tehtäviä yhteensovitettavan lupakäsittelyn eri vaiheissa. Samat vaiheet on tarkemmin esitelty taulukoss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60091" cy="2603395"/>
                    </a:xfrm>
                    <a:prstGeom prst="rect">
                      <a:avLst/>
                    </a:prstGeom>
                    <a:noFill/>
                  </pic:spPr>
                </pic:pic>
              </a:graphicData>
            </a:graphic>
          </wp:inline>
        </w:drawing>
      </w:r>
    </w:p>
    <w:p w14:paraId="59C69E25" w14:textId="095716E6" w:rsidR="0008654A" w:rsidRPr="00882682" w:rsidRDefault="0008654A" w:rsidP="0008654A">
      <w:pPr>
        <w:tabs>
          <w:tab w:val="clear" w:pos="2608"/>
          <w:tab w:val="clear" w:pos="5670"/>
        </w:tabs>
        <w:spacing w:line="224" w:lineRule="atLeast"/>
        <w:rPr>
          <w:rFonts w:ascii="Arial Narrow" w:eastAsia="Times New Roman" w:hAnsi="Arial Narrow" w:cs="Times New Roman"/>
          <w:sz w:val="18"/>
          <w:szCs w:val="18"/>
          <w:lang w:eastAsia="fi-FI"/>
        </w:rPr>
      </w:pPr>
      <w:r w:rsidRPr="00882682">
        <w:rPr>
          <w:rFonts w:ascii="Arial Narrow" w:eastAsia="Times New Roman" w:hAnsi="Arial Narrow" w:cs="Times New Roman"/>
          <w:sz w:val="18"/>
          <w:szCs w:val="18"/>
          <w:lang w:eastAsia="fi-FI"/>
        </w:rPr>
        <w:t xml:space="preserve">Kuva 3. Yhteensovittamisen prosessi etenee vaiheittain asettaen tehtäviä </w:t>
      </w:r>
      <w:proofErr w:type="spellStart"/>
      <w:r w:rsidRPr="00882682">
        <w:rPr>
          <w:rFonts w:ascii="Arial Narrow" w:eastAsia="Times New Roman" w:hAnsi="Arial Narrow" w:cs="Times New Roman"/>
          <w:sz w:val="18"/>
          <w:szCs w:val="18"/>
          <w:lang w:eastAsia="fi-FI"/>
        </w:rPr>
        <w:t>yhteensovittavan</w:t>
      </w:r>
      <w:proofErr w:type="spellEnd"/>
      <w:r w:rsidRPr="00882682">
        <w:rPr>
          <w:rFonts w:ascii="Arial Narrow" w:eastAsia="Times New Roman" w:hAnsi="Arial Narrow" w:cs="Times New Roman"/>
          <w:sz w:val="18"/>
          <w:szCs w:val="18"/>
          <w:lang w:eastAsia="fi-FI"/>
        </w:rPr>
        <w:t xml:space="preserve"> viranomaisen edustajalle (</w:t>
      </w:r>
      <w:r w:rsidRPr="00882682">
        <w:rPr>
          <w:rFonts w:ascii="Arial Narrow" w:eastAsia="Times New Roman" w:hAnsi="Arial Narrow" w:cs="Times New Roman"/>
          <w:b/>
          <w:sz w:val="18"/>
          <w:szCs w:val="18"/>
          <w:lang w:eastAsia="fi-FI"/>
        </w:rPr>
        <w:t>Y</w:t>
      </w:r>
      <w:r w:rsidRPr="00882682">
        <w:rPr>
          <w:rFonts w:ascii="Arial Narrow" w:eastAsia="Times New Roman" w:hAnsi="Arial Narrow" w:cs="Times New Roman"/>
          <w:sz w:val="18"/>
          <w:szCs w:val="18"/>
          <w:lang w:eastAsia="fi-FI"/>
        </w:rPr>
        <w:t>) ja toimivaltaisen lupaviran</w:t>
      </w:r>
      <w:r w:rsidR="00CC73C4">
        <w:rPr>
          <w:rFonts w:ascii="Arial Narrow" w:eastAsia="Times New Roman" w:hAnsi="Arial Narrow" w:cs="Times New Roman"/>
          <w:sz w:val="18"/>
          <w:szCs w:val="18"/>
          <w:lang w:eastAsia="fi-FI"/>
        </w:rPr>
        <w:softHyphen/>
      </w:r>
      <w:r w:rsidRPr="00882682">
        <w:rPr>
          <w:rFonts w:ascii="Arial Narrow" w:eastAsia="Times New Roman" w:hAnsi="Arial Narrow" w:cs="Times New Roman"/>
          <w:sz w:val="18"/>
          <w:szCs w:val="18"/>
          <w:lang w:eastAsia="fi-FI"/>
        </w:rPr>
        <w:t>omaisen edustajalle (</w:t>
      </w:r>
      <w:r w:rsidRPr="00882682">
        <w:rPr>
          <w:rFonts w:ascii="Arial Narrow" w:eastAsia="Times New Roman" w:hAnsi="Arial Narrow" w:cs="Times New Roman"/>
          <w:b/>
          <w:sz w:val="18"/>
          <w:szCs w:val="18"/>
          <w:lang w:eastAsia="fi-FI"/>
        </w:rPr>
        <w:t>T</w:t>
      </w:r>
      <w:r w:rsidRPr="00882682">
        <w:rPr>
          <w:rFonts w:ascii="Arial Narrow" w:eastAsia="Times New Roman" w:hAnsi="Arial Narrow" w:cs="Times New Roman"/>
          <w:sz w:val="18"/>
          <w:szCs w:val="18"/>
          <w:lang w:eastAsia="fi-FI"/>
        </w:rPr>
        <w:t>).</w:t>
      </w:r>
      <w:r w:rsidR="00CF63A4" w:rsidRPr="00882682">
        <w:rPr>
          <w:rFonts w:ascii="Arial Narrow" w:eastAsia="Times New Roman" w:hAnsi="Arial Narrow" w:cs="Times New Roman"/>
          <w:sz w:val="18"/>
          <w:szCs w:val="18"/>
          <w:lang w:eastAsia="fi-FI"/>
        </w:rPr>
        <w:t xml:space="preserve"> </w:t>
      </w:r>
    </w:p>
    <w:p w14:paraId="57FDAAD9" w14:textId="37178472" w:rsidR="00882682" w:rsidRPr="0008654A" w:rsidRDefault="00882682" w:rsidP="00882682">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882682">
        <w:rPr>
          <w:rFonts w:ascii="Arial" w:eastAsia="Times New Roman" w:hAnsi="Arial" w:cs="Myriad Pro"/>
          <w:spacing w:val="1"/>
          <w:sz w:val="20"/>
          <w:szCs w:val="20"/>
          <w:lang w:eastAsia="fi-FI"/>
        </w:rPr>
        <w:t xml:space="preserve">Yhteensovitustilanteet voivat olla </w:t>
      </w:r>
      <w:r w:rsidRPr="0008654A">
        <w:rPr>
          <w:rFonts w:ascii="Arial" w:eastAsia="Times New Roman" w:hAnsi="Arial" w:cs="Myriad Pro"/>
          <w:spacing w:val="1"/>
          <w:sz w:val="20"/>
          <w:szCs w:val="20"/>
          <w:lang w:eastAsia="fi-FI"/>
        </w:rPr>
        <w:t xml:space="preserve">hyvin erilaisia riippuen siitä, missä hanke toteutetaan, mitä lupia siihen tarvitaan ja mitkä viranomaiset </w:t>
      </w:r>
      <w:proofErr w:type="spellStart"/>
      <w:r w:rsidRPr="0008654A">
        <w:rPr>
          <w:rFonts w:ascii="Arial" w:eastAsia="Times New Roman" w:hAnsi="Arial" w:cs="Myriad Pro"/>
          <w:spacing w:val="1"/>
          <w:sz w:val="20"/>
          <w:szCs w:val="20"/>
          <w:lang w:eastAsia="fi-FI"/>
        </w:rPr>
        <w:t>luvitukseen</w:t>
      </w:r>
      <w:proofErr w:type="spellEnd"/>
      <w:r w:rsidRPr="0008654A">
        <w:rPr>
          <w:rFonts w:ascii="Arial" w:eastAsia="Times New Roman" w:hAnsi="Arial" w:cs="Myriad Pro"/>
          <w:spacing w:val="1"/>
          <w:sz w:val="20"/>
          <w:szCs w:val="20"/>
          <w:lang w:eastAsia="fi-FI"/>
        </w:rPr>
        <w:t xml:space="preserve"> osallistuvat. Sen vuoksi yhteensovitustilanteissa osallisten (viranomaiset ja hakija edustajineen) kannattaa palauttaa mieleen prosessin kulku ja yleiset toimintaohjeet, ja määrittää niiden pohjalta yhteisesti keskustellen juuri käsillä olevaan tilanteeseen parhaimmin soveltuvat yhteistyötavat ja -kanavat. Nämä kirjataan alustavasti jo ennakkotapaamisen muistioon ja tarvittaessa jat</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kossa yksityiskohtaisemmin yhteensovittamissuunnitelmaan.</w:t>
      </w:r>
    </w:p>
    <w:p w14:paraId="33ADE71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3186CAD9"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Times New Roman"/>
          <w:noProof/>
          <w:color w:val="9BBB59"/>
          <w:sz w:val="20"/>
          <w:szCs w:val="20"/>
          <w:lang w:eastAsia="fi-FI"/>
        </w:rPr>
        <mc:AlternateContent>
          <mc:Choice Requires="wps">
            <w:drawing>
              <wp:inline distT="0" distB="0" distL="0" distR="0" wp14:anchorId="782CA5F0" wp14:editId="63E6DDE6">
                <wp:extent cx="6042660" cy="971550"/>
                <wp:effectExtent l="0" t="0" r="15240" b="19050"/>
                <wp:docPr id="5" name="Tekstiruutu 5"/>
                <wp:cNvGraphicFramePr/>
                <a:graphic xmlns:a="http://schemas.openxmlformats.org/drawingml/2006/main">
                  <a:graphicData uri="http://schemas.microsoft.com/office/word/2010/wordprocessingShape">
                    <wps:wsp>
                      <wps:cNvSpPr txBox="1"/>
                      <wps:spPr>
                        <a:xfrm>
                          <a:off x="0" y="0"/>
                          <a:ext cx="6042660" cy="971550"/>
                        </a:xfrm>
                        <a:prstGeom prst="rect">
                          <a:avLst/>
                        </a:prstGeom>
                        <a:noFill/>
                        <a:ln w="12700">
                          <a:solidFill>
                            <a:srgbClr val="253746"/>
                          </a:solidFill>
                        </a:ln>
                      </wps:spPr>
                      <wps:txbx>
                        <w:txbxContent>
                          <w:p w14:paraId="2347840C" w14:textId="77777777" w:rsidR="000939F0" w:rsidRPr="002B0339"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09A17749" w14:textId="65539AAB" w:rsidR="000939F0" w:rsidRPr="00CD2208" w:rsidRDefault="000939F0" w:rsidP="00CD2208">
                            <w:pPr>
                              <w:numPr>
                                <w:ilvl w:val="0"/>
                                <w:numId w:val="13"/>
                              </w:numPr>
                              <w:tabs>
                                <w:tab w:val="clear" w:pos="2608"/>
                                <w:tab w:val="clear" w:pos="5670"/>
                              </w:tabs>
                              <w:spacing w:after="120"/>
                              <w:contextualSpacing/>
                              <w:rPr>
                                <w:rFonts w:ascii="Arial Narrow" w:eastAsia="Calibri" w:hAnsi="Arial Narrow" w:cs="Arial"/>
                                <w:sz w:val="20"/>
                              </w:rPr>
                            </w:pPr>
                            <w:r w:rsidRPr="00E96B29">
                              <w:rPr>
                                <w:rFonts w:ascii="Arial Narrow" w:eastAsia="Calibri" w:hAnsi="Arial Narrow" w:cs="Arial"/>
                                <w:sz w:val="20"/>
                              </w:rPr>
                              <w:t xml:space="preserve">Toimintamalliin kuuluva </w:t>
                            </w:r>
                            <w:proofErr w:type="spellStart"/>
                            <w:r w:rsidRPr="00E96B29">
                              <w:rPr>
                                <w:rFonts w:ascii="Arial Narrow" w:eastAsia="Calibri" w:hAnsi="Arial Narrow" w:cs="Arial"/>
                                <w:sz w:val="20"/>
                              </w:rPr>
                              <w:t>teollisuuslaitosluvituksen</w:t>
                            </w:r>
                            <w:proofErr w:type="spellEnd"/>
                            <w:r w:rsidRPr="00E96B29">
                              <w:rPr>
                                <w:rFonts w:ascii="Arial Narrow" w:eastAsia="Calibri" w:hAnsi="Arial Narrow" w:cs="Arial"/>
                                <w:sz w:val="20"/>
                              </w:rPr>
                              <w:t xml:space="preserve"> yhteensovittamisen prosessikaavio</w:t>
                            </w:r>
                            <w:r>
                              <w:rPr>
                                <w:rFonts w:ascii="Arial Narrow" w:eastAsia="Calibri" w:hAnsi="Arial Narrow" w:cs="Arial"/>
                                <w:sz w:val="20"/>
                              </w:rPr>
                              <w:t xml:space="preserve"> on ladattavissa</w:t>
                            </w:r>
                            <w:r>
                              <w:rPr>
                                <w:rFonts w:ascii="Arial Narrow" w:eastAsia="Calibri" w:hAnsi="Arial Narrow" w:cs="Arial"/>
                                <w:sz w:val="20"/>
                              </w:rPr>
                              <w:br/>
                            </w:r>
                            <w:hyperlink r:id="rId18" w:history="1">
                              <w:r>
                                <w:rPr>
                                  <w:rStyle w:val="Hyperlinkki"/>
                                  <w:rFonts w:ascii="Arial Narrow" w:eastAsia="Calibri" w:hAnsi="Arial Narrow" w:cs="Arial"/>
                                  <w:sz w:val="20"/>
                                </w:rPr>
                                <w:t>www.ym.fi/yhteensovittaminen</w:t>
                              </w:r>
                            </w:hyperlink>
                            <w:r>
                              <w:rPr>
                                <w:rFonts w:ascii="Arial Narrow" w:eastAsia="Calibri" w:hAnsi="Arial Narrow" w:cs="Arial"/>
                                <w:sz w:val="20"/>
                              </w:rPr>
                              <w:t xml:space="preserve"> </w:t>
                            </w:r>
                            <w:r w:rsidRPr="00CD2208">
                              <w:rPr>
                                <w:rFonts w:ascii="Arial Narrow" w:eastAsia="Calibri" w:hAnsi="Arial Narrow" w:cs="Arial"/>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2CA5F0" id="Tekstiruutu 5" o:spid="_x0000_s1027" type="#_x0000_t202" style="width:475.8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" filled="f" strokecolor="#253746" strokeweight="1pt">
                <v:textbox>
                  <w:txbxContent>
                    <w:p w14:paraId="2347840C" w14:textId="77777777" w:rsidR="000939F0" w:rsidRPr="002B0339"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09A17749" w14:textId="65539AAB" w:rsidR="000939F0" w:rsidRPr="00CD2208" w:rsidRDefault="000939F0" w:rsidP="00CD2208">
                      <w:pPr>
                        <w:numPr>
                          <w:ilvl w:val="0"/>
                          <w:numId w:val="13"/>
                        </w:numPr>
                        <w:tabs>
                          <w:tab w:val="clear" w:pos="2608"/>
                          <w:tab w:val="clear" w:pos="5670"/>
                        </w:tabs>
                        <w:spacing w:after="120"/>
                        <w:contextualSpacing/>
                        <w:rPr>
                          <w:rFonts w:ascii="Arial Narrow" w:eastAsia="Calibri" w:hAnsi="Arial Narrow" w:cs="Arial"/>
                          <w:sz w:val="20"/>
                        </w:rPr>
                      </w:pPr>
                      <w:r w:rsidRPr="00E96B29">
                        <w:rPr>
                          <w:rFonts w:ascii="Arial Narrow" w:eastAsia="Calibri" w:hAnsi="Arial Narrow" w:cs="Arial"/>
                          <w:sz w:val="20"/>
                        </w:rPr>
                        <w:t xml:space="preserve">Toimintamalliin kuuluva </w:t>
                      </w:r>
                      <w:proofErr w:type="spellStart"/>
                      <w:r w:rsidRPr="00E96B29">
                        <w:rPr>
                          <w:rFonts w:ascii="Arial Narrow" w:eastAsia="Calibri" w:hAnsi="Arial Narrow" w:cs="Arial"/>
                          <w:sz w:val="20"/>
                        </w:rPr>
                        <w:t>teollisuuslaitosluvituksen</w:t>
                      </w:r>
                      <w:proofErr w:type="spellEnd"/>
                      <w:r w:rsidRPr="00E96B29">
                        <w:rPr>
                          <w:rFonts w:ascii="Arial Narrow" w:eastAsia="Calibri" w:hAnsi="Arial Narrow" w:cs="Arial"/>
                          <w:sz w:val="20"/>
                        </w:rPr>
                        <w:t xml:space="preserve"> yhteensovittamisen prosessikaavio</w:t>
                      </w:r>
                      <w:r>
                        <w:rPr>
                          <w:rFonts w:ascii="Arial Narrow" w:eastAsia="Calibri" w:hAnsi="Arial Narrow" w:cs="Arial"/>
                          <w:sz w:val="20"/>
                        </w:rPr>
                        <w:t xml:space="preserve"> on ladattavissa</w:t>
                      </w:r>
                      <w:r>
                        <w:rPr>
                          <w:rFonts w:ascii="Arial Narrow" w:eastAsia="Calibri" w:hAnsi="Arial Narrow" w:cs="Arial"/>
                          <w:sz w:val="20"/>
                        </w:rPr>
                        <w:br/>
                      </w:r>
                      <w:hyperlink r:id="rId19" w:history="1">
                        <w:r>
                          <w:rPr>
                            <w:rStyle w:val="Hyperlinkki"/>
                            <w:rFonts w:ascii="Arial Narrow" w:eastAsia="Calibri" w:hAnsi="Arial Narrow" w:cs="Arial"/>
                            <w:sz w:val="20"/>
                          </w:rPr>
                          <w:t>www.ym.fi/yhteensovittaminen</w:t>
                        </w:r>
                      </w:hyperlink>
                      <w:r>
                        <w:rPr>
                          <w:rFonts w:ascii="Arial Narrow" w:eastAsia="Calibri" w:hAnsi="Arial Narrow" w:cs="Arial"/>
                          <w:sz w:val="20"/>
                        </w:rPr>
                        <w:t xml:space="preserve"> </w:t>
                      </w:r>
                      <w:r w:rsidRPr="00CD2208">
                        <w:rPr>
                          <w:rFonts w:ascii="Arial Narrow" w:eastAsia="Calibri" w:hAnsi="Arial Narrow" w:cs="Arial"/>
                          <w:sz w:val="20"/>
                        </w:rPr>
                        <w:t xml:space="preserve"> </w:t>
                      </w:r>
                    </w:p>
                  </w:txbxContent>
                </v:textbox>
                <w10:anchorlock/>
              </v:shape>
            </w:pict>
          </mc:Fallback>
        </mc:AlternateContent>
      </w:r>
    </w:p>
    <w:p w14:paraId="1B20C5D8"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766E0458" w14:textId="77777777" w:rsidR="006010B3" w:rsidRDefault="006010B3">
      <w:pPr>
        <w:tabs>
          <w:tab w:val="clear" w:pos="2608"/>
          <w:tab w:val="clear" w:pos="5670"/>
        </w:tabs>
        <w:rPr>
          <w:rFonts w:asciiTheme="majorHAnsi" w:eastAsiaTheme="majorEastAsia" w:hAnsiTheme="majorHAnsi" w:cstheme="majorHAnsi"/>
          <w:b/>
          <w:bCs/>
          <w:color w:val="253746" w:themeColor="text2"/>
          <w:sz w:val="32"/>
          <w:szCs w:val="28"/>
          <w:lang w:eastAsia="fi-FI"/>
        </w:rPr>
      </w:pPr>
      <w:bookmarkStart w:id="7" w:name="_Toc40884315"/>
      <w:r>
        <w:rPr>
          <w:lang w:eastAsia="fi-FI"/>
        </w:rPr>
        <w:br w:type="page"/>
      </w:r>
    </w:p>
    <w:p w14:paraId="5352AF3B" w14:textId="7F5B8E46" w:rsidR="0008654A" w:rsidRPr="0008654A" w:rsidRDefault="0008654A" w:rsidP="00EC5A0A">
      <w:pPr>
        <w:pStyle w:val="Otsikko1"/>
        <w:rPr>
          <w:lang w:eastAsia="fi-FI"/>
        </w:rPr>
      </w:pPr>
      <w:bookmarkStart w:id="8" w:name="_Toc42165949"/>
      <w:r w:rsidRPr="0008654A">
        <w:rPr>
          <w:lang w:eastAsia="fi-FI"/>
        </w:rPr>
        <w:lastRenderedPageBreak/>
        <w:t>Yhteensovittamisen suunnittelu ja toteuttaminen</w:t>
      </w:r>
      <w:bookmarkEnd w:id="7"/>
      <w:bookmarkEnd w:id="8"/>
    </w:p>
    <w:p w14:paraId="26195A61" w14:textId="77777777" w:rsidR="0008654A" w:rsidRPr="0008654A" w:rsidRDefault="0008654A" w:rsidP="00EC5A0A">
      <w:pPr>
        <w:pStyle w:val="Otsikko2"/>
        <w:rPr>
          <w:lang w:val="en-US"/>
        </w:rPr>
      </w:pPr>
      <w:bookmarkStart w:id="9" w:name="_Toc40884316"/>
      <w:bookmarkStart w:id="10" w:name="_Toc42165950"/>
      <w:proofErr w:type="spellStart"/>
      <w:r w:rsidRPr="0008654A">
        <w:rPr>
          <w:lang w:val="en-US"/>
        </w:rPr>
        <w:t>Ennakkotapaamisen</w:t>
      </w:r>
      <w:proofErr w:type="spellEnd"/>
      <w:r w:rsidRPr="0008654A">
        <w:rPr>
          <w:lang w:val="en-US"/>
        </w:rPr>
        <w:t xml:space="preserve"> </w:t>
      </w:r>
      <w:proofErr w:type="spellStart"/>
      <w:r w:rsidRPr="0008654A">
        <w:rPr>
          <w:lang w:val="en-US"/>
        </w:rPr>
        <w:t>järjestäminen</w:t>
      </w:r>
      <w:bookmarkEnd w:id="9"/>
      <w:bookmarkEnd w:id="10"/>
      <w:proofErr w:type="spellEnd"/>
    </w:p>
    <w:p w14:paraId="35ACFCF4" w14:textId="339824C5"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Jo ennen kuin hanke on laitettu vireille, mutta kuitenkin vasta kun hankkeen käynnistäminen vaikuttaa toden</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näköiseltä, voidaan hakijan tai </w:t>
      </w:r>
      <w:proofErr w:type="spellStart"/>
      <w:r w:rsidRPr="0008654A">
        <w:rPr>
          <w:rFonts w:ascii="Arial" w:eastAsia="Times New Roman" w:hAnsi="Arial" w:cs="Myriad Pro"/>
          <w:spacing w:val="1"/>
          <w:sz w:val="20"/>
          <w:szCs w:val="20"/>
          <w:lang w:eastAsia="fi-FI"/>
        </w:rPr>
        <w:t>yhteensovittavan</w:t>
      </w:r>
      <w:proofErr w:type="spellEnd"/>
      <w:r w:rsidRPr="0008654A">
        <w:rPr>
          <w:rFonts w:ascii="Arial" w:eastAsia="Times New Roman" w:hAnsi="Arial" w:cs="Myriad Pro"/>
          <w:spacing w:val="1"/>
          <w:sz w:val="20"/>
          <w:szCs w:val="20"/>
          <w:lang w:eastAsia="fi-FI"/>
        </w:rPr>
        <w:t xml:space="preserve"> viranomaisen aloitteesta järjestää ennakko</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tapaaminen. Tapaamisen tavoitteena on vapaamuotoisesti ja avoimesti keskustellen kartoittaa tilannetta ja luoda pohjaa sujuvalle lupien hakumenettelylle. Tätä käytäntöä kannattaa suosia, koska siinä luodaan yh</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teistä tilannekuvaa ja perustaa tulevalle yhteistyölle, silloinkin jos yhteensovittaminen päätetään jättää toteuttamatta. </w:t>
      </w:r>
    </w:p>
    <w:p w14:paraId="4870DB95" w14:textId="2428E61C"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9E268C">
        <w:rPr>
          <w:rFonts w:ascii="Arial" w:eastAsia="Times New Roman" w:hAnsi="Arial" w:cs="Myriad Pro"/>
          <w:spacing w:val="1"/>
          <w:sz w:val="20"/>
          <w:szCs w:val="20"/>
          <w:lang w:eastAsia="fi-FI"/>
        </w:rPr>
        <w:t>Yhteensovittava</w:t>
      </w:r>
      <w:proofErr w:type="spellEnd"/>
      <w:r w:rsidRPr="009E268C">
        <w:rPr>
          <w:rFonts w:ascii="Arial" w:eastAsia="Times New Roman" w:hAnsi="Arial" w:cs="Myriad Pro"/>
          <w:spacing w:val="1"/>
          <w:sz w:val="20"/>
          <w:szCs w:val="20"/>
          <w:lang w:eastAsia="fi-FI"/>
        </w:rPr>
        <w:t xml:space="preserve"> viranomainen on ensisijaisesti vastuussa tapaamisen koordinoinnista, mutta tilaisuus suun</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 xml:space="preserve">nitellaan yhteistyössä toiminnanharjoittajan ja hankkeen lupaviranomaisten kesken siten, että se parhaalla mahdollisella tavalla palvelee tarkoitustaan. </w:t>
      </w:r>
    </w:p>
    <w:p w14:paraId="2CA4ACC9" w14:textId="05D1C2C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9E268C">
        <w:rPr>
          <w:rFonts w:ascii="Arial" w:eastAsia="Times New Roman" w:hAnsi="Arial" w:cs="Myriad Pro"/>
          <w:spacing w:val="1"/>
          <w:sz w:val="20"/>
          <w:szCs w:val="20"/>
          <w:lang w:eastAsia="fi-FI"/>
        </w:rPr>
        <w:t>Tilaisuus voidaan järjestää hankkeen toteutuskohteella, toimistolla tai verkkokokouksena. Mukaan kutsu</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taan avoimuuden periaatteella hakija edustajineen/konsultteineen, osallistuvien lupaviranomaisten edusta</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 xml:space="preserve">jat, ELY-keskuksen </w:t>
      </w:r>
      <w:r w:rsidR="002F079B" w:rsidRPr="009E268C">
        <w:rPr>
          <w:rFonts w:ascii="Arial" w:eastAsia="Times New Roman" w:hAnsi="Arial" w:cs="Myriad Pro"/>
          <w:spacing w:val="1"/>
          <w:sz w:val="20"/>
          <w:szCs w:val="20"/>
          <w:lang w:eastAsia="fi-FI"/>
        </w:rPr>
        <w:t xml:space="preserve">tarvittavat asiantuntijat (esim. valvoja, luonnonsuojelu, YVA) </w:t>
      </w:r>
      <w:r w:rsidR="009E41B0">
        <w:rPr>
          <w:rFonts w:ascii="Arial" w:eastAsia="Times New Roman" w:hAnsi="Arial" w:cs="Myriad Pro"/>
          <w:spacing w:val="1"/>
          <w:sz w:val="20"/>
          <w:szCs w:val="20"/>
          <w:lang w:eastAsia="fi-FI"/>
        </w:rPr>
        <w:t xml:space="preserve">sekä </w:t>
      </w:r>
      <w:r w:rsidRPr="009E268C">
        <w:rPr>
          <w:rFonts w:ascii="Arial" w:eastAsia="Times New Roman" w:hAnsi="Arial" w:cs="Myriad Pro"/>
          <w:spacing w:val="1"/>
          <w:sz w:val="20"/>
          <w:szCs w:val="20"/>
          <w:lang w:eastAsia="fi-FI"/>
        </w:rPr>
        <w:t xml:space="preserve">tarvittaessa </w:t>
      </w:r>
      <w:r w:rsidRPr="0008654A">
        <w:rPr>
          <w:rFonts w:ascii="Arial" w:eastAsia="Times New Roman" w:hAnsi="Arial" w:cs="Myriad Pro"/>
          <w:spacing w:val="1"/>
          <w:sz w:val="20"/>
          <w:szCs w:val="20"/>
          <w:lang w:eastAsia="fi-FI"/>
        </w:rPr>
        <w:t>muitakin osapuolia, esimerkiksi kemikaaliturvallisuuteen liittyvissä hankkeissa aina pelastusviranomainen tai alue</w:t>
      </w:r>
      <w:r w:rsidR="009E41B0">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suunnitteluun vaikuttavissa hankkeissa kunnan kaavoittaja. </w:t>
      </w:r>
    </w:p>
    <w:p w14:paraId="448563B3" w14:textId="727EC7EB"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Ennakkotapaamisen suunnittelussa ja kutsussa voi käyttää oheista asialistarunkoa sekä ennakkotapaamis</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muistion tekstimallia, hankkeen tarpeiden mukaan sisältöä muuttaen. </w:t>
      </w:r>
    </w:p>
    <w:p w14:paraId="4C4EAB35"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b/>
          <w:spacing w:val="1"/>
          <w:sz w:val="20"/>
          <w:szCs w:val="20"/>
          <w:lang w:eastAsia="fi-FI"/>
        </w:rPr>
      </w:pPr>
      <w:r w:rsidRPr="0008654A">
        <w:rPr>
          <w:rFonts w:ascii="Arial" w:eastAsia="Times New Roman" w:hAnsi="Arial" w:cs="Myriad Pro"/>
          <w:b/>
          <w:spacing w:val="1"/>
          <w:sz w:val="20"/>
          <w:szCs w:val="20"/>
          <w:lang w:eastAsia="fi-FI"/>
        </w:rPr>
        <w:t>Ennakkotapaamisen asialistarunko</w:t>
      </w:r>
    </w:p>
    <w:p w14:paraId="010B00A7" w14:textId="77777777"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Tapaamisen avaussanat, tavoitteiden ja osallistujien esittäytyminen</w:t>
      </w:r>
    </w:p>
    <w:p w14:paraId="1E24A577" w14:textId="77777777"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Hankkeen esittely (hakija tai hänen edustajansa)</w:t>
      </w:r>
    </w:p>
    <w:p w14:paraId="7EEC92CE" w14:textId="10C3CB04"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Hanketta koskevat lupamenettelyt sekä mahdolliset huomioonotettavat YVA- tai luonnonsuojelul</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liset seikat (toimivaltaiset lupaviranomaiset sekä ELY-keskuksen asiantuntijat)</w:t>
      </w:r>
    </w:p>
    <w:p w14:paraId="54C8E69A" w14:textId="77777777"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Muiden viranomaisten kommenttikierros (esim. pelastuslaitoksen ja tai kunnan edustajat)</w:t>
      </w:r>
    </w:p>
    <w:p w14:paraId="3A438A9F" w14:textId="45335065"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Keskustelu hankkeesta, </w:t>
      </w:r>
      <w:proofErr w:type="spellStart"/>
      <w:r w:rsidRPr="0008654A">
        <w:rPr>
          <w:rFonts w:ascii="Arial" w:eastAsia="Times New Roman" w:hAnsi="Arial" w:cs="Myriad Pro"/>
          <w:spacing w:val="1"/>
          <w:sz w:val="20"/>
          <w:szCs w:val="20"/>
          <w:lang w:eastAsia="fi-FI"/>
        </w:rPr>
        <w:t>yhteensovitettavista</w:t>
      </w:r>
      <w:proofErr w:type="spellEnd"/>
      <w:r w:rsidRPr="0008654A">
        <w:rPr>
          <w:rFonts w:ascii="Arial" w:eastAsia="Times New Roman" w:hAnsi="Arial" w:cs="Myriad Pro"/>
          <w:spacing w:val="1"/>
          <w:sz w:val="20"/>
          <w:szCs w:val="20"/>
          <w:lang w:eastAsia="fi-FI"/>
        </w:rPr>
        <w:t xml:space="preserve"> menettelyistä, aikataulutuksesta ja jatkon toiminta</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tavoista</w:t>
      </w:r>
    </w:p>
    <w:p w14:paraId="4C29C616" w14:textId="77777777" w:rsidR="0008654A" w:rsidRPr="009E268C" w:rsidRDefault="0008654A" w:rsidP="0008654A">
      <w:pPr>
        <w:numPr>
          <w:ilvl w:val="0"/>
          <w:numId w:val="14"/>
        </w:numPr>
        <w:tabs>
          <w:tab w:val="clear" w:pos="2608"/>
          <w:tab w:val="clear" w:pos="5670"/>
        </w:tabs>
        <w:spacing w:after="320" w:line="290" w:lineRule="atLeast"/>
        <w:rPr>
          <w:rFonts w:ascii="Arial" w:eastAsia="Times New Roman" w:hAnsi="Arial" w:cs="Myriad Pro"/>
          <w:spacing w:val="1"/>
          <w:sz w:val="20"/>
          <w:szCs w:val="20"/>
          <w:lang w:eastAsia="fi-FI"/>
        </w:rPr>
      </w:pPr>
      <w:r w:rsidRPr="009E268C">
        <w:rPr>
          <w:rFonts w:ascii="Arial" w:eastAsia="Times New Roman" w:hAnsi="Arial" w:cs="Myriad Pro"/>
          <w:spacing w:val="1"/>
          <w:sz w:val="20"/>
          <w:szCs w:val="20"/>
          <w:lang w:eastAsia="fi-FI"/>
        </w:rPr>
        <w:t>Muut asiat</w:t>
      </w:r>
    </w:p>
    <w:p w14:paraId="79A1090A" w14:textId="77777777"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9E268C">
        <w:rPr>
          <w:rFonts w:ascii="Arial" w:eastAsia="Times New Roman" w:hAnsi="Arial" w:cs="Myriad Pro"/>
          <w:spacing w:val="1"/>
          <w:sz w:val="20"/>
          <w:szCs w:val="20"/>
          <w:lang w:eastAsia="fi-FI"/>
        </w:rPr>
        <w:t xml:space="preserve">Tapaamisessa hakijalle tarjotaan tilaisuus esitellä hankettaan ja viranomaiset voivat siihen liittyen kertoa yleisellä tasolla hankkeeseen liittyvästä </w:t>
      </w:r>
      <w:proofErr w:type="spellStart"/>
      <w:r w:rsidRPr="009E268C">
        <w:rPr>
          <w:rFonts w:ascii="Arial" w:eastAsia="Times New Roman" w:hAnsi="Arial" w:cs="Myriad Pro"/>
          <w:spacing w:val="1"/>
          <w:sz w:val="20"/>
          <w:szCs w:val="20"/>
          <w:lang w:eastAsia="fi-FI"/>
        </w:rPr>
        <w:t>luvituksesta</w:t>
      </w:r>
      <w:proofErr w:type="spellEnd"/>
      <w:r w:rsidRPr="009E268C">
        <w:rPr>
          <w:rFonts w:ascii="Arial" w:eastAsia="Times New Roman" w:hAnsi="Arial" w:cs="Myriad Pro"/>
          <w:spacing w:val="1"/>
          <w:sz w:val="20"/>
          <w:szCs w:val="20"/>
          <w:lang w:eastAsia="fi-FI"/>
        </w:rPr>
        <w:t xml:space="preserve"> sekä lupaprosessien kulusta ja kestosta. Lupatarpeita arvioidaan käytettävissä olevan tiedon perusteella, ja samalla kartoitetaan, kytkeytyykö hankkeeseen muita tarpeita esimerkiksi turvallisuuskysymyksiin tai kaavoitukseen liittyen. </w:t>
      </w:r>
    </w:p>
    <w:p w14:paraId="31E4B6AD" w14:textId="791E3F71"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9E268C">
        <w:rPr>
          <w:rFonts w:ascii="Arial" w:eastAsia="Times New Roman" w:hAnsi="Arial" w:cs="Myriad Pro"/>
          <w:spacing w:val="1"/>
          <w:sz w:val="20"/>
          <w:szCs w:val="20"/>
          <w:lang w:eastAsia="fi-FI"/>
        </w:rPr>
        <w:t>Myös hankkeen luonnonsuojelulliset rajoitteet kannattaa mahdollisuuksien mukaan nostaa esille jo ennak</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kotapaamisessa. Luonnonsuojelulain eläin- tai kasvilajeja tai luontotyyppejä koskevat rauhoitussäännökset saattavat asettaa hankkeelle rajoitteita, jotka huomioon ottaen voidaan turvata luonnonarvoja ja välttää poikkeamisluvan tarvetta. Hankkeet eivät myöskään saa vaarantaa Natura-alueen luonnonarvoja.</w:t>
      </w:r>
    </w:p>
    <w:p w14:paraId="2E40D002" w14:textId="0F21E076"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9E268C">
        <w:rPr>
          <w:rFonts w:ascii="Arial" w:eastAsia="Times New Roman" w:hAnsi="Arial" w:cs="Myriad Pro"/>
          <w:spacing w:val="1"/>
          <w:sz w:val="20"/>
          <w:szCs w:val="20"/>
          <w:lang w:eastAsia="fi-FI"/>
        </w:rPr>
        <w:lastRenderedPageBreak/>
        <w:t xml:space="preserve">Kannattaa huomioida, että YVA-lain säätämällä </w:t>
      </w:r>
      <w:r w:rsidRPr="009E268C">
        <w:rPr>
          <w:rFonts w:ascii="Arial" w:eastAsia="Times New Roman" w:hAnsi="Arial" w:cs="Myriad Pro"/>
          <w:i/>
          <w:spacing w:val="1"/>
          <w:sz w:val="20"/>
          <w:szCs w:val="20"/>
          <w:lang w:eastAsia="fi-FI"/>
        </w:rPr>
        <w:t>ennakkoneuvottelulla</w:t>
      </w:r>
      <w:r w:rsidRPr="009E268C">
        <w:rPr>
          <w:rFonts w:ascii="Arial" w:eastAsia="Times New Roman" w:hAnsi="Arial" w:cs="Myriad Pro"/>
          <w:spacing w:val="1"/>
          <w:sz w:val="20"/>
          <w:szCs w:val="20"/>
          <w:lang w:eastAsia="fi-FI"/>
        </w:rPr>
        <w:t xml:space="preserve"> ja yhteensovittamislain säätämällä </w:t>
      </w:r>
      <w:r w:rsidRPr="009E268C">
        <w:rPr>
          <w:rFonts w:ascii="Arial" w:eastAsia="Times New Roman" w:hAnsi="Arial" w:cs="Myriad Pro"/>
          <w:i/>
          <w:spacing w:val="1"/>
          <w:sz w:val="20"/>
          <w:szCs w:val="20"/>
          <w:lang w:eastAsia="fi-FI"/>
        </w:rPr>
        <w:t>ennakkotapaamisella</w:t>
      </w:r>
      <w:r w:rsidRPr="009E268C">
        <w:rPr>
          <w:rFonts w:ascii="Arial" w:eastAsia="Times New Roman" w:hAnsi="Arial" w:cs="Myriad Pro"/>
          <w:spacing w:val="1"/>
          <w:sz w:val="20"/>
          <w:szCs w:val="20"/>
          <w:lang w:eastAsia="fi-FI"/>
        </w:rPr>
        <w:t xml:space="preserve"> on selviä yhtymäkohtia vaikkakin vastuuviranomainen on niissä eri. Jo ympäristö</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 xml:space="preserve">vaikutusten arviointivaiheessa voidaan ELY-keskuksen </w:t>
      </w:r>
      <w:proofErr w:type="spellStart"/>
      <w:r w:rsidRPr="009E268C">
        <w:rPr>
          <w:rFonts w:ascii="Arial" w:eastAsia="Times New Roman" w:hAnsi="Arial" w:cs="Myriad Pro"/>
          <w:spacing w:val="1"/>
          <w:sz w:val="20"/>
          <w:szCs w:val="20"/>
          <w:lang w:eastAsia="fi-FI"/>
        </w:rPr>
        <w:t>kokoonkutsumassa</w:t>
      </w:r>
      <w:proofErr w:type="spellEnd"/>
      <w:r w:rsidRPr="009E268C">
        <w:rPr>
          <w:rFonts w:ascii="Arial" w:eastAsia="Times New Roman" w:hAnsi="Arial" w:cs="Myriad Pro"/>
          <w:spacing w:val="1"/>
          <w:sz w:val="20"/>
          <w:szCs w:val="20"/>
          <w:lang w:eastAsia="fi-FI"/>
        </w:rPr>
        <w:t xml:space="preserve"> ennakkoneuvottelussa enna</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 xml:space="preserve">koida myös tulevien lupamenettelyjen yhteensovittamismahdollisuutta ja tarvittaessa kutsua tulevan </w:t>
      </w:r>
      <w:proofErr w:type="spellStart"/>
      <w:r w:rsidRPr="009E268C">
        <w:rPr>
          <w:rFonts w:ascii="Arial" w:eastAsia="Times New Roman" w:hAnsi="Arial" w:cs="Myriad Pro"/>
          <w:spacing w:val="1"/>
          <w:sz w:val="20"/>
          <w:szCs w:val="20"/>
          <w:lang w:eastAsia="fi-FI"/>
        </w:rPr>
        <w:t>yhteen</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sovittavan</w:t>
      </w:r>
      <w:proofErr w:type="spellEnd"/>
      <w:r w:rsidRPr="009E268C">
        <w:rPr>
          <w:rFonts w:ascii="Arial" w:eastAsia="Times New Roman" w:hAnsi="Arial" w:cs="Myriad Pro"/>
          <w:spacing w:val="1"/>
          <w:sz w:val="20"/>
          <w:szCs w:val="20"/>
          <w:lang w:eastAsia="fi-FI"/>
        </w:rPr>
        <w:t xml:space="preserve"> viranomaisen edustaja mukaan neuvotteluun. </w:t>
      </w:r>
      <w:proofErr w:type="spellStart"/>
      <w:r w:rsidRPr="009E268C">
        <w:rPr>
          <w:rFonts w:ascii="Arial" w:eastAsia="Times New Roman" w:hAnsi="Arial" w:cs="Myriad Pro"/>
          <w:spacing w:val="1"/>
          <w:sz w:val="20"/>
          <w:szCs w:val="20"/>
          <w:lang w:eastAsia="fi-FI"/>
        </w:rPr>
        <w:t>Yhteensovittavan</w:t>
      </w:r>
      <w:proofErr w:type="spellEnd"/>
      <w:r w:rsidRPr="009E268C">
        <w:rPr>
          <w:rFonts w:ascii="Arial" w:eastAsia="Times New Roman" w:hAnsi="Arial" w:cs="Myriad Pro"/>
          <w:spacing w:val="1"/>
          <w:sz w:val="20"/>
          <w:szCs w:val="20"/>
          <w:lang w:eastAsia="fi-FI"/>
        </w:rPr>
        <w:t xml:space="preserve"> viranomaisen </w:t>
      </w:r>
      <w:proofErr w:type="spellStart"/>
      <w:r w:rsidRPr="009E268C">
        <w:rPr>
          <w:rFonts w:ascii="Arial" w:eastAsia="Times New Roman" w:hAnsi="Arial" w:cs="Myriad Pro"/>
          <w:spacing w:val="1"/>
          <w:sz w:val="20"/>
          <w:szCs w:val="20"/>
          <w:lang w:eastAsia="fi-FI"/>
        </w:rPr>
        <w:t>kokoonkutsu</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massa</w:t>
      </w:r>
      <w:proofErr w:type="spellEnd"/>
      <w:r w:rsidRPr="009E268C">
        <w:rPr>
          <w:rFonts w:ascii="Arial" w:eastAsia="Times New Roman" w:hAnsi="Arial" w:cs="Myriad Pro"/>
          <w:spacing w:val="1"/>
          <w:sz w:val="20"/>
          <w:szCs w:val="20"/>
          <w:lang w:eastAsia="fi-FI"/>
        </w:rPr>
        <w:t xml:space="preserve"> ennakkotapaamisessa taas varmistetaan, onko hankkeella ympäristövaikutusten arviointiin ja lupa</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hakemusten käsittelyyn liittyen sellaisia selvitystarpeita, joita voidaan sovittaa yhteen arviointiohjelmassa. YVA-lain 22 a §:n mukaisesti hankkeen ympäristövaikutusten arviointiselostukseen ja lupahakemukseen sisällytettäviä selvityksiä voidaan laatia yhteisesti. Jos hankkeelle ei ole muuta toteuttamiskelpoista vaihto</w:t>
      </w:r>
      <w:r w:rsidR="00CC73C4">
        <w:rPr>
          <w:rFonts w:ascii="Arial" w:eastAsia="Times New Roman" w:hAnsi="Arial" w:cs="Myriad Pro"/>
          <w:spacing w:val="1"/>
          <w:sz w:val="20"/>
          <w:szCs w:val="20"/>
          <w:lang w:eastAsia="fi-FI"/>
        </w:rPr>
        <w:softHyphen/>
      </w:r>
      <w:r w:rsidRPr="009E268C">
        <w:rPr>
          <w:rFonts w:ascii="Arial" w:eastAsia="Times New Roman" w:hAnsi="Arial" w:cs="Myriad Pro"/>
          <w:spacing w:val="1"/>
          <w:sz w:val="20"/>
          <w:szCs w:val="20"/>
          <w:lang w:eastAsia="fi-FI"/>
        </w:rPr>
        <w:t xml:space="preserve">ehtoa kuin lupahakemuksessa esitetty, voidaan myös arviointiselostuksen ja ympäristölupahakemuksen kuulemisvaihe toteuttaa yhdellä kertaa. </w:t>
      </w:r>
    </w:p>
    <w:p w14:paraId="0778A94F" w14:textId="75DCCA2D" w:rsidR="0008654A" w:rsidRPr="0016223E" w:rsidRDefault="009E268C" w:rsidP="006A1F6D">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 xml:space="preserve">Jos hankkeen todetaan </w:t>
      </w:r>
      <w:r w:rsidR="006A1F6D" w:rsidRPr="0016223E">
        <w:rPr>
          <w:rFonts w:ascii="Arial" w:eastAsia="Times New Roman" w:hAnsi="Arial" w:cs="Myriad Pro"/>
          <w:spacing w:val="1"/>
          <w:sz w:val="20"/>
          <w:szCs w:val="20"/>
          <w:lang w:eastAsia="fi-FI"/>
        </w:rPr>
        <w:t xml:space="preserve">soveltuvan </w:t>
      </w:r>
      <w:proofErr w:type="spellStart"/>
      <w:r w:rsidR="006A1F6D" w:rsidRPr="0016223E">
        <w:rPr>
          <w:rFonts w:ascii="Arial" w:eastAsia="Times New Roman" w:hAnsi="Arial" w:cs="Myriad Pro"/>
          <w:spacing w:val="1"/>
          <w:sz w:val="20"/>
          <w:szCs w:val="20"/>
          <w:lang w:eastAsia="fi-FI"/>
        </w:rPr>
        <w:t>yhteensovitettavaksi</w:t>
      </w:r>
      <w:proofErr w:type="spellEnd"/>
      <w:r w:rsidRPr="0016223E">
        <w:rPr>
          <w:rFonts w:ascii="Arial" w:eastAsia="Times New Roman" w:hAnsi="Arial" w:cs="Myriad Pro"/>
          <w:spacing w:val="1"/>
          <w:sz w:val="20"/>
          <w:szCs w:val="20"/>
          <w:lang w:eastAsia="fi-FI"/>
        </w:rPr>
        <w:t xml:space="preserve"> ja hakija </w:t>
      </w:r>
      <w:r w:rsidR="0016223E" w:rsidRPr="0016223E">
        <w:rPr>
          <w:rFonts w:ascii="Arial" w:eastAsia="Times New Roman" w:hAnsi="Arial" w:cs="Myriad Pro"/>
          <w:spacing w:val="1"/>
          <w:sz w:val="20"/>
          <w:szCs w:val="20"/>
          <w:lang w:eastAsia="fi-FI"/>
        </w:rPr>
        <w:t>sitä pyytää</w:t>
      </w:r>
      <w:r w:rsidR="006A1F6D" w:rsidRPr="0016223E">
        <w:rPr>
          <w:rFonts w:ascii="Arial" w:eastAsia="Times New Roman" w:hAnsi="Arial" w:cs="Myriad Pro"/>
          <w:spacing w:val="1"/>
          <w:sz w:val="20"/>
          <w:szCs w:val="20"/>
          <w:lang w:eastAsia="fi-FI"/>
        </w:rPr>
        <w:t>, sovitaan yhdessä</w:t>
      </w:r>
      <w:r w:rsidR="0016223E" w:rsidRPr="0016223E">
        <w:rPr>
          <w:rFonts w:ascii="Arial" w:eastAsia="Times New Roman" w:hAnsi="Arial" w:cs="Myriad Pro"/>
          <w:spacing w:val="1"/>
          <w:sz w:val="20"/>
          <w:szCs w:val="20"/>
          <w:lang w:eastAsia="fi-FI"/>
        </w:rPr>
        <w:t xml:space="preserve"> lupak</w:t>
      </w:r>
      <w:r w:rsidR="0008654A" w:rsidRPr="0016223E">
        <w:rPr>
          <w:rFonts w:ascii="Arial" w:eastAsia="Times New Roman" w:hAnsi="Arial" w:cs="Myriad Pro"/>
          <w:spacing w:val="1"/>
          <w:sz w:val="20"/>
          <w:szCs w:val="20"/>
          <w:lang w:eastAsia="fi-FI"/>
        </w:rPr>
        <w:t>äsit</w:t>
      </w:r>
      <w:r w:rsidR="00CC73C4">
        <w:rPr>
          <w:rFonts w:ascii="Arial" w:eastAsia="Times New Roman" w:hAnsi="Arial" w:cs="Myriad Pro"/>
          <w:spacing w:val="1"/>
          <w:sz w:val="20"/>
          <w:szCs w:val="20"/>
          <w:lang w:eastAsia="fi-FI"/>
        </w:rPr>
        <w:softHyphen/>
      </w:r>
      <w:r w:rsidR="0008654A" w:rsidRPr="0016223E">
        <w:rPr>
          <w:rFonts w:ascii="Arial" w:eastAsia="Times New Roman" w:hAnsi="Arial" w:cs="Myriad Pro"/>
          <w:spacing w:val="1"/>
          <w:sz w:val="20"/>
          <w:szCs w:val="20"/>
          <w:lang w:eastAsia="fi-FI"/>
        </w:rPr>
        <w:t>telyn tavoitteellisesta aikataulusta sekä hankkeen tiedonvälitykseen käytettävistä vuorovaikutuskanavista. Nämä seikat kirjataan ennakkotapaamisen muistioon, joka liitetään osaksi asian käsittelyssä syntynyttä aineistoa. Tarvittaessa ennakkotapaamisen muistion voi myös hyväksyttää osallistujilla.</w:t>
      </w:r>
    </w:p>
    <w:p w14:paraId="3B03E13D"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Ennakkotapaamisessa ei tehdä hanketta koskevia varsinaisia lupa- tai menettelypäätöksiä.</w:t>
      </w:r>
    </w:p>
    <w:p w14:paraId="1EE4BB1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Times New Roman"/>
          <w:noProof/>
          <w:color w:val="9BBB59"/>
          <w:sz w:val="20"/>
          <w:szCs w:val="20"/>
          <w:lang w:eastAsia="fi-FI"/>
        </w:rPr>
        <mc:AlternateContent>
          <mc:Choice Requires="wps">
            <w:drawing>
              <wp:inline distT="0" distB="0" distL="0" distR="0" wp14:anchorId="31765C20" wp14:editId="24B9076D">
                <wp:extent cx="6042660" cy="972000"/>
                <wp:effectExtent l="0" t="0" r="15240" b="19050"/>
                <wp:docPr id="7" name="Tekstiruutu 7"/>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036E84DF" w14:textId="77777777" w:rsidR="000939F0" w:rsidRPr="002B0339"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41EC181B" w14:textId="77777777" w:rsidR="000939F0" w:rsidRPr="003568CF" w:rsidRDefault="000939F0" w:rsidP="0008654A">
                            <w:pPr>
                              <w:pStyle w:val="Luettelokappale"/>
                              <w:numPr>
                                <w:ilvl w:val="0"/>
                                <w:numId w:val="15"/>
                              </w:numPr>
                              <w:rPr>
                                <w:rFonts w:ascii="Arial Narrow" w:hAnsi="Arial Narrow" w:cs="Arial"/>
                                <w:b/>
                                <w:sz w:val="24"/>
                                <w:u w:val="single"/>
                              </w:rPr>
                            </w:pPr>
                            <w:hyperlink r:id="rId20" w:history="1">
                              <w:r w:rsidRPr="003568CF">
                                <w:rPr>
                                  <w:rStyle w:val="Hyperlinkki"/>
                                  <w:rFonts w:ascii="Arial Narrow" w:hAnsi="Arial Narrow" w:cs="Arial"/>
                                </w:rPr>
                                <w:t>Luonnonsuojelulaki</w:t>
                              </w:r>
                            </w:hyperlink>
                          </w:p>
                          <w:p w14:paraId="1965AD63" w14:textId="77777777" w:rsidR="000939F0" w:rsidRPr="00E96B29" w:rsidRDefault="000939F0" w:rsidP="0008654A">
                            <w:pPr>
                              <w:numPr>
                                <w:ilvl w:val="0"/>
                                <w:numId w:val="13"/>
                              </w:numPr>
                              <w:tabs>
                                <w:tab w:val="clear" w:pos="2608"/>
                                <w:tab w:val="clear" w:pos="5670"/>
                              </w:tabs>
                              <w:contextualSpacing/>
                              <w:rPr>
                                <w:rFonts w:ascii="Arial Narrow" w:eastAsia="Calibri" w:hAnsi="Arial Narrow" w:cs="Arial"/>
                                <w:sz w:val="20"/>
                                <w:szCs w:val="20"/>
                                <w:u w:val="single"/>
                              </w:rPr>
                            </w:pPr>
                            <w:hyperlink r:id="rId21" w:history="1">
                              <w:r w:rsidRPr="00E96B29">
                                <w:rPr>
                                  <w:rStyle w:val="Hyperlinkki"/>
                                  <w:rFonts w:ascii="Arial Narrow" w:hAnsi="Arial Narrow" w:cs="Arial"/>
                                  <w:sz w:val="20"/>
                                  <w:szCs w:val="20"/>
                                </w:rPr>
                                <w:t>YVA-laki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765C20" id="Tekstiruutu 7" o:spid="_x0000_s1028"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" filled="f" strokecolor="#253746" strokeweight="1pt">
                <v:textbox>
                  <w:txbxContent>
                    <w:p w14:paraId="036E84DF" w14:textId="77777777" w:rsidR="000939F0" w:rsidRPr="002B0339"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41EC181B" w14:textId="77777777" w:rsidR="000939F0" w:rsidRPr="003568CF" w:rsidRDefault="000939F0" w:rsidP="0008654A">
                      <w:pPr>
                        <w:pStyle w:val="Luettelokappale"/>
                        <w:numPr>
                          <w:ilvl w:val="0"/>
                          <w:numId w:val="15"/>
                        </w:numPr>
                        <w:rPr>
                          <w:rFonts w:ascii="Arial Narrow" w:hAnsi="Arial Narrow" w:cs="Arial"/>
                          <w:b/>
                          <w:sz w:val="24"/>
                          <w:u w:val="single"/>
                        </w:rPr>
                      </w:pPr>
                      <w:hyperlink r:id="rId22" w:history="1">
                        <w:r w:rsidRPr="003568CF">
                          <w:rPr>
                            <w:rStyle w:val="Hyperlinkki"/>
                            <w:rFonts w:ascii="Arial Narrow" w:hAnsi="Arial Narrow" w:cs="Arial"/>
                          </w:rPr>
                          <w:t>Luonnonsuojelulaki</w:t>
                        </w:r>
                      </w:hyperlink>
                    </w:p>
                    <w:p w14:paraId="1965AD63" w14:textId="77777777" w:rsidR="000939F0" w:rsidRPr="00E96B29" w:rsidRDefault="000939F0" w:rsidP="0008654A">
                      <w:pPr>
                        <w:numPr>
                          <w:ilvl w:val="0"/>
                          <w:numId w:val="13"/>
                        </w:numPr>
                        <w:tabs>
                          <w:tab w:val="clear" w:pos="2608"/>
                          <w:tab w:val="clear" w:pos="5670"/>
                        </w:tabs>
                        <w:contextualSpacing/>
                        <w:rPr>
                          <w:rFonts w:ascii="Arial Narrow" w:eastAsia="Calibri" w:hAnsi="Arial Narrow" w:cs="Arial"/>
                          <w:sz w:val="20"/>
                          <w:szCs w:val="20"/>
                          <w:u w:val="single"/>
                        </w:rPr>
                      </w:pPr>
                      <w:hyperlink r:id="rId23" w:history="1">
                        <w:r w:rsidRPr="00E96B29">
                          <w:rPr>
                            <w:rStyle w:val="Hyperlinkki"/>
                            <w:rFonts w:ascii="Arial Narrow" w:hAnsi="Arial Narrow" w:cs="Arial"/>
                            <w:sz w:val="20"/>
                            <w:szCs w:val="20"/>
                          </w:rPr>
                          <w:t>YVA-laki</w:t>
                        </w:r>
                      </w:hyperlink>
                    </w:p>
                  </w:txbxContent>
                </v:textbox>
                <w10:anchorlock/>
              </v:shape>
            </w:pict>
          </mc:Fallback>
        </mc:AlternateContent>
      </w:r>
    </w:p>
    <w:p w14:paraId="47E9A08B" w14:textId="77777777" w:rsidR="0008654A" w:rsidRPr="0008654A" w:rsidRDefault="0008654A" w:rsidP="00EC5A0A">
      <w:pPr>
        <w:pStyle w:val="Otsikko2"/>
        <w:rPr>
          <w:lang w:val="en-US"/>
        </w:rPr>
      </w:pPr>
      <w:bookmarkStart w:id="11" w:name="_Toc40884317"/>
      <w:bookmarkStart w:id="12" w:name="_Toc42165951"/>
      <w:proofErr w:type="spellStart"/>
      <w:r w:rsidRPr="0008654A">
        <w:rPr>
          <w:lang w:val="en-US"/>
        </w:rPr>
        <w:t>Yhteensovittamisen</w:t>
      </w:r>
      <w:proofErr w:type="spellEnd"/>
      <w:r w:rsidRPr="0008654A">
        <w:rPr>
          <w:lang w:val="en-US"/>
        </w:rPr>
        <w:t xml:space="preserve"> </w:t>
      </w:r>
      <w:proofErr w:type="spellStart"/>
      <w:r w:rsidRPr="0008654A">
        <w:rPr>
          <w:lang w:val="en-US"/>
        </w:rPr>
        <w:t>toteuttamiseen</w:t>
      </w:r>
      <w:proofErr w:type="spellEnd"/>
      <w:r w:rsidRPr="0008654A">
        <w:rPr>
          <w:lang w:val="en-US"/>
        </w:rPr>
        <w:t xml:space="preserve"> </w:t>
      </w:r>
      <w:proofErr w:type="spellStart"/>
      <w:r w:rsidRPr="0008654A">
        <w:rPr>
          <w:lang w:val="en-US"/>
        </w:rPr>
        <w:t>tarvittaessa</w:t>
      </w:r>
      <w:proofErr w:type="spellEnd"/>
      <w:r w:rsidRPr="0008654A">
        <w:rPr>
          <w:lang w:val="en-US"/>
        </w:rPr>
        <w:t xml:space="preserve"> </w:t>
      </w:r>
      <w:proofErr w:type="spellStart"/>
      <w:r w:rsidRPr="0008654A">
        <w:rPr>
          <w:lang w:val="en-US"/>
        </w:rPr>
        <w:t>suunnitelma</w:t>
      </w:r>
      <w:bookmarkEnd w:id="11"/>
      <w:bookmarkEnd w:id="12"/>
      <w:proofErr w:type="spellEnd"/>
    </w:p>
    <w:p w14:paraId="68C0C9C3" w14:textId="4526F60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Laajoissa monia lupia ja </w:t>
      </w:r>
      <w:r w:rsidRPr="0016223E">
        <w:rPr>
          <w:rFonts w:ascii="Arial" w:eastAsia="Times New Roman" w:hAnsi="Arial" w:cs="Myriad Pro"/>
          <w:spacing w:val="1"/>
          <w:sz w:val="20"/>
          <w:szCs w:val="20"/>
          <w:lang w:eastAsia="fi-FI"/>
        </w:rPr>
        <w:t>viranomaisia koskevissa hankkeissa yhteensovittamisesta kannattaa laatia ennak</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 xml:space="preserve">kotapaamismuistion lisäksi tarkempi yhteensovittamisen suunnitelma tekstimallia hyödyntäen. </w:t>
      </w:r>
      <w:proofErr w:type="spellStart"/>
      <w:r w:rsidRPr="0016223E">
        <w:rPr>
          <w:rFonts w:ascii="Arial" w:eastAsia="Times New Roman" w:hAnsi="Arial" w:cs="Myriad Pro"/>
          <w:spacing w:val="1"/>
          <w:sz w:val="20"/>
          <w:szCs w:val="20"/>
          <w:lang w:eastAsia="fi-FI"/>
        </w:rPr>
        <w:t>Yhteensovit</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tava</w:t>
      </w:r>
      <w:proofErr w:type="spellEnd"/>
      <w:r w:rsidRPr="0016223E">
        <w:rPr>
          <w:rFonts w:ascii="Arial" w:eastAsia="Times New Roman" w:hAnsi="Arial" w:cs="Myriad Pro"/>
          <w:spacing w:val="1"/>
          <w:sz w:val="20"/>
          <w:szCs w:val="20"/>
          <w:lang w:eastAsia="fi-FI"/>
        </w:rPr>
        <w:t xml:space="preserve"> viranomainen koordinoi suunnitelman laatimisen</w:t>
      </w:r>
      <w:r w:rsidR="006A1F6D" w:rsidRPr="0016223E">
        <w:rPr>
          <w:rFonts w:ascii="Arial" w:eastAsia="Times New Roman" w:hAnsi="Arial" w:cs="Myriad Pro"/>
          <w:spacing w:val="1"/>
          <w:sz w:val="20"/>
          <w:szCs w:val="20"/>
          <w:lang w:eastAsia="fi-FI"/>
        </w:rPr>
        <w:t>.</w:t>
      </w:r>
      <w:r w:rsidRPr="0016223E">
        <w:rPr>
          <w:rFonts w:ascii="Arial" w:eastAsia="Times New Roman" w:hAnsi="Arial" w:cs="Myriad Pro"/>
          <w:spacing w:val="1"/>
          <w:sz w:val="20"/>
          <w:szCs w:val="20"/>
          <w:lang w:eastAsia="fi-FI"/>
        </w:rPr>
        <w:t xml:space="preserve"> Sen </w:t>
      </w:r>
      <w:r w:rsidRPr="0008654A">
        <w:rPr>
          <w:rFonts w:ascii="Arial" w:eastAsia="Times New Roman" w:hAnsi="Arial" w:cs="Myriad Pro"/>
          <w:spacing w:val="1"/>
          <w:sz w:val="20"/>
          <w:szCs w:val="20"/>
          <w:lang w:eastAsia="fi-FI"/>
        </w:rPr>
        <w:t>tarkoitus on kirkastaa kaikille osapuolille eri osa</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puolien roolit, hankkeen tavoite ja aikataulutus, yhteystiedot sekä tiedonvälityksessä käytettävät vuoro</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vaikutuskanavat. Informatiivista suunnitelmaa voidaan päivittää menettelyjen edetessä, eikä se ole oikeu</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dellisesti sitova.</w:t>
      </w:r>
    </w:p>
    <w:p w14:paraId="470932CE" w14:textId="42EE87B8"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Yhteensovittamisessa tavoitteena on suosia sähköistä asiointia ja pyrkiä saamaan tiedot suoraan oikeille paikoilleen asiointijärjestelmissä ja asianhallinnassa. Tämä ei kuitenkaan kaikissa tilanteissa onnistu. Sen </w:t>
      </w:r>
      <w:r w:rsidRPr="0016223E">
        <w:rPr>
          <w:rFonts w:ascii="Arial" w:eastAsia="Times New Roman" w:hAnsi="Arial" w:cs="Myriad Pro"/>
          <w:spacing w:val="1"/>
          <w:sz w:val="20"/>
          <w:szCs w:val="20"/>
          <w:lang w:eastAsia="fi-FI"/>
        </w:rPr>
        <w:t>vuoksi jo ennakkotapaamisessa ja yhteensovittamissuunnitelmaa tehdessä tunnistetaan hankkeen eri osa</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 xml:space="preserve">puolien käytettävissä olevat vuorovaikutuskanavat ja sovitaan niiden käytöstä niin, että kaikilla on yhteinen käsitys siitä, miten ja missä hankkeeseen liittyvää tietoa välitetään. </w:t>
      </w:r>
    </w:p>
    <w:p w14:paraId="46EED111" w14:textId="20BE45E6"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Ratkaisuissa tulee huomioida hankkeessa mukanaolevien viranomaisten tietoturva- ja tietosuojaohjeet; muun muassa henkilötietoa sisältäviä aineistoja lähetetään vain tietoturvallisissa kanavissa. Kun toimival</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taisen lupaviranomaisen tietopyynnöt, ja vastauksetkin mikäli niille ei suoraan pystytä osoittamaan säh</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lastRenderedPageBreak/>
        <w:t xml:space="preserve">köistä oikeaa kohdetta, kulkevat kootusti </w:t>
      </w:r>
      <w:proofErr w:type="spellStart"/>
      <w:r w:rsidRPr="0016223E">
        <w:rPr>
          <w:rFonts w:ascii="Arial" w:eastAsia="Times New Roman" w:hAnsi="Arial" w:cs="Myriad Pro"/>
          <w:spacing w:val="1"/>
          <w:sz w:val="20"/>
          <w:szCs w:val="20"/>
          <w:lang w:eastAsia="fi-FI"/>
        </w:rPr>
        <w:t>yhteensovittavan</w:t>
      </w:r>
      <w:proofErr w:type="spellEnd"/>
      <w:r w:rsidRPr="0016223E">
        <w:rPr>
          <w:rFonts w:ascii="Arial" w:eastAsia="Times New Roman" w:hAnsi="Arial" w:cs="Myriad Pro"/>
          <w:spacing w:val="1"/>
          <w:sz w:val="20"/>
          <w:szCs w:val="20"/>
          <w:lang w:eastAsia="fi-FI"/>
        </w:rPr>
        <w:t xml:space="preserve"> viranomaisen kautta, pyritään aina varmista</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maan, että kutakin lupaa koskeva tieto pysyy hallintolain mukaisesti vastuuviranomaisen hallinnassa. Jos hakemusaineistoja lähetetään sähköpostitse, ohjataan viestit ennemmin viranomaisen yhteiseen sähkö</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postiin (esim. kirjaamo) kuin henkilökohtaisiin sähköposteihin. Tuolloin kirjaamon tms. henkilöstöä kannat</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taa erikseen ohjeistaa yhteensovitusaineistojen jatkokäsittelystä.</w:t>
      </w:r>
    </w:p>
    <w:p w14:paraId="52D756E9" w14:textId="23195562"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Tunnista</w:t>
      </w:r>
      <w:r w:rsidR="006A1F6D" w:rsidRPr="0016223E">
        <w:rPr>
          <w:rFonts w:ascii="Arial" w:eastAsia="Times New Roman" w:hAnsi="Arial" w:cs="Myriad Pro"/>
          <w:spacing w:val="1"/>
          <w:sz w:val="20"/>
          <w:szCs w:val="20"/>
          <w:lang w:eastAsia="fi-FI"/>
        </w:rPr>
        <w:t xml:space="preserve"> </w:t>
      </w:r>
      <w:r w:rsidRPr="0016223E">
        <w:rPr>
          <w:rFonts w:ascii="Arial" w:eastAsia="Times New Roman" w:hAnsi="Arial" w:cs="Myriad Pro"/>
          <w:spacing w:val="1"/>
          <w:sz w:val="20"/>
          <w:szCs w:val="20"/>
          <w:lang w:eastAsia="fi-FI"/>
        </w:rPr>
        <w:t>ratkaisut mm. seuraaviin:</w:t>
      </w:r>
      <w:r w:rsidR="00961BE3" w:rsidRPr="0016223E">
        <w:rPr>
          <w:rFonts w:ascii="Arial" w:eastAsia="Times New Roman" w:hAnsi="Arial" w:cs="Myriad Pro"/>
          <w:spacing w:val="1"/>
          <w:sz w:val="20"/>
          <w:szCs w:val="20"/>
          <w:lang w:eastAsia="fi-FI"/>
        </w:rPr>
        <w:t xml:space="preserve">  </w:t>
      </w:r>
    </w:p>
    <w:p w14:paraId="2A2E0B67" w14:textId="1220E378"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 xml:space="preserve">mihin kanaviin hakija toimittaa hakemukset, niiden liitteet ja muuta </w:t>
      </w:r>
      <w:r w:rsidR="00961BE3" w:rsidRPr="0016223E">
        <w:rPr>
          <w:rFonts w:ascii="Arial" w:eastAsia="Times New Roman" w:hAnsi="Arial" w:cs="Myriad Pro"/>
          <w:spacing w:val="1"/>
          <w:sz w:val="20"/>
          <w:szCs w:val="20"/>
          <w:lang w:eastAsia="fi-FI"/>
        </w:rPr>
        <w:t>virallista asiakirja</w:t>
      </w:r>
      <w:r w:rsidRPr="0016223E">
        <w:rPr>
          <w:rFonts w:ascii="Arial" w:eastAsia="Times New Roman" w:hAnsi="Arial" w:cs="Myriad Pro"/>
          <w:spacing w:val="1"/>
          <w:sz w:val="20"/>
          <w:szCs w:val="20"/>
          <w:lang w:eastAsia="fi-FI"/>
        </w:rPr>
        <w:t xml:space="preserve">tietoa </w:t>
      </w:r>
    </w:p>
    <w:p w14:paraId="43783154" w14:textId="2E18DE0F"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Luvat ja valvonta -palvelu, Ympäristöasioiden lupapalvelu, muut asiointijärjestelmät, sähkö</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postitse viranomaisen kirjaamoon tms.</w:t>
      </w:r>
    </w:p>
    <w:p w14:paraId="75094538" w14:textId="53CBE57F"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 xml:space="preserve">mitä kanavaa käyttäen </w:t>
      </w:r>
      <w:proofErr w:type="spellStart"/>
      <w:r w:rsidRPr="0016223E">
        <w:rPr>
          <w:rFonts w:ascii="Arial" w:eastAsia="Times New Roman" w:hAnsi="Arial" w:cs="Myriad Pro"/>
          <w:spacing w:val="1"/>
          <w:sz w:val="20"/>
          <w:szCs w:val="20"/>
          <w:lang w:eastAsia="fi-FI"/>
        </w:rPr>
        <w:t>yhteensovittava</w:t>
      </w:r>
      <w:proofErr w:type="spellEnd"/>
      <w:r w:rsidRPr="0016223E">
        <w:rPr>
          <w:rFonts w:ascii="Arial" w:eastAsia="Times New Roman" w:hAnsi="Arial" w:cs="Myriad Pro"/>
          <w:spacing w:val="1"/>
          <w:sz w:val="20"/>
          <w:szCs w:val="20"/>
          <w:lang w:eastAsia="fi-FI"/>
        </w:rPr>
        <w:t xml:space="preserve"> viranomainen </w:t>
      </w:r>
      <w:proofErr w:type="spellStart"/>
      <w:r w:rsidRPr="0016223E">
        <w:rPr>
          <w:rFonts w:ascii="Arial" w:eastAsia="Times New Roman" w:hAnsi="Arial" w:cs="Myriad Pro"/>
          <w:spacing w:val="1"/>
          <w:sz w:val="20"/>
          <w:szCs w:val="20"/>
          <w:lang w:eastAsia="fi-FI"/>
        </w:rPr>
        <w:t>kontaktoi</w:t>
      </w:r>
      <w:proofErr w:type="spellEnd"/>
      <w:r w:rsidRPr="0016223E">
        <w:rPr>
          <w:rFonts w:ascii="Arial" w:eastAsia="Times New Roman" w:hAnsi="Arial" w:cs="Myriad Pro"/>
          <w:spacing w:val="1"/>
          <w:sz w:val="20"/>
          <w:szCs w:val="20"/>
          <w:lang w:eastAsia="fi-FI"/>
        </w:rPr>
        <w:t xml:space="preserve"> hakijaa virallisissa lupakäsittelyn vaiheissa </w:t>
      </w:r>
    </w:p>
    <w:p w14:paraId="7FB17026" w14:textId="77777777"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Luvat ja valvonta -palvelun keskustelutoiminto ja tilatiedot, Ympäristöasioiden lupapalvelu, kunnan ympäristöasiointijärjestelmä, viranomaisen sähköposti tms.</w:t>
      </w:r>
    </w:p>
    <w:p w14:paraId="552856EB" w14:textId="1A605360"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 xml:space="preserve">mitä kanavaa käyttäen </w:t>
      </w:r>
      <w:proofErr w:type="spellStart"/>
      <w:r w:rsidRPr="0016223E">
        <w:rPr>
          <w:rFonts w:ascii="Arial" w:eastAsia="Times New Roman" w:hAnsi="Arial" w:cs="Myriad Pro"/>
          <w:spacing w:val="1"/>
          <w:sz w:val="20"/>
          <w:szCs w:val="20"/>
          <w:lang w:eastAsia="fi-FI"/>
        </w:rPr>
        <w:t>yhteensovittava</w:t>
      </w:r>
      <w:proofErr w:type="spellEnd"/>
      <w:r w:rsidRPr="0016223E">
        <w:rPr>
          <w:rFonts w:ascii="Arial" w:eastAsia="Times New Roman" w:hAnsi="Arial" w:cs="Myriad Pro"/>
          <w:spacing w:val="1"/>
          <w:sz w:val="20"/>
          <w:szCs w:val="20"/>
          <w:lang w:eastAsia="fi-FI"/>
        </w:rPr>
        <w:t xml:space="preserve"> viranomainen ja toimivaltaiset lupaviranomaiset välittävät </w:t>
      </w:r>
      <w:r w:rsidR="00961BE3" w:rsidRPr="0016223E">
        <w:rPr>
          <w:rFonts w:ascii="Arial" w:eastAsia="Times New Roman" w:hAnsi="Arial" w:cs="Myriad Pro"/>
          <w:spacing w:val="1"/>
          <w:sz w:val="20"/>
          <w:szCs w:val="20"/>
          <w:lang w:eastAsia="fi-FI"/>
        </w:rPr>
        <w:t xml:space="preserve">epävirallista </w:t>
      </w:r>
      <w:r w:rsidRPr="0016223E">
        <w:rPr>
          <w:rFonts w:ascii="Arial" w:eastAsia="Times New Roman" w:hAnsi="Arial" w:cs="Myriad Pro"/>
          <w:spacing w:val="1"/>
          <w:sz w:val="20"/>
          <w:szCs w:val="20"/>
          <w:lang w:eastAsia="fi-FI"/>
        </w:rPr>
        <w:t xml:space="preserve">tilannetietoa toisilleen </w:t>
      </w:r>
    </w:p>
    <w:p w14:paraId="079B4B9E" w14:textId="6EFA72E1"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Luvat ja valvonta -palvelun viranomaiskeskustelutoiminto, sähköinen työtila, pikaviesti</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palvelu, sähköposti tms.</w:t>
      </w:r>
    </w:p>
    <w:p w14:paraId="6BB0A27F" w14:textId="77777777"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mihin kanaviin lupakäsittelyä koskevat lausunnot ja kuulemiset ohjataan</w:t>
      </w:r>
    </w:p>
    <w:p w14:paraId="7256C185" w14:textId="6AF873A9"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Ympäristöasioiden lupapalvelu, ao. luvan asiointijärjestelmä, viranomaisen sähköposti kir</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jaamossa, jatkossa Luvat ja valvonta -palvelun lausunto- ja kuulemistoiminto tms.</w:t>
      </w:r>
      <w:bookmarkStart w:id="13" w:name="_Toc40884318"/>
    </w:p>
    <w:p w14:paraId="054AEE00" w14:textId="77777777" w:rsidR="0008654A" w:rsidRPr="0008654A" w:rsidRDefault="0008654A" w:rsidP="00EC5A0A">
      <w:pPr>
        <w:pStyle w:val="Otsikko2"/>
        <w:rPr>
          <w:lang w:val="en-US"/>
        </w:rPr>
      </w:pPr>
      <w:bookmarkStart w:id="14" w:name="_Toc42165952"/>
      <w:proofErr w:type="spellStart"/>
      <w:proofErr w:type="gramStart"/>
      <w:r w:rsidRPr="0008654A">
        <w:rPr>
          <w:lang w:val="en-US"/>
        </w:rPr>
        <w:t>Dokumentointitapana</w:t>
      </w:r>
      <w:proofErr w:type="spellEnd"/>
      <w:r w:rsidRPr="0008654A">
        <w:rPr>
          <w:lang w:val="en-US"/>
        </w:rPr>
        <w:t xml:space="preserve"> ”</w:t>
      </w:r>
      <w:proofErr w:type="spellStart"/>
      <w:proofErr w:type="gramEnd"/>
      <w:r w:rsidRPr="0008654A">
        <w:rPr>
          <w:lang w:val="en-US"/>
        </w:rPr>
        <w:t>kootusti</w:t>
      </w:r>
      <w:proofErr w:type="spellEnd"/>
      <w:r w:rsidRPr="0008654A">
        <w:rPr>
          <w:lang w:val="en-US"/>
        </w:rPr>
        <w:t xml:space="preserve"> </w:t>
      </w:r>
      <w:proofErr w:type="spellStart"/>
      <w:r w:rsidRPr="0008654A">
        <w:rPr>
          <w:lang w:val="en-US"/>
        </w:rPr>
        <w:t>eritelty</w:t>
      </w:r>
      <w:proofErr w:type="spellEnd"/>
      <w:r w:rsidRPr="0008654A">
        <w:rPr>
          <w:lang w:val="en-US"/>
        </w:rPr>
        <w:t>”</w:t>
      </w:r>
      <w:bookmarkEnd w:id="13"/>
      <w:bookmarkEnd w:id="14"/>
    </w:p>
    <w:p w14:paraId="26993205" w14:textId="2B9B4E69"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Vaikka yhteensovittamisessa pyritään helpottamaan hakijan, lausunnonantajien ja asianosaisten tilannetta käsittelemällä hanketta kokonaisuutena, ovat luvat </w:t>
      </w:r>
      <w:r w:rsidRPr="0016223E">
        <w:rPr>
          <w:rFonts w:ascii="Arial" w:eastAsia="Times New Roman" w:hAnsi="Arial" w:cs="Myriad Pro"/>
          <w:spacing w:val="1"/>
          <w:sz w:val="20"/>
          <w:szCs w:val="20"/>
          <w:lang w:eastAsia="fi-FI"/>
        </w:rPr>
        <w:t>lainsäädäntöineen ja viranomaisineen kuitenkin erillisiä. Sekaannusten välttämiseksi hankkeen eri lupavaiheita koskeva dokumentointi tulee toteuttaa mahdollisim</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 xml:space="preserve">man yhdenmukaisesti ja selkeästi. Mukana kannattaa järjestelmällisesti pitää koostetta, jossa ilmenee </w:t>
      </w:r>
      <w:proofErr w:type="spellStart"/>
      <w:r w:rsidRPr="0016223E">
        <w:rPr>
          <w:rFonts w:ascii="Arial" w:eastAsia="Times New Roman" w:hAnsi="Arial" w:cs="Myriad Pro"/>
          <w:spacing w:val="1"/>
          <w:sz w:val="20"/>
          <w:szCs w:val="20"/>
          <w:lang w:eastAsia="fi-FI"/>
        </w:rPr>
        <w:t>yhteensovitettavan</w:t>
      </w:r>
      <w:proofErr w:type="spellEnd"/>
      <w:r w:rsidRPr="0016223E">
        <w:rPr>
          <w:rFonts w:ascii="Arial" w:eastAsia="Times New Roman" w:hAnsi="Arial" w:cs="Myriad Pro"/>
          <w:spacing w:val="1"/>
          <w:sz w:val="20"/>
          <w:szCs w:val="20"/>
          <w:lang w:eastAsia="fi-FI"/>
        </w:rPr>
        <w:t xml:space="preserve"> hankkeen lupakokonaisuus.</w:t>
      </w:r>
    </w:p>
    <w:p w14:paraId="5E20B03F" w14:textId="77777777" w:rsidR="0008654A" w:rsidRPr="0016223E" w:rsidRDefault="0008654A" w:rsidP="0008654A">
      <w:pPr>
        <w:tabs>
          <w:tab w:val="clear" w:pos="2608"/>
          <w:tab w:val="clear" w:pos="5670"/>
        </w:tabs>
        <w:spacing w:before="240" w:after="320" w:line="290" w:lineRule="atLeast"/>
        <w:rPr>
          <w:rFonts w:ascii="Arial" w:eastAsia="Times New Roman" w:hAnsi="Arial" w:cs="Myriad Pro"/>
          <w:b/>
          <w:spacing w:val="1"/>
          <w:sz w:val="20"/>
          <w:szCs w:val="20"/>
          <w:lang w:eastAsia="fi-FI"/>
        </w:rPr>
      </w:pPr>
      <w:r w:rsidRPr="0016223E">
        <w:rPr>
          <w:rFonts w:ascii="Arial" w:eastAsia="Times New Roman" w:hAnsi="Arial" w:cs="Myriad Pro"/>
          <w:b/>
          <w:spacing w:val="1"/>
          <w:sz w:val="20"/>
          <w:szCs w:val="20"/>
          <w:lang w:eastAsia="fi-FI"/>
        </w:rPr>
        <w:t>Kokoa yhteensovittamistiedot koosteeksi</w:t>
      </w:r>
      <w:r w:rsidRPr="0016223E">
        <w:rPr>
          <w:rFonts w:ascii="Arial" w:eastAsia="Times New Roman" w:hAnsi="Arial" w:cs="Myriad Pro"/>
          <w:spacing w:val="1"/>
          <w:sz w:val="20"/>
          <w:szCs w:val="20"/>
          <w:lang w:eastAsia="fi-FI"/>
        </w:rPr>
        <w:t xml:space="preserve">: </w:t>
      </w:r>
    </w:p>
    <w:p w14:paraId="27165733"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kenen ja mikä hanke on tekeillä</w:t>
      </w:r>
    </w:p>
    <w:p w14:paraId="1F1C121A"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 xml:space="preserve">yhteensovittamisen piirissä olevat luvat </w:t>
      </w:r>
    </w:p>
    <w:p w14:paraId="12EF295E"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 xml:space="preserve">osallistuvat viranomaiset </w:t>
      </w:r>
    </w:p>
    <w:p w14:paraId="7C12BE48"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lang w:eastAsia="fi-FI"/>
        </w:rPr>
      </w:pPr>
      <w:proofErr w:type="spellStart"/>
      <w:r w:rsidRPr="0016223E">
        <w:rPr>
          <w:rFonts w:ascii="Arial" w:eastAsia="Times New Roman" w:hAnsi="Arial" w:cs="Myriad Pro"/>
          <w:spacing w:val="1"/>
          <w:sz w:val="20"/>
          <w:szCs w:val="20"/>
          <w:lang w:eastAsia="fi-FI"/>
        </w:rPr>
        <w:t>yhteensovittavan</w:t>
      </w:r>
      <w:proofErr w:type="spellEnd"/>
      <w:r w:rsidRPr="0016223E">
        <w:rPr>
          <w:rFonts w:ascii="Arial" w:eastAsia="Times New Roman" w:hAnsi="Arial" w:cs="Myriad Pro"/>
          <w:spacing w:val="1"/>
          <w:sz w:val="20"/>
          <w:szCs w:val="20"/>
          <w:lang w:eastAsia="fi-FI"/>
        </w:rPr>
        <w:t xml:space="preserve"> viranomaisen edustaja</w:t>
      </w:r>
    </w:p>
    <w:p w14:paraId="761AC6C4"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tarvittaessa liitä mukaan käsittelyvaihe, aikataulu ja substanssikysymyksiin vastaava toimivaltaisen lupaviranomaisen edustaja.</w:t>
      </w:r>
    </w:p>
    <w:p w14:paraId="7C483BB8" w14:textId="1EFE9907"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16223E">
        <w:rPr>
          <w:rFonts w:ascii="Arial" w:eastAsia="Times New Roman" w:hAnsi="Arial" w:cs="Myriad Pro"/>
          <w:spacing w:val="1"/>
          <w:sz w:val="20"/>
          <w:szCs w:val="20"/>
          <w:lang w:eastAsia="fi-FI"/>
        </w:rPr>
        <w:t xml:space="preserve">Kun </w:t>
      </w:r>
      <w:proofErr w:type="spellStart"/>
      <w:r w:rsidRPr="0016223E">
        <w:rPr>
          <w:rFonts w:ascii="Arial" w:eastAsia="Times New Roman" w:hAnsi="Arial" w:cs="Myriad Pro"/>
          <w:spacing w:val="1"/>
          <w:sz w:val="20"/>
          <w:szCs w:val="20"/>
          <w:lang w:eastAsia="fi-FI"/>
        </w:rPr>
        <w:t>yhteensovittava</w:t>
      </w:r>
      <w:proofErr w:type="spellEnd"/>
      <w:r w:rsidRPr="0016223E">
        <w:rPr>
          <w:rFonts w:ascii="Arial" w:eastAsia="Times New Roman" w:hAnsi="Arial" w:cs="Myriad Pro"/>
          <w:spacing w:val="1"/>
          <w:sz w:val="20"/>
          <w:szCs w:val="20"/>
          <w:lang w:eastAsia="fi-FI"/>
        </w:rPr>
        <w:t xml:space="preserve"> viranomainen hoitaa keskitetysti kussakin vaiheessa toisten lupaviranomaisten puo</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 xml:space="preserve">lesta </w:t>
      </w:r>
      <w:proofErr w:type="spellStart"/>
      <w:r w:rsidRPr="0016223E">
        <w:rPr>
          <w:rFonts w:ascii="Arial" w:eastAsia="Times New Roman" w:hAnsi="Arial" w:cs="Myriad Pro"/>
          <w:spacing w:val="1"/>
          <w:sz w:val="20"/>
          <w:szCs w:val="20"/>
          <w:lang w:eastAsia="fi-FI"/>
        </w:rPr>
        <w:t>kontaktointia</w:t>
      </w:r>
      <w:proofErr w:type="spellEnd"/>
      <w:r w:rsidRPr="0016223E">
        <w:rPr>
          <w:rFonts w:ascii="Arial" w:eastAsia="Times New Roman" w:hAnsi="Arial" w:cs="Myriad Pro"/>
          <w:spacing w:val="1"/>
          <w:sz w:val="20"/>
          <w:szCs w:val="20"/>
          <w:lang w:eastAsia="fi-FI"/>
        </w:rPr>
        <w:t xml:space="preserve"> hakijaan, lausunnon antajiin ja asianomaisiin, </w:t>
      </w:r>
      <w:proofErr w:type="spellStart"/>
      <w:r w:rsidRPr="0016223E">
        <w:rPr>
          <w:rFonts w:ascii="Arial" w:eastAsia="Times New Roman" w:hAnsi="Arial" w:cs="Myriad Pro"/>
          <w:spacing w:val="1"/>
          <w:sz w:val="20"/>
          <w:szCs w:val="20"/>
          <w:lang w:eastAsia="fi-FI"/>
        </w:rPr>
        <w:t>yhteensovittajan</w:t>
      </w:r>
      <w:proofErr w:type="spellEnd"/>
      <w:r w:rsidRPr="0016223E">
        <w:rPr>
          <w:rFonts w:ascii="Arial" w:eastAsia="Times New Roman" w:hAnsi="Arial" w:cs="Myriad Pro"/>
          <w:spacing w:val="1"/>
          <w:sz w:val="20"/>
          <w:szCs w:val="20"/>
          <w:lang w:eastAsia="fi-FI"/>
        </w:rPr>
        <w:t xml:space="preserve"> kautta virtaa lukuisia </w:t>
      </w:r>
      <w:r w:rsidRPr="0008654A">
        <w:rPr>
          <w:rFonts w:ascii="Arial" w:eastAsia="Times New Roman" w:hAnsi="Arial" w:cs="Myriad Pro"/>
          <w:spacing w:val="1"/>
          <w:sz w:val="20"/>
          <w:szCs w:val="20"/>
          <w:lang w:eastAsia="fi-FI"/>
        </w:rPr>
        <w:t xml:space="preserve">dokumentteja (pyyntöjä, täydennyksiä, selityksiä, lausuntoja ym.). Karkeasti jaotellen tilannetta voitaisiin hoitaa kolmella erilaisella tavalla, joista </w:t>
      </w:r>
      <w:r w:rsidRPr="0016223E">
        <w:rPr>
          <w:rFonts w:ascii="Arial" w:eastAsia="Times New Roman" w:hAnsi="Arial" w:cs="Myriad Pro"/>
          <w:spacing w:val="1"/>
          <w:sz w:val="20"/>
          <w:szCs w:val="20"/>
          <w:lang w:eastAsia="fi-FI"/>
        </w:rPr>
        <w:t xml:space="preserve">suositeltavin on ”kootusti eritelty”, missä kootaan eri tarpeet samaan dokumenttiin, mutta selkeästi luvittain eriteltynä. Näin tarvittavat tiedot voidaan pyytää ja vastaanottaa </w:t>
      </w:r>
      <w:r w:rsidRPr="0016223E">
        <w:rPr>
          <w:rFonts w:ascii="Arial" w:eastAsia="Times New Roman" w:hAnsi="Arial" w:cs="Myriad Pro"/>
          <w:spacing w:val="1"/>
          <w:sz w:val="20"/>
          <w:szCs w:val="20"/>
          <w:lang w:eastAsia="fi-FI"/>
        </w:rPr>
        <w:lastRenderedPageBreak/>
        <w:t>toimi</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valtaisten lupaviranomaisten osoittamalla tavalla ja kullakin viranomaisella pysyy vastuu omista lupa</w:t>
      </w:r>
      <w:r w:rsidR="00CC73C4">
        <w:rPr>
          <w:rFonts w:ascii="Arial" w:eastAsia="Times New Roman" w:hAnsi="Arial" w:cs="Myriad Pro"/>
          <w:spacing w:val="1"/>
          <w:sz w:val="20"/>
          <w:szCs w:val="20"/>
          <w:lang w:eastAsia="fi-FI"/>
        </w:rPr>
        <w:softHyphen/>
      </w:r>
      <w:r w:rsidRPr="0016223E">
        <w:rPr>
          <w:rFonts w:ascii="Arial" w:eastAsia="Times New Roman" w:hAnsi="Arial" w:cs="Myriad Pro"/>
          <w:spacing w:val="1"/>
          <w:sz w:val="20"/>
          <w:szCs w:val="20"/>
          <w:lang w:eastAsia="fi-FI"/>
        </w:rPr>
        <w:t>sisällöistä.</w:t>
      </w:r>
    </w:p>
    <w:p w14:paraId="7A27FF0C" w14:textId="77777777"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16223E">
        <w:rPr>
          <w:rFonts w:ascii="Arial" w:eastAsia="Times New Roman" w:hAnsi="Arial" w:cs="Myriad Pro"/>
          <w:noProof/>
          <w:spacing w:val="1"/>
          <w:sz w:val="20"/>
          <w:szCs w:val="20"/>
          <w:lang w:eastAsia="fi-FI"/>
        </w:rPr>
        <w:drawing>
          <wp:inline distT="0" distB="0" distL="0" distR="0" wp14:anchorId="695EA53B" wp14:editId="52B73489">
            <wp:extent cx="6248861" cy="2096312"/>
            <wp:effectExtent l="0" t="0" r="0" b="0"/>
            <wp:docPr id="13" name="Kuva 13" descr="Kaaviossa kuvataan yhteensovittamisessa suositeltavinta dokumentointitapaa, missä yhteensovittava viranomainen kokoaa ja välittää tietoja kootusti eritellen hakijan ja toimivaltaisten lupaviranomaisten välill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12967" cy="2117818"/>
                    </a:xfrm>
                    <a:prstGeom prst="rect">
                      <a:avLst/>
                    </a:prstGeom>
                    <a:noFill/>
                  </pic:spPr>
                </pic:pic>
              </a:graphicData>
            </a:graphic>
          </wp:inline>
        </w:drawing>
      </w:r>
    </w:p>
    <w:p w14:paraId="6B705D47" w14:textId="77777777" w:rsidR="0008654A" w:rsidRPr="0016223E" w:rsidRDefault="0008654A" w:rsidP="0008654A">
      <w:pPr>
        <w:tabs>
          <w:tab w:val="clear" w:pos="2608"/>
          <w:tab w:val="clear" w:pos="5670"/>
        </w:tabs>
        <w:spacing w:line="224" w:lineRule="atLeast"/>
        <w:rPr>
          <w:rFonts w:ascii="Arial Narrow" w:eastAsia="Times New Roman" w:hAnsi="Arial Narrow" w:cs="Times New Roman"/>
          <w:sz w:val="18"/>
          <w:szCs w:val="18"/>
          <w:lang w:eastAsia="fi-FI"/>
        </w:rPr>
      </w:pPr>
      <w:r w:rsidRPr="0016223E">
        <w:rPr>
          <w:rFonts w:ascii="Arial Narrow" w:eastAsia="Times New Roman" w:hAnsi="Arial Narrow" w:cs="Times New Roman"/>
          <w:sz w:val="18"/>
          <w:szCs w:val="18"/>
          <w:lang w:eastAsia="fi-FI"/>
        </w:rPr>
        <w:t xml:space="preserve">Kuva 4. Yhteensovittamisessa pyritään kokoamaan yhteen lupakohtaisesti eritellyt tietotarpeet, niin että kullakin toimivaltaisella viranomaisella </w:t>
      </w:r>
      <w:r w:rsidRPr="0016223E">
        <w:rPr>
          <w:rFonts w:ascii="Arial Narrow" w:eastAsia="Times New Roman" w:hAnsi="Arial Narrow" w:cs="Times New Roman"/>
          <w:sz w:val="18"/>
          <w:szCs w:val="18"/>
          <w:lang w:eastAsia="fi-FI"/>
        </w:rPr>
        <w:br/>
        <w:t xml:space="preserve">säilyy hallinta omaan lupakohtaiseen aineistoon. </w:t>
      </w:r>
    </w:p>
    <w:p w14:paraId="50B7589D" w14:textId="2CAB3921" w:rsidR="0008654A" w:rsidRPr="0008654A" w:rsidRDefault="0008654A" w:rsidP="00EC5A0A">
      <w:pPr>
        <w:pStyle w:val="Otsikko2"/>
      </w:pPr>
      <w:bookmarkStart w:id="15" w:name="_Toc40884319"/>
      <w:bookmarkStart w:id="16" w:name="_Toc42165953"/>
      <w:r w:rsidRPr="0008654A">
        <w:t>Kuuluttaminen ja tiedottaminen hakemu</w:t>
      </w:r>
      <w:r w:rsidR="006010B3">
        <w:t>k</w:t>
      </w:r>
      <w:r w:rsidRPr="0008654A">
        <w:t>sen tiedoksianto- ja päätös</w:t>
      </w:r>
      <w:r w:rsidR="00CC73C4">
        <w:softHyphen/>
      </w:r>
      <w:r w:rsidRPr="0008654A">
        <w:t>vaiheessa</w:t>
      </w:r>
      <w:bookmarkEnd w:id="15"/>
      <w:bookmarkEnd w:id="16"/>
    </w:p>
    <w:p w14:paraId="24CF6790" w14:textId="6AE7A8EB"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C67C84">
        <w:rPr>
          <w:rFonts w:ascii="Arial" w:eastAsia="Times New Roman" w:hAnsi="Arial" w:cs="Myriad Pro"/>
          <w:spacing w:val="1"/>
          <w:sz w:val="20"/>
          <w:szCs w:val="20"/>
          <w:lang w:eastAsia="fi-FI"/>
        </w:rPr>
        <w:t>Yhteensovitettavan</w:t>
      </w:r>
      <w:proofErr w:type="spellEnd"/>
      <w:r w:rsidRPr="00C67C84">
        <w:rPr>
          <w:rFonts w:ascii="Arial" w:eastAsia="Times New Roman" w:hAnsi="Arial" w:cs="Myriad Pro"/>
          <w:spacing w:val="1"/>
          <w:sz w:val="20"/>
          <w:szCs w:val="20"/>
          <w:lang w:eastAsia="fi-FI"/>
        </w:rPr>
        <w:t xml:space="preserve"> hankkeen lupahakemukset annetaan tiedoksi yhteisellä kuulutuksella. Tiedoksiantoa koskeva kuulutus kootaan </w:t>
      </w:r>
      <w:proofErr w:type="spellStart"/>
      <w:r w:rsidRPr="00C67C84">
        <w:rPr>
          <w:rFonts w:ascii="Arial" w:eastAsia="Times New Roman" w:hAnsi="Arial" w:cs="Myriad Pro"/>
          <w:spacing w:val="1"/>
          <w:sz w:val="20"/>
          <w:szCs w:val="20"/>
          <w:lang w:eastAsia="fi-FI"/>
        </w:rPr>
        <w:t>yhteensovittavan</w:t>
      </w:r>
      <w:proofErr w:type="spellEnd"/>
      <w:r w:rsidRPr="00C67C84">
        <w:rPr>
          <w:rFonts w:ascii="Arial" w:eastAsia="Times New Roman" w:hAnsi="Arial" w:cs="Myriad Pro"/>
          <w:spacing w:val="1"/>
          <w:sz w:val="20"/>
          <w:szCs w:val="20"/>
          <w:lang w:eastAsia="fi-FI"/>
        </w:rPr>
        <w:t xml:space="preserve"> viranomaisen koordinoimassa viranomaisyhteistyössä, panos</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taen selkeään kootusti eriteltyyn dokumentointitapaan. Kukin toimivaltainen lupaviranomainen huolehtii siitä, että sen käsittelemän luvan hakemusasiakirjat ovat nähtävillä sen verkkosivuilla ja kuulutus ohjaa nii</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hin asianmukaisesti. Kuulutus ja hakemusasiakirjat on oltava nähtävillä vähintään 30 päivän ajan. Toimi</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 xml:space="preserve">valtaiset lupaviranomaiset huolehtivat siitä, että </w:t>
      </w:r>
      <w:r w:rsidR="0016223E" w:rsidRPr="00C67C84">
        <w:rPr>
          <w:rFonts w:ascii="Arial" w:eastAsia="Times New Roman" w:hAnsi="Arial" w:cs="Myriad Pro"/>
          <w:spacing w:val="1"/>
          <w:sz w:val="20"/>
          <w:szCs w:val="20"/>
          <w:lang w:eastAsia="fi-FI"/>
        </w:rPr>
        <w:t xml:space="preserve">hankkeen yhteinen </w:t>
      </w:r>
      <w:r w:rsidRPr="00C67C84">
        <w:rPr>
          <w:rFonts w:ascii="Arial" w:eastAsia="Times New Roman" w:hAnsi="Arial" w:cs="Myriad Pro"/>
          <w:spacing w:val="1"/>
          <w:sz w:val="20"/>
          <w:szCs w:val="20"/>
          <w:lang w:eastAsia="fi-FI"/>
        </w:rPr>
        <w:t xml:space="preserve">kuulutus ja </w:t>
      </w:r>
      <w:r w:rsidR="0016223E" w:rsidRPr="00C67C84">
        <w:rPr>
          <w:rFonts w:ascii="Arial" w:eastAsia="Times New Roman" w:hAnsi="Arial" w:cs="Myriad Pro"/>
          <w:spacing w:val="1"/>
          <w:sz w:val="20"/>
          <w:szCs w:val="20"/>
          <w:lang w:eastAsia="fi-FI"/>
        </w:rPr>
        <w:t xml:space="preserve">siihen linkitetyt </w:t>
      </w:r>
      <w:r w:rsidRPr="00C67C84">
        <w:rPr>
          <w:rFonts w:ascii="Arial" w:eastAsia="Times New Roman" w:hAnsi="Arial" w:cs="Myriad Pro"/>
          <w:spacing w:val="1"/>
          <w:sz w:val="20"/>
          <w:szCs w:val="20"/>
          <w:lang w:eastAsia="fi-FI"/>
        </w:rPr>
        <w:t>kaikkien lu</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 xml:space="preserve">pien hakemusasiakirjat ovat sähköisesti nähtävillä myös niiden verkkosivujen kautta. </w:t>
      </w:r>
    </w:p>
    <w:p w14:paraId="43C4C1B3" w14:textId="77777777"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C67C84">
        <w:rPr>
          <w:rFonts w:ascii="Arial" w:eastAsia="Times New Roman" w:hAnsi="Arial" w:cs="Myriad Pro"/>
          <w:spacing w:val="1"/>
          <w:sz w:val="20"/>
          <w:szCs w:val="20"/>
          <w:lang w:eastAsia="fi-FI"/>
        </w:rPr>
        <w:t>Yhteensovittava</w:t>
      </w:r>
      <w:proofErr w:type="spellEnd"/>
      <w:r w:rsidRPr="00C67C84">
        <w:rPr>
          <w:rFonts w:ascii="Arial" w:eastAsia="Times New Roman" w:hAnsi="Arial" w:cs="Myriad Pro"/>
          <w:spacing w:val="1"/>
          <w:sz w:val="20"/>
          <w:szCs w:val="20"/>
          <w:lang w:eastAsia="fi-FI"/>
        </w:rPr>
        <w:t xml:space="preserve"> viranomainen antaa kuulutuksen erikseen tiedoksi asianosaisille. Lisäksi </w:t>
      </w:r>
      <w:proofErr w:type="spellStart"/>
      <w:r w:rsidRPr="00C67C84">
        <w:rPr>
          <w:rFonts w:ascii="Arial" w:eastAsia="Times New Roman" w:hAnsi="Arial" w:cs="Myriad Pro"/>
          <w:spacing w:val="1"/>
          <w:sz w:val="20"/>
          <w:szCs w:val="20"/>
          <w:lang w:eastAsia="fi-FI"/>
        </w:rPr>
        <w:t>yhteensovittava</w:t>
      </w:r>
      <w:proofErr w:type="spellEnd"/>
      <w:r w:rsidRPr="00C67C84">
        <w:rPr>
          <w:rFonts w:ascii="Arial" w:eastAsia="Times New Roman" w:hAnsi="Arial" w:cs="Myriad Pro"/>
          <w:spacing w:val="1"/>
          <w:sz w:val="20"/>
          <w:szCs w:val="20"/>
          <w:lang w:eastAsia="fi-FI"/>
        </w:rPr>
        <w:t xml:space="preserve"> viranomainen varmistaa myös, että tieto kuulutuksesta on hankkeen vaikutusalueen kuntien verkkosivuilla sekä tarvittaessa ainakin yhdessä hankkeen vaikutusalueen sanomalehdessä. </w:t>
      </w:r>
    </w:p>
    <w:p w14:paraId="4E3B2A81" w14:textId="77777777" w:rsidR="00C67C84" w:rsidRPr="00C67C84" w:rsidRDefault="00C67C84">
      <w:pPr>
        <w:tabs>
          <w:tab w:val="clear" w:pos="2608"/>
          <w:tab w:val="clear" w:pos="5670"/>
        </w:tabs>
        <w:rPr>
          <w:rFonts w:ascii="Arial" w:eastAsia="Times New Roman" w:hAnsi="Arial" w:cs="Myriad Pro"/>
          <w:b/>
          <w:spacing w:val="1"/>
          <w:sz w:val="20"/>
          <w:szCs w:val="20"/>
          <w:lang w:eastAsia="fi-FI"/>
        </w:rPr>
      </w:pPr>
      <w:r w:rsidRPr="00C67C84">
        <w:rPr>
          <w:rFonts w:ascii="Arial" w:eastAsia="Times New Roman" w:hAnsi="Arial" w:cs="Myriad Pro"/>
          <w:b/>
          <w:spacing w:val="1"/>
          <w:sz w:val="20"/>
          <w:szCs w:val="20"/>
          <w:lang w:eastAsia="fi-FI"/>
        </w:rPr>
        <w:br w:type="page"/>
      </w:r>
    </w:p>
    <w:p w14:paraId="6E47C751" w14:textId="1D728A95" w:rsidR="0008654A" w:rsidRPr="00C67C84" w:rsidRDefault="0008654A" w:rsidP="0008654A">
      <w:pPr>
        <w:tabs>
          <w:tab w:val="clear" w:pos="2608"/>
          <w:tab w:val="clear" w:pos="5670"/>
        </w:tabs>
        <w:spacing w:before="240" w:after="320" w:line="290" w:lineRule="atLeast"/>
        <w:rPr>
          <w:rFonts w:ascii="Arial" w:eastAsia="Times New Roman" w:hAnsi="Arial" w:cs="Myriad Pro"/>
          <w:b/>
          <w:spacing w:val="1"/>
          <w:sz w:val="20"/>
          <w:szCs w:val="20"/>
          <w:lang w:eastAsia="fi-FI"/>
        </w:rPr>
      </w:pPr>
      <w:r w:rsidRPr="00C67C84">
        <w:rPr>
          <w:rFonts w:ascii="Arial" w:eastAsia="Times New Roman" w:hAnsi="Arial" w:cs="Myriad Pro"/>
          <w:b/>
          <w:spacing w:val="1"/>
          <w:sz w:val="20"/>
          <w:szCs w:val="20"/>
          <w:lang w:eastAsia="fi-FI"/>
        </w:rPr>
        <w:lastRenderedPageBreak/>
        <w:t>Hakemusten tiedoksiantoa koskevassa kuulutuksessa huomioitavaa:</w:t>
      </w:r>
    </w:p>
    <w:p w14:paraId="52B65FB7" w14:textId="75354ADE"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lang w:eastAsia="fi-FI"/>
        </w:rPr>
      </w:pPr>
      <w:r w:rsidRPr="00C67C84">
        <w:rPr>
          <w:rFonts w:ascii="Arial" w:eastAsia="Times New Roman" w:hAnsi="Arial" w:cs="Myriad Pro"/>
          <w:spacing w:val="1"/>
          <w:sz w:val="20"/>
          <w:szCs w:val="20"/>
          <w:lang w:eastAsia="fi-FI"/>
        </w:rPr>
        <w:t xml:space="preserve">Kerro </w:t>
      </w:r>
      <w:proofErr w:type="spellStart"/>
      <w:r w:rsidRPr="00C67C84">
        <w:rPr>
          <w:rFonts w:ascii="Arial" w:eastAsia="Times New Roman" w:hAnsi="Arial" w:cs="Myriad Pro"/>
          <w:spacing w:val="1"/>
          <w:sz w:val="20"/>
          <w:szCs w:val="20"/>
          <w:lang w:eastAsia="fi-FI"/>
        </w:rPr>
        <w:t>yhteensovitettavasta</w:t>
      </w:r>
      <w:proofErr w:type="spellEnd"/>
      <w:r w:rsidRPr="00C67C84">
        <w:rPr>
          <w:rFonts w:ascii="Arial" w:eastAsia="Times New Roman" w:hAnsi="Arial" w:cs="Myriad Pro"/>
          <w:spacing w:val="1"/>
          <w:sz w:val="20"/>
          <w:szCs w:val="20"/>
          <w:lang w:eastAsia="fi-FI"/>
        </w:rPr>
        <w:t xml:space="preserve"> hankkeesta koosteessa: kenen ja mikä hanke on tekeillä, mitkä luvat ovat yhteensovittamisen piirissä, mitkä viranomaiset osallistuvat ja kuka toimii </w:t>
      </w:r>
      <w:proofErr w:type="spellStart"/>
      <w:r w:rsidRPr="00C67C84">
        <w:rPr>
          <w:rFonts w:ascii="Arial" w:eastAsia="Times New Roman" w:hAnsi="Arial" w:cs="Myriad Pro"/>
          <w:spacing w:val="1"/>
          <w:sz w:val="20"/>
          <w:szCs w:val="20"/>
          <w:lang w:eastAsia="fi-FI"/>
        </w:rPr>
        <w:t>yhteensovittavan</w:t>
      </w:r>
      <w:proofErr w:type="spellEnd"/>
      <w:r w:rsidRPr="00C67C84">
        <w:rPr>
          <w:rFonts w:ascii="Arial" w:eastAsia="Times New Roman" w:hAnsi="Arial" w:cs="Myriad Pro"/>
          <w:spacing w:val="1"/>
          <w:sz w:val="20"/>
          <w:szCs w:val="20"/>
          <w:lang w:eastAsia="fi-FI"/>
        </w:rPr>
        <w:t xml:space="preserve"> viranomaisen edustajana.</w:t>
      </w:r>
    </w:p>
    <w:p w14:paraId="7E269BB9" w14:textId="77777777" w:rsidR="00C67C84"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lang w:eastAsia="fi-FI"/>
        </w:rPr>
      </w:pPr>
      <w:r w:rsidRPr="00C67C84">
        <w:rPr>
          <w:rFonts w:ascii="Arial" w:eastAsia="Times New Roman" w:hAnsi="Arial" w:cs="Myriad Pro"/>
          <w:spacing w:val="1"/>
          <w:sz w:val="20"/>
          <w:szCs w:val="20"/>
          <w:lang w:eastAsia="fi-FI"/>
        </w:rPr>
        <w:t xml:space="preserve">Auta yleisöä lupakohtaisesti ymmärtämään, mihin ja miten heillä on oikeus vaikuttaa. </w:t>
      </w:r>
    </w:p>
    <w:p w14:paraId="6D20F60A" w14:textId="31D61D16"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lang w:eastAsia="fi-FI"/>
        </w:rPr>
      </w:pPr>
      <w:r w:rsidRPr="00C67C84">
        <w:rPr>
          <w:rFonts w:ascii="Arial" w:eastAsia="Times New Roman" w:hAnsi="Arial" w:cs="Myriad Pro"/>
          <w:spacing w:val="1"/>
          <w:sz w:val="20"/>
          <w:szCs w:val="20"/>
          <w:lang w:eastAsia="fi-FI"/>
        </w:rPr>
        <w:t>Ohjaa lupakohtaisesti kohde, mihin ao. lupaa koskevat muistutukset tai mielipiteet osoitetaan.</w:t>
      </w:r>
    </w:p>
    <w:p w14:paraId="248BD465" w14:textId="77777777"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lang w:eastAsia="fi-FI"/>
        </w:rPr>
      </w:pPr>
      <w:r w:rsidRPr="00C67C84">
        <w:rPr>
          <w:rFonts w:ascii="Arial" w:eastAsia="Times New Roman" w:hAnsi="Arial" w:cs="Myriad Pro"/>
          <w:spacing w:val="1"/>
          <w:sz w:val="20"/>
          <w:szCs w:val="20"/>
          <w:lang w:eastAsia="fi-FI"/>
        </w:rPr>
        <w:t>Kukin toimivaltainen lupaviranomainen pitää nähtävillä normaaliin tapaan omalla verkkosivullaan lupakohtaiset hakemusasiakirjat, ja kuulutuksessa ohjataan lupakohtaisesti niihin.</w:t>
      </w:r>
    </w:p>
    <w:p w14:paraId="235FFCC9" w14:textId="05707E47"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lang w:eastAsia="fi-FI"/>
        </w:rPr>
      </w:pPr>
      <w:r w:rsidRPr="00C67C84">
        <w:rPr>
          <w:rFonts w:ascii="Arial" w:eastAsia="Times New Roman" w:hAnsi="Arial" w:cs="Myriad Pro"/>
          <w:spacing w:val="1"/>
          <w:sz w:val="20"/>
          <w:szCs w:val="20"/>
          <w:lang w:eastAsia="fi-FI"/>
        </w:rPr>
        <w:t xml:space="preserve">Sama kuulutus pidetään </w:t>
      </w:r>
      <w:proofErr w:type="spellStart"/>
      <w:r w:rsidRPr="00C67C84">
        <w:rPr>
          <w:rFonts w:ascii="Arial" w:eastAsia="Times New Roman" w:hAnsi="Arial" w:cs="Myriad Pro"/>
          <w:spacing w:val="1"/>
          <w:sz w:val="20"/>
          <w:szCs w:val="20"/>
          <w:lang w:eastAsia="fi-FI"/>
        </w:rPr>
        <w:t>nähtävilläoloajan</w:t>
      </w:r>
      <w:proofErr w:type="spellEnd"/>
      <w:r w:rsidRPr="00C67C84">
        <w:rPr>
          <w:rFonts w:ascii="Arial" w:eastAsia="Times New Roman" w:hAnsi="Arial" w:cs="Myriad Pro"/>
          <w:spacing w:val="1"/>
          <w:sz w:val="20"/>
          <w:szCs w:val="20"/>
          <w:lang w:eastAsia="fi-FI"/>
        </w:rPr>
        <w:t xml:space="preserve"> kaikkien hankkeen </w:t>
      </w:r>
      <w:proofErr w:type="spellStart"/>
      <w:r w:rsidRPr="00C67C84">
        <w:rPr>
          <w:rFonts w:ascii="Arial" w:eastAsia="Times New Roman" w:hAnsi="Arial" w:cs="Myriad Pro"/>
          <w:spacing w:val="1"/>
          <w:sz w:val="20"/>
          <w:szCs w:val="20"/>
          <w:lang w:eastAsia="fi-FI"/>
        </w:rPr>
        <w:t>luvitukseen</w:t>
      </w:r>
      <w:proofErr w:type="spellEnd"/>
      <w:r w:rsidRPr="00C67C84">
        <w:rPr>
          <w:rFonts w:ascii="Arial" w:eastAsia="Times New Roman" w:hAnsi="Arial" w:cs="Myriad Pro"/>
          <w:spacing w:val="1"/>
          <w:sz w:val="20"/>
          <w:szCs w:val="20"/>
          <w:lang w:eastAsia="fi-FI"/>
        </w:rPr>
        <w:t xml:space="preserve"> osallistuvien toimivaltais</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ten viranomaisten verkkosivuilla</w:t>
      </w:r>
      <w:r w:rsidR="00C67C84" w:rsidRPr="00C67C84">
        <w:rPr>
          <w:rFonts w:ascii="Arial" w:eastAsia="Times New Roman" w:hAnsi="Arial" w:cs="Myriad Pro"/>
          <w:spacing w:val="1"/>
          <w:sz w:val="20"/>
          <w:szCs w:val="20"/>
          <w:lang w:eastAsia="fi-FI"/>
        </w:rPr>
        <w:t>, ennemmin tekstikopiona kuin linkin kautta</w:t>
      </w:r>
      <w:r w:rsidRPr="00C67C84">
        <w:rPr>
          <w:rFonts w:ascii="Arial" w:eastAsia="Times New Roman" w:hAnsi="Arial" w:cs="Myriad Pro"/>
          <w:spacing w:val="1"/>
          <w:sz w:val="20"/>
          <w:szCs w:val="20"/>
          <w:lang w:eastAsia="fi-FI"/>
        </w:rPr>
        <w:t>.</w:t>
      </w:r>
    </w:p>
    <w:p w14:paraId="3471798C" w14:textId="1369A930"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C67C84">
        <w:rPr>
          <w:rFonts w:ascii="Arial" w:eastAsia="Times New Roman" w:hAnsi="Arial" w:cs="Myriad Pro"/>
          <w:spacing w:val="1"/>
          <w:sz w:val="20"/>
          <w:szCs w:val="20"/>
          <w:lang w:eastAsia="fi-FI"/>
        </w:rPr>
        <w:t xml:space="preserve">Jos ulospäin tiedotetun hankkeen yhteensovittaminen keskeytetään, siitä on myös tiedotettava </w:t>
      </w:r>
      <w:proofErr w:type="spellStart"/>
      <w:r w:rsidRPr="00C67C84">
        <w:rPr>
          <w:rFonts w:ascii="Arial" w:eastAsia="Times New Roman" w:hAnsi="Arial" w:cs="Myriad Pro"/>
          <w:spacing w:val="1"/>
          <w:sz w:val="20"/>
          <w:szCs w:val="20"/>
          <w:lang w:eastAsia="fi-FI"/>
        </w:rPr>
        <w:t>yhteensovit</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tavan</w:t>
      </w:r>
      <w:proofErr w:type="spellEnd"/>
      <w:r w:rsidRPr="00C67C84">
        <w:rPr>
          <w:rFonts w:ascii="Arial" w:eastAsia="Times New Roman" w:hAnsi="Arial" w:cs="Myriad Pro"/>
          <w:spacing w:val="1"/>
          <w:sz w:val="20"/>
          <w:szCs w:val="20"/>
          <w:lang w:eastAsia="fi-FI"/>
        </w:rPr>
        <w:t xml:space="preserve"> viranomaisen verkkosivuilla. </w:t>
      </w:r>
    </w:p>
    <w:p w14:paraId="0050B120" w14:textId="540F1433"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C67C84">
        <w:rPr>
          <w:rFonts w:ascii="Arial" w:eastAsia="Times New Roman" w:hAnsi="Arial" w:cs="Myriad Pro"/>
          <w:spacing w:val="1"/>
          <w:sz w:val="20"/>
          <w:szCs w:val="20"/>
          <w:lang w:eastAsia="fi-FI"/>
        </w:rPr>
        <w:t xml:space="preserve">Päätösvaiheen kuuluttaminen poikkeaa </w:t>
      </w:r>
      <w:proofErr w:type="spellStart"/>
      <w:r w:rsidRPr="00C67C84">
        <w:rPr>
          <w:rFonts w:ascii="Arial" w:eastAsia="Times New Roman" w:hAnsi="Arial" w:cs="Myriad Pro"/>
          <w:spacing w:val="1"/>
          <w:sz w:val="20"/>
          <w:szCs w:val="20"/>
          <w:lang w:eastAsia="fi-FI"/>
        </w:rPr>
        <w:t>vireilletulovaiheesta</w:t>
      </w:r>
      <w:proofErr w:type="spellEnd"/>
      <w:r w:rsidRPr="00C67C84">
        <w:rPr>
          <w:rFonts w:ascii="Arial" w:eastAsia="Times New Roman" w:hAnsi="Arial" w:cs="Myriad Pro"/>
          <w:spacing w:val="1"/>
          <w:sz w:val="20"/>
          <w:szCs w:val="20"/>
          <w:lang w:eastAsia="fi-FI"/>
        </w:rPr>
        <w:t>. Kukin toimivaltainen lupaviranomainen antaa yhteisesti sovitussa aikataulussa kuulutuksella tiedoksi oman lupapäätöksensä, mainiten lupapäätöstä kos</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kevan valitusajan. Myös päätöskuulutukseen voidaan liittää yhteensovituskooste ja linkit muiden saman</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 xml:space="preserve">aikaisesti annettujen lupien päätöskuulutuksiin. </w:t>
      </w:r>
      <w:proofErr w:type="spellStart"/>
      <w:r w:rsidRPr="00C67C84">
        <w:rPr>
          <w:rFonts w:ascii="Arial" w:eastAsia="Times New Roman" w:hAnsi="Arial" w:cs="Myriad Pro"/>
          <w:spacing w:val="1"/>
          <w:sz w:val="20"/>
          <w:szCs w:val="20"/>
          <w:lang w:eastAsia="fi-FI"/>
        </w:rPr>
        <w:t>Yhteensovittava</w:t>
      </w:r>
      <w:proofErr w:type="spellEnd"/>
      <w:r w:rsidRPr="00C67C84">
        <w:rPr>
          <w:rFonts w:ascii="Arial" w:eastAsia="Times New Roman" w:hAnsi="Arial" w:cs="Myriad Pro"/>
          <w:spacing w:val="1"/>
          <w:sz w:val="20"/>
          <w:szCs w:val="20"/>
          <w:lang w:eastAsia="fi-FI"/>
        </w:rPr>
        <w:t xml:space="preserve"> viranomainen lähettää kuitenkin </w:t>
      </w:r>
      <w:r w:rsidR="00C67C84" w:rsidRPr="00C67C84">
        <w:rPr>
          <w:rFonts w:ascii="Arial" w:eastAsia="Times New Roman" w:hAnsi="Arial" w:cs="Myriad Pro"/>
          <w:spacing w:val="1"/>
          <w:sz w:val="20"/>
          <w:szCs w:val="20"/>
          <w:lang w:eastAsia="fi-FI"/>
        </w:rPr>
        <w:t>toimival</w:t>
      </w:r>
      <w:r w:rsidR="00CC73C4">
        <w:rPr>
          <w:rFonts w:ascii="Arial" w:eastAsia="Times New Roman" w:hAnsi="Arial" w:cs="Myriad Pro"/>
          <w:spacing w:val="1"/>
          <w:sz w:val="20"/>
          <w:szCs w:val="20"/>
          <w:lang w:eastAsia="fi-FI"/>
        </w:rPr>
        <w:softHyphen/>
      </w:r>
      <w:r w:rsidR="00C67C84" w:rsidRPr="00C67C84">
        <w:rPr>
          <w:rFonts w:ascii="Arial" w:eastAsia="Times New Roman" w:hAnsi="Arial" w:cs="Myriad Pro"/>
          <w:spacing w:val="1"/>
          <w:sz w:val="20"/>
          <w:szCs w:val="20"/>
          <w:lang w:eastAsia="fi-FI"/>
        </w:rPr>
        <w:t xml:space="preserve">taisten viranomaisten kanssa sovittavalla tavalla </w:t>
      </w:r>
      <w:r w:rsidRPr="00C67C84">
        <w:rPr>
          <w:rFonts w:ascii="Arial" w:eastAsia="Times New Roman" w:hAnsi="Arial" w:cs="Myriad Pro"/>
          <w:spacing w:val="1"/>
          <w:sz w:val="20"/>
          <w:szCs w:val="20"/>
          <w:lang w:eastAsia="fi-FI"/>
        </w:rPr>
        <w:t>lupapäätökset hakijalle, lausunnon antaneille ja valvonta</w:t>
      </w:r>
      <w:r w:rsidR="00CC73C4">
        <w:rPr>
          <w:rFonts w:ascii="Arial" w:eastAsia="Times New Roman" w:hAnsi="Arial" w:cs="Myriad Pro"/>
          <w:spacing w:val="1"/>
          <w:sz w:val="20"/>
          <w:szCs w:val="20"/>
          <w:lang w:eastAsia="fi-FI"/>
        </w:rPr>
        <w:softHyphen/>
      </w:r>
      <w:r w:rsidRPr="00C67C84">
        <w:rPr>
          <w:rFonts w:ascii="Arial" w:eastAsia="Times New Roman" w:hAnsi="Arial" w:cs="Myriad Pro"/>
          <w:spacing w:val="1"/>
          <w:sz w:val="20"/>
          <w:szCs w:val="20"/>
          <w:lang w:eastAsia="fi-FI"/>
        </w:rPr>
        <w:t xml:space="preserve">viranomaisille sekä muille lain mukaisille vastaanottajille. Lisäksi </w:t>
      </w:r>
      <w:proofErr w:type="spellStart"/>
      <w:r w:rsidRPr="00C67C84">
        <w:rPr>
          <w:rFonts w:ascii="Arial" w:eastAsia="Times New Roman" w:hAnsi="Arial" w:cs="Myriad Pro"/>
          <w:spacing w:val="1"/>
          <w:sz w:val="20"/>
          <w:szCs w:val="20"/>
          <w:lang w:eastAsia="fi-FI"/>
        </w:rPr>
        <w:t>yhteensovittava</w:t>
      </w:r>
      <w:proofErr w:type="spellEnd"/>
      <w:r w:rsidRPr="00C67C84">
        <w:rPr>
          <w:rFonts w:ascii="Arial" w:eastAsia="Times New Roman" w:hAnsi="Arial" w:cs="Myriad Pro"/>
          <w:spacing w:val="1"/>
          <w:sz w:val="20"/>
          <w:szCs w:val="20"/>
          <w:lang w:eastAsia="fi-FI"/>
        </w:rPr>
        <w:t xml:space="preserve"> vir</w:t>
      </w:r>
      <w:r w:rsidR="00F05EA5">
        <w:rPr>
          <w:rFonts w:ascii="Arial" w:eastAsia="Times New Roman" w:hAnsi="Arial" w:cs="Myriad Pro"/>
          <w:spacing w:val="1"/>
          <w:sz w:val="20"/>
          <w:szCs w:val="20"/>
          <w:lang w:eastAsia="fi-FI"/>
        </w:rPr>
        <w:t xml:space="preserve">anomainen varmistaa </w:t>
      </w:r>
      <w:r w:rsidRPr="00C67C84">
        <w:rPr>
          <w:rFonts w:ascii="Arial" w:eastAsia="Times New Roman" w:hAnsi="Arial" w:cs="Myriad Pro"/>
          <w:spacing w:val="1"/>
          <w:sz w:val="20"/>
          <w:szCs w:val="20"/>
          <w:lang w:eastAsia="fi-FI"/>
        </w:rPr>
        <w:t>kuulutustiedon levittämisestä vaikutusalueen kunnissa</w:t>
      </w:r>
      <w:r w:rsidR="00F05EA5" w:rsidRPr="00F05EA5">
        <w:rPr>
          <w:rFonts w:ascii="Arial" w:eastAsia="Times New Roman" w:hAnsi="Arial" w:cs="Myriad Pro"/>
          <w:spacing w:val="1"/>
          <w:sz w:val="20"/>
          <w:szCs w:val="20"/>
          <w:lang w:eastAsia="fi-FI"/>
        </w:rPr>
        <w:t xml:space="preserve"> </w:t>
      </w:r>
      <w:r w:rsidR="00F05EA5">
        <w:rPr>
          <w:rFonts w:ascii="Arial" w:eastAsia="Times New Roman" w:hAnsi="Arial" w:cs="Myriad Pro"/>
          <w:spacing w:val="1"/>
          <w:sz w:val="20"/>
          <w:szCs w:val="20"/>
          <w:lang w:eastAsia="fi-FI"/>
        </w:rPr>
        <w:t>sekä tarvittaessa sanomalehdessä</w:t>
      </w:r>
      <w:r w:rsidRPr="00C67C84">
        <w:rPr>
          <w:rFonts w:ascii="Arial" w:eastAsia="Times New Roman" w:hAnsi="Arial" w:cs="Myriad Pro"/>
          <w:spacing w:val="1"/>
          <w:sz w:val="20"/>
          <w:szCs w:val="20"/>
          <w:lang w:eastAsia="fi-FI"/>
        </w:rPr>
        <w:t>.</w:t>
      </w:r>
    </w:p>
    <w:p w14:paraId="32A7D41F" w14:textId="2D109054" w:rsidR="0008654A" w:rsidRPr="00C67C84" w:rsidRDefault="0008654A" w:rsidP="0008654A">
      <w:pPr>
        <w:tabs>
          <w:tab w:val="clear" w:pos="2608"/>
          <w:tab w:val="clear" w:pos="5670"/>
        </w:tabs>
        <w:spacing w:before="240" w:after="320" w:line="290" w:lineRule="atLeast"/>
        <w:rPr>
          <w:rFonts w:ascii="Arial" w:eastAsia="Times New Roman" w:hAnsi="Arial" w:cs="Myriad Pro"/>
          <w:strike/>
          <w:spacing w:val="1"/>
          <w:sz w:val="20"/>
          <w:szCs w:val="20"/>
          <w:lang w:eastAsia="fi-FI"/>
        </w:rPr>
      </w:pPr>
      <w:r w:rsidRPr="00C67C84">
        <w:rPr>
          <w:rFonts w:ascii="Arial" w:eastAsia="Times New Roman" w:hAnsi="Arial" w:cs="Myriad Pro"/>
          <w:spacing w:val="1"/>
          <w:sz w:val="20"/>
          <w:szCs w:val="20"/>
          <w:lang w:eastAsia="fi-FI"/>
        </w:rPr>
        <w:t xml:space="preserve">Kunkin toimivaltaisen lupaviranomaisen tulee poistaa verkkosivuillaan julkaistut henkilötiedot, kun asiassa annetut päätökset ovat tulleet lainvoimaisiksi. </w:t>
      </w:r>
    </w:p>
    <w:p w14:paraId="6B816547" w14:textId="7325CF6A" w:rsidR="0008654A" w:rsidRPr="0008654A" w:rsidRDefault="0008654A" w:rsidP="00EC5A0A">
      <w:pPr>
        <w:pStyle w:val="Otsikko2"/>
        <w:rPr>
          <w:lang w:val="en-US"/>
        </w:rPr>
      </w:pPr>
      <w:bookmarkStart w:id="17" w:name="_Toc40884320"/>
      <w:bookmarkStart w:id="18" w:name="_Toc42165954"/>
      <w:proofErr w:type="spellStart"/>
      <w:r w:rsidRPr="0008654A">
        <w:rPr>
          <w:lang w:val="en-US"/>
        </w:rPr>
        <w:t>Yhteensovittamistieto</w:t>
      </w:r>
      <w:proofErr w:type="spellEnd"/>
      <w:r w:rsidRPr="0008654A">
        <w:rPr>
          <w:lang w:val="en-US"/>
        </w:rPr>
        <w:t xml:space="preserve"> </w:t>
      </w:r>
      <w:proofErr w:type="spellStart"/>
      <w:r w:rsidRPr="0008654A">
        <w:rPr>
          <w:lang w:val="en-US"/>
        </w:rPr>
        <w:t>yhteensovittavan</w:t>
      </w:r>
      <w:proofErr w:type="spellEnd"/>
      <w:r w:rsidRPr="0008654A">
        <w:rPr>
          <w:lang w:val="en-US"/>
        </w:rPr>
        <w:t xml:space="preserve"> </w:t>
      </w:r>
      <w:proofErr w:type="spellStart"/>
      <w:r w:rsidRPr="0008654A">
        <w:rPr>
          <w:lang w:val="en-US"/>
        </w:rPr>
        <w:t>viranomaisen</w:t>
      </w:r>
      <w:proofErr w:type="spellEnd"/>
      <w:r w:rsidRPr="0008654A">
        <w:rPr>
          <w:lang w:val="en-US"/>
        </w:rPr>
        <w:t xml:space="preserve"> </w:t>
      </w:r>
      <w:proofErr w:type="spellStart"/>
      <w:r w:rsidRPr="0008654A">
        <w:rPr>
          <w:lang w:val="en-US"/>
        </w:rPr>
        <w:t>asianhallintaan</w:t>
      </w:r>
      <w:bookmarkEnd w:id="17"/>
      <w:bookmarkEnd w:id="18"/>
      <w:proofErr w:type="spellEnd"/>
    </w:p>
    <w:p w14:paraId="5E174FF9" w14:textId="51C23D9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Lupamenettelyissä syntyviä lupakohtaisia hakemusasiakirjoja ja muita dokumentteja käsitellään kunkin lupaviranomaisen tiedonohjaussuunnitelman (TOS) mukaisesti niiden omassa asianhallinnassa. Yhteen</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sovittamisessa syntyy kuitenkin myös monen viranomaisen yhteistyötä koskevaa dokumentointia, jonka asianhallintaan kannattaa kiinnittää erityistä huomiota hankkeen laajuus huomioon ottaen.</w:t>
      </w:r>
    </w:p>
    <w:p w14:paraId="3F63F4F9" w14:textId="21AFEC7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Pääsääntöisesti yhteensovitusdokumentit, kuten ennakkotapaamisen muistio ja kootut täydennys- ja lausuntopyynnöt, hallitaan </w:t>
      </w:r>
      <w:proofErr w:type="spellStart"/>
      <w:r w:rsidRPr="0008654A">
        <w:rPr>
          <w:rFonts w:ascii="Arial" w:eastAsia="Times New Roman" w:hAnsi="Arial" w:cs="Myriad Pro"/>
          <w:spacing w:val="1"/>
          <w:sz w:val="20"/>
          <w:szCs w:val="20"/>
          <w:lang w:eastAsia="fi-FI"/>
        </w:rPr>
        <w:t>yhteensovittavan</w:t>
      </w:r>
      <w:proofErr w:type="spellEnd"/>
      <w:r w:rsidRPr="0008654A">
        <w:rPr>
          <w:rFonts w:ascii="Arial" w:eastAsia="Times New Roman" w:hAnsi="Arial" w:cs="Myriad Pro"/>
          <w:spacing w:val="1"/>
          <w:sz w:val="20"/>
          <w:szCs w:val="20"/>
          <w:lang w:eastAsia="fi-FI"/>
        </w:rPr>
        <w:t xml:space="preserve"> viranomaisen asianhallinnan mukaisesti. Tällöin ne voidaan diarioida </w:t>
      </w:r>
      <w:proofErr w:type="spellStart"/>
      <w:r w:rsidRPr="0008654A">
        <w:rPr>
          <w:rFonts w:ascii="Arial" w:eastAsia="Times New Roman" w:hAnsi="Arial" w:cs="Myriad Pro"/>
          <w:spacing w:val="1"/>
          <w:sz w:val="20"/>
          <w:szCs w:val="20"/>
          <w:lang w:eastAsia="fi-FI"/>
        </w:rPr>
        <w:t>yhteensovittavan</w:t>
      </w:r>
      <w:proofErr w:type="spellEnd"/>
      <w:r w:rsidRPr="0008654A">
        <w:rPr>
          <w:rFonts w:ascii="Arial" w:eastAsia="Times New Roman" w:hAnsi="Arial" w:cs="Myriad Pro"/>
          <w:spacing w:val="1"/>
          <w:sz w:val="20"/>
          <w:szCs w:val="20"/>
          <w:lang w:eastAsia="fi-FI"/>
        </w:rPr>
        <w:t xml:space="preserve"> viranomaisen käsittelemän päälupa-asian alle.</w:t>
      </w:r>
    </w:p>
    <w:p w14:paraId="78B9D569"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Jos yhteensovituksessa syntyy aineistoa, missä eri lupia koskeva tieto on vaikea eritellä toisistaan, sama dokumentti voidaan liittää myös toisten lupien asianhallintaan (esim. muistutus- ja mielipidekooste).</w:t>
      </w:r>
    </w:p>
    <w:p w14:paraId="0C3D1F00" w14:textId="77777777" w:rsidR="0008654A" w:rsidRPr="0008654A" w:rsidRDefault="0008654A" w:rsidP="00EC5A0A">
      <w:pPr>
        <w:pStyle w:val="Otsikko2"/>
        <w:rPr>
          <w:lang w:val="en-US"/>
        </w:rPr>
      </w:pPr>
      <w:bookmarkStart w:id="19" w:name="_Toc42165955"/>
      <w:proofErr w:type="spellStart"/>
      <w:r w:rsidRPr="0008654A">
        <w:rPr>
          <w:lang w:val="en-US"/>
        </w:rPr>
        <w:lastRenderedPageBreak/>
        <w:t>Yhteensovittamisen</w:t>
      </w:r>
      <w:proofErr w:type="spellEnd"/>
      <w:r w:rsidRPr="0008654A">
        <w:rPr>
          <w:lang w:val="en-US"/>
        </w:rPr>
        <w:t xml:space="preserve"> </w:t>
      </w:r>
      <w:proofErr w:type="spellStart"/>
      <w:r w:rsidRPr="0008654A">
        <w:rPr>
          <w:lang w:val="en-US"/>
        </w:rPr>
        <w:t>laskuttaminen</w:t>
      </w:r>
      <w:bookmarkEnd w:id="19"/>
      <w:proofErr w:type="spellEnd"/>
    </w:p>
    <w:p w14:paraId="1FDAEE3C" w14:textId="2EE2F58F"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Kukin lupaviranomainen laskuttaa lupakäsittelystä oman käytäntönsä mukaisesti. Lisäksi </w:t>
      </w:r>
      <w:proofErr w:type="spellStart"/>
      <w:r w:rsidRPr="0008654A">
        <w:rPr>
          <w:rFonts w:ascii="Arial" w:eastAsia="Times New Roman" w:hAnsi="Arial" w:cs="Myriad Pro"/>
          <w:spacing w:val="1"/>
          <w:sz w:val="20"/>
          <w:szCs w:val="20"/>
          <w:lang w:eastAsia="fi-FI"/>
        </w:rPr>
        <w:t>yhteensovittava</w:t>
      </w:r>
      <w:proofErr w:type="spellEnd"/>
      <w:r w:rsidRPr="0008654A">
        <w:rPr>
          <w:rFonts w:ascii="Arial" w:eastAsia="Times New Roman" w:hAnsi="Arial" w:cs="Myriad Pro"/>
          <w:spacing w:val="1"/>
          <w:sz w:val="20"/>
          <w:szCs w:val="20"/>
          <w:lang w:eastAsia="fi-FI"/>
        </w:rPr>
        <w:t xml:space="preserve"> viranomainen voi veloittaa yhteensovittamisen koordinointityöstä tuntiperusteisesti. Erillisestä yhteensovit</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tamismaksusta voidaan jatkossa säätää </w:t>
      </w:r>
      <w:proofErr w:type="spellStart"/>
      <w:r w:rsidRPr="0008654A">
        <w:rPr>
          <w:rFonts w:ascii="Arial" w:eastAsia="Times New Roman" w:hAnsi="Arial" w:cs="Myriad Pro"/>
          <w:spacing w:val="1"/>
          <w:sz w:val="20"/>
          <w:szCs w:val="20"/>
          <w:lang w:eastAsia="fi-FI"/>
        </w:rPr>
        <w:t>AVIn</w:t>
      </w:r>
      <w:proofErr w:type="spellEnd"/>
      <w:r w:rsidRPr="0008654A">
        <w:rPr>
          <w:rFonts w:ascii="Arial" w:eastAsia="Times New Roman" w:hAnsi="Arial" w:cs="Myriad Pro"/>
          <w:spacing w:val="1"/>
          <w:sz w:val="20"/>
          <w:szCs w:val="20"/>
          <w:lang w:eastAsia="fi-FI"/>
        </w:rPr>
        <w:t xml:space="preserve"> maksuasetuksessa ja kuntien osalta kunkin kunnan hyväksy</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mässä taksassa. Maksu voidaan periä kuitenkin vain asian </w:t>
      </w:r>
      <w:proofErr w:type="spellStart"/>
      <w:r w:rsidRPr="0008654A">
        <w:rPr>
          <w:rFonts w:ascii="Arial" w:eastAsia="Times New Roman" w:hAnsi="Arial" w:cs="Myriad Pro"/>
          <w:spacing w:val="1"/>
          <w:sz w:val="20"/>
          <w:szCs w:val="20"/>
          <w:lang w:eastAsia="fi-FI"/>
        </w:rPr>
        <w:t>vireilletulon</w:t>
      </w:r>
      <w:proofErr w:type="spellEnd"/>
      <w:r w:rsidRPr="0008654A">
        <w:rPr>
          <w:rFonts w:ascii="Arial" w:eastAsia="Times New Roman" w:hAnsi="Arial" w:cs="Myriad Pro"/>
          <w:spacing w:val="1"/>
          <w:sz w:val="20"/>
          <w:szCs w:val="20"/>
          <w:lang w:eastAsia="fi-FI"/>
        </w:rPr>
        <w:t xml:space="preserve"> jälkeisestä viranomaistyöstä, ei ennakkoneuvonnasta. </w:t>
      </w:r>
    </w:p>
    <w:p w14:paraId="2CF24638" w14:textId="1848F38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Vaikka yhteensovittaminen voi lisätä </w:t>
      </w:r>
      <w:proofErr w:type="spellStart"/>
      <w:r w:rsidRPr="0008654A">
        <w:rPr>
          <w:rFonts w:ascii="Arial" w:eastAsia="Times New Roman" w:hAnsi="Arial" w:cs="Myriad Pro"/>
          <w:spacing w:val="1"/>
          <w:sz w:val="20"/>
          <w:szCs w:val="20"/>
          <w:lang w:eastAsia="fi-FI"/>
        </w:rPr>
        <w:t>yhteensovittavan</w:t>
      </w:r>
      <w:proofErr w:type="spellEnd"/>
      <w:r w:rsidRPr="0008654A">
        <w:rPr>
          <w:rFonts w:ascii="Arial" w:eastAsia="Times New Roman" w:hAnsi="Arial" w:cs="Myriad Pro"/>
          <w:spacing w:val="1"/>
          <w:sz w:val="20"/>
          <w:szCs w:val="20"/>
          <w:lang w:eastAsia="fi-FI"/>
        </w:rPr>
        <w:t xml:space="preserve"> viranomaisen työtä ja esimerkiksi postituskustan</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nuksia, se voi myös vähentää toisten lupaviranomaisten työtä ja kuluja. Tavoitteena onkin, että yhteensovit</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taminen ei lisäisi hakijalle hankkeen lupakäsittelyn kokonaiskustannuksia. </w:t>
      </w:r>
    </w:p>
    <w:p w14:paraId="657CA4B0"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Times New Roman"/>
          <w:noProof/>
          <w:color w:val="9BBB59"/>
          <w:sz w:val="20"/>
          <w:szCs w:val="20"/>
          <w:lang w:eastAsia="fi-FI"/>
        </w:rPr>
        <mc:AlternateContent>
          <mc:Choice Requires="wps">
            <w:drawing>
              <wp:inline distT="0" distB="0" distL="0" distR="0" wp14:anchorId="62928FC0" wp14:editId="2BA1B68E">
                <wp:extent cx="6042660" cy="972000"/>
                <wp:effectExtent l="0" t="0" r="15240" b="19050"/>
                <wp:docPr id="8" name="Tekstiruutu 8"/>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1E9DBF40" w14:textId="77777777" w:rsidR="000939F0" w:rsidRPr="00E96B29" w:rsidRDefault="000939F0" w:rsidP="0008654A">
                            <w:pPr>
                              <w:spacing w:after="120"/>
                              <w:rPr>
                                <w:rFonts w:ascii="Arial Narrow" w:eastAsia="Calibri" w:hAnsi="Arial Narrow" w:cs="Arial"/>
                                <w:b/>
                                <w:sz w:val="22"/>
                              </w:rPr>
                            </w:pPr>
                            <w:r w:rsidRPr="00E96B29">
                              <w:rPr>
                                <w:rFonts w:ascii="Arial Narrow" w:eastAsia="Calibri" w:hAnsi="Arial Narrow" w:cs="Arial"/>
                                <w:b/>
                                <w:sz w:val="22"/>
                              </w:rPr>
                              <w:t>Tutustu lisää:</w:t>
                            </w:r>
                          </w:p>
                          <w:p w14:paraId="24BECA80" w14:textId="77777777" w:rsidR="000939F0" w:rsidRPr="00E96B29" w:rsidRDefault="000939F0" w:rsidP="0008654A">
                            <w:pPr>
                              <w:pStyle w:val="Luettelokappale"/>
                              <w:numPr>
                                <w:ilvl w:val="0"/>
                                <w:numId w:val="20"/>
                              </w:numPr>
                              <w:spacing w:after="120"/>
                              <w:rPr>
                                <w:rFonts w:ascii="Arial Narrow" w:hAnsi="Arial Narrow" w:cs="Arial"/>
                                <w:b/>
                                <w:sz w:val="24"/>
                              </w:rPr>
                            </w:pPr>
                            <w:r w:rsidRPr="00E96B29">
                              <w:rPr>
                                <w:rFonts w:ascii="Arial Narrow" w:hAnsi="Arial Narrow" w:cs="Myriad Pro"/>
                                <w:spacing w:val="1"/>
                              </w:rPr>
                              <w:t>Tekstimallit yhteensovittamisen dokumenteille toimintaohjeen lopussa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928FC0" id="Tekstiruutu 8" o:spid="_x0000_s1029"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" filled="f" strokecolor="#253746" strokeweight="1pt">
                <v:textbox>
                  <w:txbxContent>
                    <w:p w14:paraId="1E9DBF40" w14:textId="77777777" w:rsidR="000939F0" w:rsidRPr="00E96B29" w:rsidRDefault="000939F0" w:rsidP="0008654A">
                      <w:pPr>
                        <w:spacing w:after="120"/>
                        <w:rPr>
                          <w:rFonts w:ascii="Arial Narrow" w:eastAsia="Calibri" w:hAnsi="Arial Narrow" w:cs="Arial"/>
                          <w:b/>
                          <w:sz w:val="22"/>
                        </w:rPr>
                      </w:pPr>
                      <w:r w:rsidRPr="00E96B29">
                        <w:rPr>
                          <w:rFonts w:ascii="Arial Narrow" w:eastAsia="Calibri" w:hAnsi="Arial Narrow" w:cs="Arial"/>
                          <w:b/>
                          <w:sz w:val="22"/>
                        </w:rPr>
                        <w:t>Tutustu lisää:</w:t>
                      </w:r>
                    </w:p>
                    <w:p w14:paraId="24BECA80" w14:textId="77777777" w:rsidR="000939F0" w:rsidRPr="00E96B29" w:rsidRDefault="000939F0" w:rsidP="0008654A">
                      <w:pPr>
                        <w:pStyle w:val="Luettelokappale"/>
                        <w:numPr>
                          <w:ilvl w:val="0"/>
                          <w:numId w:val="20"/>
                        </w:numPr>
                        <w:spacing w:after="120"/>
                        <w:rPr>
                          <w:rFonts w:ascii="Arial Narrow" w:hAnsi="Arial Narrow" w:cs="Arial"/>
                          <w:b/>
                          <w:sz w:val="24"/>
                        </w:rPr>
                      </w:pPr>
                      <w:r w:rsidRPr="00E96B29">
                        <w:rPr>
                          <w:rFonts w:ascii="Arial Narrow" w:hAnsi="Arial Narrow" w:cs="Myriad Pro"/>
                          <w:spacing w:val="1"/>
                        </w:rPr>
                        <w:t>Tekstimallit yhteensovittamisen dokumenteille toimintaohjeen lopussa</w:t>
                      </w:r>
                    </w:p>
                  </w:txbxContent>
                </v:textbox>
                <w10:anchorlock/>
              </v:shape>
            </w:pict>
          </mc:Fallback>
        </mc:AlternateContent>
      </w:r>
    </w:p>
    <w:p w14:paraId="4B7B157D" w14:textId="77777777" w:rsidR="006010B3" w:rsidRDefault="006010B3">
      <w:pPr>
        <w:tabs>
          <w:tab w:val="clear" w:pos="2608"/>
          <w:tab w:val="clear" w:pos="5670"/>
        </w:tabs>
        <w:rPr>
          <w:rFonts w:asciiTheme="majorHAnsi" w:eastAsiaTheme="majorEastAsia" w:hAnsiTheme="majorHAnsi" w:cstheme="majorHAnsi"/>
          <w:b/>
          <w:bCs/>
          <w:color w:val="253746" w:themeColor="text2"/>
          <w:sz w:val="32"/>
          <w:szCs w:val="28"/>
          <w:lang w:eastAsia="fi-FI"/>
        </w:rPr>
      </w:pPr>
      <w:bookmarkStart w:id="20" w:name="_Toc40884321"/>
      <w:r>
        <w:rPr>
          <w:lang w:eastAsia="fi-FI"/>
        </w:rPr>
        <w:br w:type="page"/>
      </w:r>
    </w:p>
    <w:p w14:paraId="79C6E5AD" w14:textId="219E2841" w:rsidR="0008654A" w:rsidRPr="0008654A" w:rsidRDefault="0008654A" w:rsidP="00EC5A0A">
      <w:pPr>
        <w:pStyle w:val="Otsikko1"/>
        <w:rPr>
          <w:lang w:eastAsia="fi-FI"/>
        </w:rPr>
      </w:pPr>
      <w:bookmarkStart w:id="21" w:name="_Toc42165956"/>
      <w:r w:rsidRPr="0008654A">
        <w:rPr>
          <w:lang w:eastAsia="fi-FI"/>
        </w:rPr>
        <w:lastRenderedPageBreak/>
        <w:t>Yhteensovittamista koskeva viestintä</w:t>
      </w:r>
      <w:bookmarkEnd w:id="20"/>
      <w:bookmarkEnd w:id="21"/>
    </w:p>
    <w:p w14:paraId="5E6613B5" w14:textId="0ECD749E" w:rsidR="0008654A" w:rsidRPr="0008654A" w:rsidRDefault="0008654A" w:rsidP="00EC5A0A">
      <w:pPr>
        <w:pStyle w:val="Otsikko2"/>
      </w:pPr>
      <w:bookmarkStart w:id="22" w:name="_Toc40884322"/>
      <w:bookmarkStart w:id="23" w:name="_Toc42165957"/>
      <w:r w:rsidRPr="0008654A">
        <w:t>Yleinen neuvonta ympäristöllisten lupamenettelyjen yhteensovittamisesta</w:t>
      </w:r>
      <w:bookmarkEnd w:id="22"/>
      <w:bookmarkEnd w:id="23"/>
      <w:r w:rsidRPr="0008654A">
        <w:t xml:space="preserve"> </w:t>
      </w:r>
    </w:p>
    <w:p w14:paraId="0D0EFC52" w14:textId="31669E79"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Yhteensovittamista ei tarvitse erityisesti markkinoida, vaan siitä tarjotaan tietoa päälupia (ympäristö-, vesi</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 xml:space="preserve"> tai maa-aineslupa) koskevissa asiayhteyksissä ja tilanteissa, joissa lupien hakijalla on oikeasti mahdollisuus yhteensovittamisen pyytämiseen.</w:t>
      </w:r>
    </w:p>
    <w:p w14:paraId="12F2890B"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Lupakäsittelijöiden ja palveluneuvojien tarpeita varten ympäristöllisten lupamenettelyjen yhteensovittaminen on kiteytetty ”hissipuheeksi”: </w:t>
      </w:r>
    </w:p>
    <w:p w14:paraId="7D8027C2" w14:textId="77777777" w:rsidR="0008654A" w:rsidRPr="0008654A" w:rsidRDefault="0008654A" w:rsidP="0008654A">
      <w:pPr>
        <w:tabs>
          <w:tab w:val="clear" w:pos="2608"/>
          <w:tab w:val="clear" w:pos="5670"/>
        </w:tabs>
        <w:spacing w:before="240" w:after="320" w:line="290" w:lineRule="atLeast"/>
        <w:ind w:left="720"/>
        <w:rPr>
          <w:rFonts w:ascii="Arial" w:eastAsia="Times New Roman" w:hAnsi="Arial" w:cs="Myriad Pro"/>
          <w:i/>
          <w:spacing w:val="1"/>
          <w:sz w:val="20"/>
          <w:szCs w:val="20"/>
          <w:lang w:eastAsia="fi-FI"/>
        </w:rPr>
      </w:pPr>
      <w:r w:rsidRPr="0008654A">
        <w:rPr>
          <w:rFonts w:ascii="Arial" w:eastAsia="Times New Roman" w:hAnsi="Arial" w:cs="Myriad Pro"/>
          <w:i/>
          <w:spacing w:val="1"/>
          <w:sz w:val="20"/>
          <w:szCs w:val="20"/>
          <w:lang w:eastAsia="fi-FI"/>
        </w:rPr>
        <w:t xml:space="preserve">Ympäristöllisten lupamenettelyjen yhteensovittamisella pyritään sujuvoittamaan ja nopeuttamaan toiminnanharjoittajan hankkeen </w:t>
      </w:r>
      <w:proofErr w:type="spellStart"/>
      <w:r w:rsidRPr="0008654A">
        <w:rPr>
          <w:rFonts w:ascii="Arial" w:eastAsia="Times New Roman" w:hAnsi="Arial" w:cs="Myriad Pro"/>
          <w:i/>
          <w:spacing w:val="1"/>
          <w:sz w:val="20"/>
          <w:szCs w:val="20"/>
          <w:lang w:eastAsia="fi-FI"/>
        </w:rPr>
        <w:t>luvitusvaiheen</w:t>
      </w:r>
      <w:proofErr w:type="spellEnd"/>
      <w:r w:rsidRPr="0008654A">
        <w:rPr>
          <w:rFonts w:ascii="Arial" w:eastAsia="Times New Roman" w:hAnsi="Arial" w:cs="Myriad Pro"/>
          <w:i/>
          <w:spacing w:val="1"/>
          <w:sz w:val="20"/>
          <w:szCs w:val="20"/>
          <w:lang w:eastAsia="fi-FI"/>
        </w:rPr>
        <w:t xml:space="preserve"> toteuttamista. </w:t>
      </w:r>
    </w:p>
    <w:p w14:paraId="38824998" w14:textId="37BD5DB7" w:rsidR="0008654A" w:rsidRPr="0008654A" w:rsidRDefault="0008654A" w:rsidP="0008654A">
      <w:pPr>
        <w:tabs>
          <w:tab w:val="clear" w:pos="2608"/>
          <w:tab w:val="clear" w:pos="5670"/>
        </w:tabs>
        <w:spacing w:before="240" w:after="320" w:line="290" w:lineRule="atLeast"/>
        <w:ind w:left="720"/>
        <w:rPr>
          <w:rFonts w:ascii="Arial" w:eastAsia="Times New Roman" w:hAnsi="Arial" w:cs="Myriad Pro"/>
          <w:i/>
          <w:spacing w:val="1"/>
          <w:sz w:val="20"/>
          <w:szCs w:val="20"/>
          <w:lang w:eastAsia="fi-FI"/>
        </w:rPr>
      </w:pPr>
      <w:r w:rsidRPr="0008654A">
        <w:rPr>
          <w:rFonts w:ascii="Arial" w:eastAsia="Times New Roman" w:hAnsi="Arial" w:cs="Myriad Pro"/>
          <w:i/>
          <w:spacing w:val="1"/>
          <w:sz w:val="20"/>
          <w:szCs w:val="20"/>
          <w:lang w:eastAsia="fi-FI"/>
        </w:rPr>
        <w:t>Yhteensovittamisen edellytyksenä on se, että hankkeelle haetaan ympäristönsuojelulain, vesilain tai maa-aineslain mukaista lupaa sekä sen lisäksi luonnonsuojelulain mukaista poikkeamislupaa, tai maankäyttö- ja rakennuslain, kaivoslain tai vaarallisten kemikaalien ja räjähteiden käsittelyn turvalli</w:t>
      </w:r>
      <w:r w:rsidR="00CC73C4">
        <w:rPr>
          <w:rFonts w:ascii="Arial" w:eastAsia="Times New Roman" w:hAnsi="Arial" w:cs="Myriad Pro"/>
          <w:i/>
          <w:spacing w:val="1"/>
          <w:sz w:val="20"/>
          <w:szCs w:val="20"/>
          <w:lang w:eastAsia="fi-FI"/>
        </w:rPr>
        <w:softHyphen/>
      </w:r>
      <w:r w:rsidRPr="0008654A">
        <w:rPr>
          <w:rFonts w:ascii="Arial" w:eastAsia="Times New Roman" w:hAnsi="Arial" w:cs="Myriad Pro"/>
          <w:i/>
          <w:spacing w:val="1"/>
          <w:sz w:val="20"/>
          <w:szCs w:val="20"/>
          <w:lang w:eastAsia="fi-FI"/>
        </w:rPr>
        <w:t xml:space="preserve">suudesta annetun lain mukaista lupaa. Yhteensovittaminen käynnistetään hakijan pyynnöstä, ja halutessaan hakija voi aina hakea myös lupia erikseen. </w:t>
      </w:r>
    </w:p>
    <w:p w14:paraId="794E1977" w14:textId="60A8F772" w:rsidR="0008654A" w:rsidRPr="0008654A" w:rsidRDefault="0008654A" w:rsidP="0008654A">
      <w:pPr>
        <w:tabs>
          <w:tab w:val="clear" w:pos="2608"/>
          <w:tab w:val="clear" w:pos="5670"/>
        </w:tabs>
        <w:spacing w:before="240" w:after="320" w:line="290" w:lineRule="atLeast"/>
        <w:ind w:left="720"/>
        <w:rPr>
          <w:rFonts w:ascii="Arial" w:eastAsia="Times New Roman" w:hAnsi="Arial" w:cs="Myriad Pro"/>
          <w:i/>
          <w:spacing w:val="1"/>
          <w:sz w:val="20"/>
          <w:szCs w:val="20"/>
          <w:lang w:eastAsia="fi-FI"/>
        </w:rPr>
      </w:pPr>
      <w:r w:rsidRPr="0008654A">
        <w:rPr>
          <w:rFonts w:ascii="Arial" w:eastAsia="Times New Roman" w:hAnsi="Arial" w:cs="Myriad Pro"/>
          <w:i/>
          <w:spacing w:val="1"/>
          <w:sz w:val="20"/>
          <w:szCs w:val="20"/>
          <w:lang w:eastAsia="fi-FI"/>
        </w:rPr>
        <w:t>Menettelyssä sovitetaan ajallisesti yhteen hankkeen eri lupamenettelyjen käsittelyvaiheita. Hank</w:t>
      </w:r>
      <w:r w:rsidR="00CC73C4">
        <w:rPr>
          <w:rFonts w:ascii="Arial" w:eastAsia="Times New Roman" w:hAnsi="Arial" w:cs="Myriad Pro"/>
          <w:i/>
          <w:spacing w:val="1"/>
          <w:sz w:val="20"/>
          <w:szCs w:val="20"/>
          <w:lang w:eastAsia="fi-FI"/>
        </w:rPr>
        <w:softHyphen/>
      </w:r>
      <w:r w:rsidRPr="0008654A">
        <w:rPr>
          <w:rFonts w:ascii="Arial" w:eastAsia="Times New Roman" w:hAnsi="Arial" w:cs="Myriad Pro"/>
          <w:i/>
          <w:spacing w:val="1"/>
          <w:sz w:val="20"/>
          <w:szCs w:val="20"/>
          <w:lang w:eastAsia="fi-FI"/>
        </w:rPr>
        <w:t xml:space="preserve">keessa </w:t>
      </w:r>
      <w:proofErr w:type="spellStart"/>
      <w:r w:rsidRPr="0008654A">
        <w:rPr>
          <w:rFonts w:ascii="Arial" w:eastAsia="Times New Roman" w:hAnsi="Arial" w:cs="Myriad Pro"/>
          <w:i/>
          <w:spacing w:val="1"/>
          <w:sz w:val="20"/>
          <w:szCs w:val="20"/>
          <w:lang w:eastAsia="fi-FI"/>
        </w:rPr>
        <w:t>yhteensovittavan</w:t>
      </w:r>
      <w:proofErr w:type="spellEnd"/>
      <w:r w:rsidRPr="0008654A">
        <w:rPr>
          <w:rFonts w:ascii="Arial" w:eastAsia="Times New Roman" w:hAnsi="Arial" w:cs="Myriad Pro"/>
          <w:i/>
          <w:spacing w:val="1"/>
          <w:sz w:val="20"/>
          <w:szCs w:val="20"/>
          <w:lang w:eastAsia="fi-FI"/>
        </w:rPr>
        <w:t xml:space="preserve"> viranomaisen edustaja koordinoi yhden luukun periaatteella yhteistyötä toiminnanharjoittajan ja eri lupaviranomaisten välillä. Yhteensovittamisessa käytettävistä vuoro</w:t>
      </w:r>
      <w:r w:rsidR="00CC73C4">
        <w:rPr>
          <w:rFonts w:ascii="Arial" w:eastAsia="Times New Roman" w:hAnsi="Arial" w:cs="Myriad Pro"/>
          <w:i/>
          <w:spacing w:val="1"/>
          <w:sz w:val="20"/>
          <w:szCs w:val="20"/>
          <w:lang w:eastAsia="fi-FI"/>
        </w:rPr>
        <w:softHyphen/>
      </w:r>
      <w:r w:rsidRPr="0008654A">
        <w:rPr>
          <w:rFonts w:ascii="Arial" w:eastAsia="Times New Roman" w:hAnsi="Arial" w:cs="Myriad Pro"/>
          <w:i/>
          <w:spacing w:val="1"/>
          <w:sz w:val="20"/>
          <w:szCs w:val="20"/>
          <w:lang w:eastAsia="fi-FI"/>
        </w:rPr>
        <w:t xml:space="preserve">vaikutuskanavista sovitaan hankekohtaisesti, pyrkien hyödyntämään sähköisiä asiointijärjestelmiä ja Luvat ja valvonta -palvelua. </w:t>
      </w:r>
    </w:p>
    <w:p w14:paraId="4433F4D9" w14:textId="0615308E"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Lisää </w:t>
      </w:r>
      <w:proofErr w:type="spellStart"/>
      <w:r w:rsidRPr="0008654A">
        <w:rPr>
          <w:rFonts w:ascii="Arial" w:eastAsia="Times New Roman" w:hAnsi="Arial" w:cs="Myriad Pro"/>
          <w:spacing w:val="1"/>
          <w:sz w:val="20"/>
          <w:szCs w:val="20"/>
          <w:lang w:eastAsia="fi-FI"/>
        </w:rPr>
        <w:t>AVIn</w:t>
      </w:r>
      <w:proofErr w:type="spellEnd"/>
      <w:r w:rsidRPr="0008654A">
        <w:rPr>
          <w:rFonts w:ascii="Arial" w:eastAsia="Times New Roman" w:hAnsi="Arial" w:cs="Myriad Pro"/>
          <w:spacing w:val="1"/>
          <w:sz w:val="20"/>
          <w:szCs w:val="20"/>
          <w:lang w:eastAsia="fi-FI"/>
        </w:rPr>
        <w:t xml:space="preserve"> j</w:t>
      </w:r>
      <w:r w:rsidR="00A61DE4">
        <w:rPr>
          <w:rFonts w:ascii="Arial" w:eastAsia="Times New Roman" w:hAnsi="Arial" w:cs="Myriad Pro"/>
          <w:spacing w:val="1"/>
          <w:sz w:val="20"/>
          <w:szCs w:val="20"/>
          <w:lang w:eastAsia="fi-FI"/>
        </w:rPr>
        <w:t>a kuntien ympäristö-, vesi</w:t>
      </w:r>
      <w:r w:rsidRPr="0008654A">
        <w:rPr>
          <w:rFonts w:ascii="Arial" w:eastAsia="Times New Roman" w:hAnsi="Arial" w:cs="Myriad Pro"/>
          <w:spacing w:val="1"/>
          <w:sz w:val="20"/>
          <w:szCs w:val="20"/>
          <w:lang w:eastAsia="fi-FI"/>
        </w:rPr>
        <w:t xml:space="preserve">- tai maa-aineslupaa esitteleville verkkosivuille </w:t>
      </w:r>
      <w:r w:rsidRPr="0008654A">
        <w:rPr>
          <w:rFonts w:ascii="Arial" w:eastAsia="Times New Roman" w:hAnsi="Arial" w:cs="Myriad Pro"/>
          <w:color w:val="000000"/>
          <w:spacing w:val="1"/>
          <w:sz w:val="20"/>
          <w:szCs w:val="20"/>
          <w:lang w:eastAsia="fi-FI"/>
        </w:rPr>
        <w:t xml:space="preserve">tämä teksti </w:t>
      </w:r>
      <w:r w:rsidRPr="0008654A">
        <w:rPr>
          <w:rFonts w:ascii="Arial" w:eastAsia="Times New Roman" w:hAnsi="Arial" w:cs="Myriad Pro"/>
          <w:spacing w:val="1"/>
          <w:sz w:val="20"/>
          <w:szCs w:val="20"/>
          <w:lang w:eastAsia="fi-FI"/>
        </w:rPr>
        <w:t>linkkeineen:</w:t>
      </w:r>
    </w:p>
    <w:p w14:paraId="1845042C" w14:textId="4556D4AB" w:rsidR="0008654A" w:rsidRPr="0008654A" w:rsidRDefault="00A61DE4" w:rsidP="0008654A">
      <w:pPr>
        <w:tabs>
          <w:tab w:val="clear" w:pos="2608"/>
          <w:tab w:val="clear" w:pos="5670"/>
        </w:tabs>
        <w:spacing w:before="240" w:after="320" w:line="290" w:lineRule="atLeast"/>
        <w:ind w:left="720"/>
        <w:rPr>
          <w:rFonts w:ascii="Arial" w:eastAsia="Times New Roman" w:hAnsi="Arial" w:cs="Myriad Pro"/>
          <w:spacing w:val="1"/>
          <w:sz w:val="20"/>
          <w:szCs w:val="20"/>
          <w:lang w:eastAsia="fi-FI"/>
        </w:rPr>
      </w:pPr>
      <w:r>
        <w:rPr>
          <w:rFonts w:ascii="Arial" w:eastAsia="Times New Roman" w:hAnsi="Arial" w:cs="Myriad Pro"/>
          <w:spacing w:val="1"/>
          <w:sz w:val="20"/>
          <w:szCs w:val="20"/>
          <w:lang w:eastAsia="fi-FI"/>
        </w:rPr>
        <w:t>Jos haet ympäristö-, vesi</w:t>
      </w:r>
      <w:r w:rsidR="0008654A" w:rsidRPr="0008654A">
        <w:rPr>
          <w:rFonts w:ascii="Arial" w:eastAsia="Times New Roman" w:hAnsi="Arial" w:cs="Myriad Pro"/>
          <w:spacing w:val="1"/>
          <w:sz w:val="20"/>
          <w:szCs w:val="20"/>
          <w:lang w:eastAsia="fi-FI"/>
        </w:rPr>
        <w:t xml:space="preserve">- tai </w:t>
      </w:r>
      <w:r w:rsidR="008613E5">
        <w:rPr>
          <w:rFonts w:ascii="Arial" w:eastAsia="Times New Roman" w:hAnsi="Arial" w:cs="Myriad Pro"/>
          <w:spacing w:val="1"/>
          <w:sz w:val="20"/>
          <w:szCs w:val="20"/>
          <w:lang w:eastAsia="fi-FI"/>
        </w:rPr>
        <w:t>maa-aineslupa</w:t>
      </w:r>
      <w:r w:rsidR="0008654A" w:rsidRPr="0008654A">
        <w:rPr>
          <w:rFonts w:ascii="Arial" w:eastAsia="Times New Roman" w:hAnsi="Arial" w:cs="Myriad Pro"/>
          <w:spacing w:val="1"/>
          <w:sz w:val="20"/>
          <w:szCs w:val="20"/>
          <w:lang w:eastAsia="fi-FI"/>
        </w:rPr>
        <w:t>a, ja hankkeeseesi kytkeytyy myös muita ympäristöllisiä lupia, voit pyytää em. lupaa käsittelevältä viranomaiselta lupamenettelyjen yhteensovittamista.</w:t>
      </w:r>
    </w:p>
    <w:p w14:paraId="36A4295B" w14:textId="2F1CD7A5" w:rsidR="00834371" w:rsidRDefault="0008654A" w:rsidP="0008654A">
      <w:pPr>
        <w:numPr>
          <w:ilvl w:val="0"/>
          <w:numId w:val="21"/>
        </w:num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Tutustu ympäristöllisten lupamenettelyjen yhteensovittamiseen </w:t>
      </w:r>
      <w:r w:rsidR="00E96B29">
        <w:rPr>
          <w:rFonts w:ascii="Arial" w:eastAsia="Times New Roman" w:hAnsi="Arial" w:cs="Myriad Pro"/>
          <w:spacing w:val="1"/>
          <w:sz w:val="20"/>
          <w:szCs w:val="20"/>
          <w:lang w:eastAsia="fi-FI"/>
        </w:rPr>
        <w:br/>
      </w:r>
      <w:r w:rsidRPr="00E96B29">
        <w:rPr>
          <w:rFonts w:ascii="Arial" w:eastAsia="Times New Roman" w:hAnsi="Arial" w:cs="Myriad Pro"/>
          <w:i/>
          <w:spacing w:val="1"/>
          <w:sz w:val="20"/>
          <w:szCs w:val="20"/>
          <w:lang w:eastAsia="fi-FI"/>
        </w:rPr>
        <w:t>(</w:t>
      </w:r>
      <w:r w:rsidR="003324F6" w:rsidRPr="00E96B29">
        <w:rPr>
          <w:rFonts w:ascii="Arial" w:eastAsia="Times New Roman" w:hAnsi="Arial" w:cs="Myriad Pro"/>
          <w:i/>
          <w:spacing w:val="1"/>
          <w:sz w:val="20"/>
          <w:szCs w:val="20"/>
          <w:lang w:eastAsia="fi-FI"/>
        </w:rPr>
        <w:t xml:space="preserve">luo </w:t>
      </w:r>
      <w:r w:rsidRPr="00E96B29">
        <w:rPr>
          <w:rFonts w:ascii="Arial" w:eastAsia="Times New Roman" w:hAnsi="Arial" w:cs="Myriad Pro"/>
          <w:i/>
          <w:spacing w:val="1"/>
          <w:sz w:val="20"/>
          <w:szCs w:val="20"/>
          <w:lang w:eastAsia="fi-FI"/>
        </w:rPr>
        <w:t xml:space="preserve">linkki </w:t>
      </w:r>
      <w:r w:rsidR="00142F93" w:rsidRPr="00E96B29">
        <w:rPr>
          <w:rFonts w:ascii="Arial" w:eastAsia="Times New Roman" w:hAnsi="Arial" w:cs="Myriad Pro"/>
          <w:i/>
          <w:spacing w:val="1"/>
          <w:sz w:val="20"/>
          <w:szCs w:val="20"/>
          <w:lang w:eastAsia="fi-FI"/>
        </w:rPr>
        <w:t xml:space="preserve">sivulle </w:t>
      </w:r>
      <w:hyperlink r:id="rId25" w:history="1">
        <w:r w:rsidR="00834371" w:rsidRPr="00E96B29">
          <w:rPr>
            <w:rStyle w:val="Hyperlinkki"/>
            <w:rFonts w:ascii="Arial" w:eastAsia="Times New Roman" w:hAnsi="Arial" w:cs="Myriad Pro"/>
            <w:i/>
            <w:spacing w:val="1"/>
            <w:sz w:val="20"/>
            <w:szCs w:val="20"/>
            <w:lang w:eastAsia="fi-FI"/>
          </w:rPr>
          <w:t>www.ymparisto.fi/yhteensovittaminen</w:t>
        </w:r>
      </w:hyperlink>
      <w:r w:rsidR="00834371" w:rsidRPr="00E96B29">
        <w:rPr>
          <w:rFonts w:ascii="Arial" w:eastAsia="Times New Roman" w:hAnsi="Arial" w:cs="Myriad Pro"/>
          <w:i/>
          <w:spacing w:val="1"/>
          <w:sz w:val="20"/>
          <w:szCs w:val="20"/>
          <w:lang w:eastAsia="fi-FI"/>
        </w:rPr>
        <w:t xml:space="preserve"> </w:t>
      </w:r>
      <w:r w:rsidR="00142F93" w:rsidRPr="00E96B29">
        <w:rPr>
          <w:rFonts w:ascii="Arial" w:eastAsia="Times New Roman" w:hAnsi="Arial" w:cs="Myriad Pro"/>
          <w:i/>
          <w:spacing w:val="1"/>
          <w:sz w:val="20"/>
          <w:szCs w:val="20"/>
          <w:lang w:eastAsia="fi-FI"/>
        </w:rPr>
        <w:t>)</w:t>
      </w:r>
    </w:p>
    <w:p w14:paraId="219301B7" w14:textId="77777777" w:rsidR="006010B3" w:rsidRDefault="006010B3">
      <w:pPr>
        <w:tabs>
          <w:tab w:val="clear" w:pos="2608"/>
          <w:tab w:val="clear" w:pos="5670"/>
        </w:tabs>
        <w:rPr>
          <w:rFonts w:asciiTheme="majorHAnsi" w:eastAsiaTheme="majorEastAsia" w:hAnsiTheme="majorHAnsi" w:cstheme="majorHAnsi"/>
          <w:b/>
          <w:bCs/>
          <w:color w:val="253746" w:themeColor="text2"/>
          <w:sz w:val="32"/>
          <w:szCs w:val="28"/>
          <w:lang w:eastAsia="fi-FI"/>
        </w:rPr>
      </w:pPr>
      <w:r>
        <w:rPr>
          <w:lang w:eastAsia="fi-FI"/>
        </w:rPr>
        <w:br w:type="page"/>
      </w:r>
    </w:p>
    <w:p w14:paraId="4ED0E7BC" w14:textId="11EBE3E8" w:rsidR="0008654A" w:rsidRPr="0008654A" w:rsidRDefault="0008654A" w:rsidP="00EC5A0A">
      <w:pPr>
        <w:pStyle w:val="Otsikko1"/>
        <w:rPr>
          <w:lang w:eastAsia="fi-FI"/>
        </w:rPr>
      </w:pPr>
      <w:bookmarkStart w:id="24" w:name="_Toc42165958"/>
      <w:r w:rsidRPr="0008654A">
        <w:rPr>
          <w:lang w:eastAsia="fi-FI"/>
        </w:rPr>
        <w:lastRenderedPageBreak/>
        <w:t>Luvat ja valvonta -palvelu yhteensovittamisen kanavaksi</w:t>
      </w:r>
      <w:bookmarkEnd w:id="24"/>
    </w:p>
    <w:p w14:paraId="3F56ED04" w14:textId="53C66B6A"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3B7030">
        <w:rPr>
          <w:rFonts w:ascii="Arial" w:eastAsia="Times New Roman" w:hAnsi="Arial" w:cs="Myriad Pro"/>
          <w:spacing w:val="1"/>
          <w:sz w:val="20"/>
          <w:szCs w:val="20"/>
          <w:lang w:eastAsia="fi-FI"/>
        </w:rPr>
        <w:t>Tavoitteena on, että jatkossa työ- ja elinkeinoministeriön ohjauksessa kehitettävä Luvat ja valvonta -palvelu on ensisijainen ympäristöllisten lupien hakemisen ja yhteensovittamisen kanava. Luvat ja valvonta -palvelu on suunniteltu nopeuttamaan ja sujuvoittamaan poikkihallinnollisten lupakokonaisuuksien käsittelyä sekä parantamaan lupaprosessien laatua. Tämä saavutetaan hyödyntämällä keskitetysti kerättyjä tietoja mahdol</w:t>
      </w:r>
      <w:r w:rsidR="00CC73C4">
        <w:rPr>
          <w:rFonts w:ascii="Arial" w:eastAsia="Times New Roman" w:hAnsi="Arial" w:cs="Myriad Pro"/>
          <w:spacing w:val="1"/>
          <w:sz w:val="20"/>
          <w:szCs w:val="20"/>
          <w:lang w:eastAsia="fi-FI"/>
        </w:rPr>
        <w:softHyphen/>
      </w:r>
      <w:r w:rsidRPr="003B7030">
        <w:rPr>
          <w:rFonts w:ascii="Arial" w:eastAsia="Times New Roman" w:hAnsi="Arial" w:cs="Myriad Pro"/>
          <w:spacing w:val="1"/>
          <w:sz w:val="20"/>
          <w:szCs w:val="20"/>
          <w:lang w:eastAsia="fi-FI"/>
        </w:rPr>
        <w:t xml:space="preserve">lisimman laajasti, tarjoamalla läpinäkyvä yhteenveto sekä lupakokonaisuudesta että yksittäisten lupien käsittelyn vaiheista, sekä mahdollistamalla asiakkaan ja kaikkien kokonaisuuteen liittyvien viranomaisten tehokas tiedonvaihto. </w:t>
      </w:r>
    </w:p>
    <w:p w14:paraId="04CF8481" w14:textId="1AF2009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Palvelun rakentaminen on vielä kesken ja se etenee Luvat ja valvonta -hankkeessa vaiheittain 2023 asti. Kaikki yhteensovittamisen piirissä olevat 13 lupaa pyritään saamaan lähivuosina mukaan palveluun. Ensi</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sijaisesti kehitystyössä mahdollistetaan lupien tavallinen erillinen hakeminen, mutta jatkossa voidaan tarvit</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taessa kehittää myös erityisiä yhteensovitustoimintoja.</w:t>
      </w:r>
    </w:p>
    <w:p w14:paraId="281AF85F" w14:textId="1E926E7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Yhteensovittamistilanteissa kuntien ympäristönsuojelu- ja rakennusvalvontaviranomaiset voivat olla keskei</w:t>
      </w:r>
      <w:r w:rsidR="00CC73C4">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siä toimijoita</w:t>
      </w:r>
      <w:r w:rsidR="005C52E3">
        <w:rPr>
          <w:rFonts w:ascii="Arial" w:eastAsia="Times New Roman" w:hAnsi="Arial" w:cs="Myriad Pro"/>
          <w:spacing w:val="1"/>
          <w:sz w:val="20"/>
          <w:szCs w:val="20"/>
          <w:lang w:eastAsia="fi-FI"/>
        </w:rPr>
        <w:t>, mutta monilta kunnilta puuttuvat</w:t>
      </w:r>
      <w:r w:rsidRPr="0008654A">
        <w:rPr>
          <w:rFonts w:ascii="Arial" w:eastAsia="Times New Roman" w:hAnsi="Arial" w:cs="Myriad Pro"/>
          <w:spacing w:val="1"/>
          <w:sz w:val="20"/>
          <w:szCs w:val="20"/>
          <w:lang w:eastAsia="fi-FI"/>
        </w:rPr>
        <w:t xml:space="preserve"> vielä sähköiset asiointijärjestelmät ja pääsy palvelukerrok</w:t>
      </w:r>
      <w:r w:rsidR="005C52E3">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seen. Näihin ratkaisuna Luvat ja valvonta -palveluun kehitetään uusia järjestelmäintegraatioita, kevyt</w:t>
      </w:r>
      <w:r w:rsidR="005C52E3">
        <w:rPr>
          <w:rFonts w:ascii="Arial" w:eastAsia="Times New Roman" w:hAnsi="Arial" w:cs="Myriad Pro"/>
          <w:spacing w:val="1"/>
          <w:sz w:val="20"/>
          <w:szCs w:val="20"/>
          <w:lang w:eastAsia="fi-FI"/>
        </w:rPr>
        <w:softHyphen/>
      </w:r>
      <w:r w:rsidRPr="0008654A">
        <w:rPr>
          <w:rFonts w:ascii="Arial" w:eastAsia="Times New Roman" w:hAnsi="Arial" w:cs="Myriad Pro"/>
          <w:spacing w:val="1"/>
          <w:sz w:val="20"/>
          <w:szCs w:val="20"/>
          <w:lang w:eastAsia="fi-FI"/>
        </w:rPr>
        <w:t>asiointia ja kuntakäyttövaltuutusta.</w:t>
      </w:r>
    </w:p>
    <w:p w14:paraId="2DB70E22" w14:textId="79EDA54B"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Yhteensovittamista toteutetaan 1.9.2020 alkaen niissä kanavissa, joissa se on mahdollista, ml. Luvat ja valvonta -palvelu silloin</w:t>
      </w:r>
      <w:r w:rsidR="00777AAA">
        <w:rPr>
          <w:rFonts w:ascii="Arial" w:eastAsia="Times New Roman" w:hAnsi="Arial" w:cs="Myriad Pro"/>
          <w:spacing w:val="1"/>
          <w:sz w:val="20"/>
          <w:szCs w:val="20"/>
          <w:lang w:eastAsia="fi-FI"/>
        </w:rPr>
        <w:t>,</w:t>
      </w:r>
      <w:r w:rsidRPr="0008654A">
        <w:rPr>
          <w:rFonts w:ascii="Arial" w:eastAsia="Times New Roman" w:hAnsi="Arial" w:cs="Myriad Pro"/>
          <w:spacing w:val="1"/>
          <w:sz w:val="20"/>
          <w:szCs w:val="20"/>
          <w:lang w:eastAsia="fi-FI"/>
        </w:rPr>
        <w:t xml:space="preserve"> kun asiakas on laittanut asiansa sen kautta </w:t>
      </w:r>
      <w:r w:rsidRPr="003B7030">
        <w:rPr>
          <w:rFonts w:ascii="Arial" w:eastAsia="Times New Roman" w:hAnsi="Arial" w:cs="Myriad Pro"/>
          <w:spacing w:val="1"/>
          <w:sz w:val="20"/>
          <w:szCs w:val="20"/>
          <w:lang w:eastAsia="fi-FI"/>
        </w:rPr>
        <w:t>vireille. Kun luvat on haettu Luvat ja valvonta -palvelussa, hyödynnetään aktiivisesti palvelun tarjoamia toimintoja ja tämä toimintatapa kirjataan ennakkotapaamisen muistioon ja yhteensovittamissuunnitelmaan. Näitä toimintoja ovat esim. asiakas- ja viranomaiskeskustelu sekä valmisteilla oleva lausunto- ja kuulemistoiminto.</w:t>
      </w:r>
    </w:p>
    <w:p w14:paraId="62A5FBFA"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Alkuvaiheessa yhteensovittaminen näkyy Luvat ja valvonta -palvelussa eri lupien yhtäaikaisesti muuttuvina käsittelyn tilatietoina. Jatkossa Luvat ja valvonta -palvelun käyttöä laajennetaan ja sen </w:t>
      </w:r>
      <w:proofErr w:type="spellStart"/>
      <w:r w:rsidRPr="0008654A">
        <w:rPr>
          <w:rFonts w:ascii="Arial" w:eastAsia="Times New Roman" w:hAnsi="Arial" w:cs="Myriad Pro"/>
          <w:spacing w:val="1"/>
          <w:sz w:val="20"/>
          <w:szCs w:val="20"/>
          <w:lang w:eastAsia="fi-FI"/>
        </w:rPr>
        <w:t>toiminnallisuuksia</w:t>
      </w:r>
      <w:proofErr w:type="spellEnd"/>
      <w:r w:rsidRPr="0008654A">
        <w:rPr>
          <w:rFonts w:ascii="Arial" w:eastAsia="Times New Roman" w:hAnsi="Arial" w:cs="Myriad Pro"/>
          <w:spacing w:val="1"/>
          <w:sz w:val="20"/>
          <w:szCs w:val="20"/>
          <w:lang w:eastAsia="fi-FI"/>
        </w:rPr>
        <w:t xml:space="preserve"> kehitetään, mahdollisesti myös erityisesti yhteensovittamiseen liittyen. </w:t>
      </w:r>
    </w:p>
    <w:p w14:paraId="14C0868E" w14:textId="1D41C08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Luvat ja valvonta -hanke tarjoaa palvelun käyttöön ottaville organisaatioille erillistä ohjeistusta ja muuta tukea.</w:t>
      </w:r>
    </w:p>
    <w:p w14:paraId="38F6BC2B" w14:textId="561F63A4" w:rsidR="00EC5A0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Times New Roman"/>
          <w:noProof/>
          <w:color w:val="9BBB59"/>
          <w:sz w:val="20"/>
          <w:szCs w:val="20"/>
          <w:lang w:eastAsia="fi-FI"/>
        </w:rPr>
        <mc:AlternateContent>
          <mc:Choice Requires="wps">
            <w:drawing>
              <wp:inline distT="0" distB="0" distL="0" distR="0" wp14:anchorId="75E53E73" wp14:editId="7699ABF3">
                <wp:extent cx="6042660" cy="972000"/>
                <wp:effectExtent l="0" t="0" r="15240" b="19050"/>
                <wp:docPr id="10" name="Tekstiruutu 10"/>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77E2D145" w14:textId="77777777" w:rsidR="000939F0"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5383319C" w14:textId="77777777" w:rsidR="000939F0" w:rsidRPr="00DE4DCF" w:rsidRDefault="000939F0" w:rsidP="0008654A">
                            <w:pPr>
                              <w:pStyle w:val="Luettelokappale"/>
                              <w:numPr>
                                <w:ilvl w:val="0"/>
                                <w:numId w:val="20"/>
                              </w:numPr>
                              <w:spacing w:after="120"/>
                              <w:rPr>
                                <w:rFonts w:ascii="Arial Narrow" w:hAnsi="Arial Narrow" w:cs="Arial"/>
                                <w:b/>
                                <w:sz w:val="24"/>
                              </w:rPr>
                            </w:pPr>
                            <w:hyperlink r:id="rId26" w:history="1">
                              <w:r w:rsidRPr="00DE4DCF">
                                <w:rPr>
                                  <w:rFonts w:ascii="Arial Narrow" w:eastAsia="Calibri" w:hAnsi="Arial Narrow" w:cs="Arial"/>
                                  <w:color w:val="0563C1"/>
                                  <w:szCs w:val="22"/>
                                  <w:u w:val="single"/>
                                  <w:lang w:eastAsia="en-US"/>
                                </w:rPr>
                                <w:t>Luvat ja valvonta -hanke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E53E73" id="Tekstiruutu 10" o:spid="_x0000_s1030"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" filled="f" strokecolor="#253746" strokeweight="1pt">
                <v:textbox>
                  <w:txbxContent>
                    <w:p w14:paraId="77E2D145" w14:textId="77777777" w:rsidR="000939F0" w:rsidRDefault="000939F0" w:rsidP="0008654A">
                      <w:pPr>
                        <w:spacing w:after="120"/>
                        <w:rPr>
                          <w:rFonts w:ascii="Arial Narrow" w:eastAsia="Calibri" w:hAnsi="Arial Narrow" w:cs="Arial"/>
                          <w:b/>
                          <w:sz w:val="22"/>
                        </w:rPr>
                      </w:pPr>
                      <w:r w:rsidRPr="002B0339">
                        <w:rPr>
                          <w:rFonts w:ascii="Arial Narrow" w:eastAsia="Calibri" w:hAnsi="Arial Narrow" w:cs="Arial"/>
                          <w:b/>
                          <w:sz w:val="22"/>
                        </w:rPr>
                        <w:t>Tutustu lisää:</w:t>
                      </w:r>
                    </w:p>
                    <w:p w14:paraId="5383319C" w14:textId="77777777" w:rsidR="000939F0" w:rsidRPr="00DE4DCF" w:rsidRDefault="000939F0" w:rsidP="0008654A">
                      <w:pPr>
                        <w:pStyle w:val="Luettelokappale"/>
                        <w:numPr>
                          <w:ilvl w:val="0"/>
                          <w:numId w:val="20"/>
                        </w:numPr>
                        <w:spacing w:after="120"/>
                        <w:rPr>
                          <w:rFonts w:ascii="Arial Narrow" w:hAnsi="Arial Narrow" w:cs="Arial"/>
                          <w:b/>
                          <w:sz w:val="24"/>
                        </w:rPr>
                      </w:pPr>
                      <w:hyperlink r:id="rId27" w:history="1">
                        <w:r w:rsidRPr="00DE4DCF">
                          <w:rPr>
                            <w:rFonts w:ascii="Arial Narrow" w:eastAsia="Calibri" w:hAnsi="Arial Narrow" w:cs="Arial"/>
                            <w:color w:val="0563C1"/>
                            <w:szCs w:val="22"/>
                            <w:u w:val="single"/>
                            <w:lang w:eastAsia="en-US"/>
                          </w:rPr>
                          <w:t>Luvat ja valvonta -hanke</w:t>
                        </w:r>
                      </w:hyperlink>
                    </w:p>
                  </w:txbxContent>
                </v:textbox>
                <w10:anchorlock/>
              </v:shape>
            </w:pict>
          </mc:Fallback>
        </mc:AlternateContent>
      </w:r>
    </w:p>
    <w:p w14:paraId="0D3E68D7" w14:textId="77777777" w:rsidR="00EC5A0A" w:rsidRDefault="00EC5A0A">
      <w:pPr>
        <w:tabs>
          <w:tab w:val="clear" w:pos="2608"/>
          <w:tab w:val="clear" w:pos="5670"/>
        </w:tabs>
        <w:rPr>
          <w:rFonts w:ascii="Arial" w:eastAsia="Times New Roman" w:hAnsi="Arial" w:cs="Myriad Pro"/>
          <w:spacing w:val="1"/>
          <w:sz w:val="20"/>
          <w:szCs w:val="20"/>
          <w:lang w:eastAsia="fi-FI"/>
        </w:rPr>
      </w:pPr>
      <w:r>
        <w:rPr>
          <w:rFonts w:ascii="Arial" w:eastAsia="Times New Roman" w:hAnsi="Arial" w:cs="Myriad Pro"/>
          <w:spacing w:val="1"/>
          <w:sz w:val="20"/>
          <w:szCs w:val="20"/>
          <w:lang w:eastAsia="fi-FI"/>
        </w:rPr>
        <w:br w:type="page"/>
      </w:r>
    </w:p>
    <w:p w14:paraId="6C9D9B81" w14:textId="77777777" w:rsidR="0008654A" w:rsidRPr="0008654A" w:rsidRDefault="0008654A" w:rsidP="00EC5A0A">
      <w:pPr>
        <w:pStyle w:val="Otsikko1"/>
        <w:rPr>
          <w:lang w:eastAsia="fi-FI"/>
        </w:rPr>
      </w:pPr>
      <w:bookmarkStart w:id="25" w:name="_Toc42165959"/>
      <w:r w:rsidRPr="0008654A">
        <w:rPr>
          <w:lang w:eastAsia="fi-FI"/>
        </w:rPr>
        <w:lastRenderedPageBreak/>
        <w:t>Yhteensovittamislain keskeiset pykälät velvoitteineen ja huomioineen</w:t>
      </w:r>
      <w:bookmarkEnd w:id="25"/>
    </w:p>
    <w:p w14:paraId="7563948D" w14:textId="77777777" w:rsidR="0008654A" w:rsidRPr="000939F0" w:rsidRDefault="0008654A" w:rsidP="000939F0">
      <w:pPr>
        <w:pStyle w:val="Eivli"/>
      </w:pPr>
    </w:p>
    <w:p w14:paraId="0846EC9F"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Lain tavoite ja voimaantulo</w:t>
      </w:r>
    </w:p>
    <w:p w14:paraId="23F04BEE"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1 § Tavoite</w:t>
      </w:r>
    </w:p>
    <w:p w14:paraId="549DBDD4" w14:textId="575857C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Tämän lain tavoitteena on sovittaa yhteen ja jouduttaa ympäristöön vaikuttavien hankkeiden lupa</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menettelyjä.</w:t>
      </w:r>
    </w:p>
    <w:p w14:paraId="42885C16"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17 § Voimaantulo</w:t>
      </w:r>
    </w:p>
    <w:p w14:paraId="04418B5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Tämä laki tulee voimaan 1 päivänä syyskuuta 2020.</w:t>
      </w:r>
    </w:p>
    <w:p w14:paraId="618A554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12F751A1" w14:textId="39E2C627" w:rsidR="0008654A" w:rsidRPr="0008654A" w:rsidRDefault="0008654A" w:rsidP="0008654A">
      <w:pPr>
        <w:numPr>
          <w:ilvl w:val="1"/>
          <w:numId w:val="24"/>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Tavoitteena on, että lupa-asiakas voisi kerralla hakea sähköisesti useiden eri viranomaisten lupia, ja että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hoitaisi yhteydet muihin lupaviranomaisiin asiak</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kaan puolesta.</w:t>
      </w:r>
    </w:p>
    <w:p w14:paraId="35033B1F" w14:textId="5737C046" w:rsidR="0008654A" w:rsidRPr="0008654A" w:rsidRDefault="0008654A" w:rsidP="0008654A">
      <w:pPr>
        <w:numPr>
          <w:ilvl w:val="1"/>
          <w:numId w:val="24"/>
        </w:numPr>
        <w:tabs>
          <w:tab w:val="clear" w:pos="2608"/>
          <w:tab w:val="clear" w:pos="5670"/>
        </w:tabs>
        <w:spacing w:after="24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Lain toimeenpanon alkuaikoina yhteensovittamisessa käytettävät sähköiset ja muut vuoro</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vaikutuskanavat valitaan hankekohtaisesti, koska Luvat ja valvonta -palvelu ei ole vielä kat</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tavasti käytettävissä ja kunnilla on hyvin moninaisia asiointiratkaisuja. Jatkossa tavoitteena on toteuttaa yhteensovittamista Luvat ja valvonta -palvelua hyödyntäen.</w:t>
      </w:r>
    </w:p>
    <w:p w14:paraId="57FFDF7D"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Lain soveltamisala</w:t>
      </w:r>
    </w:p>
    <w:p w14:paraId="0E2DA657"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2 § Lain soveltamisala</w:t>
      </w:r>
    </w:p>
    <w:p w14:paraId="0853089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Tätä lakia sovelletaan ympäristönsuojelulain (527/2014), vesilain (587/2011), maa-aineslain (555/1981), kaivoslain (621/2011), luonnonsuojelulain (1096/1996), maankäyttö- ja rakennuslain (132/1999) sekä vaarallisten kemikaalien ja räjähteiden käsittelyn turvallisuudesta annetun lain (390/2005) mukaisen lupa-asian käsittelyyn.</w:t>
      </w:r>
    </w:p>
    <w:p w14:paraId="747E1A9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4 § Suhde muuhun lainsäädäntöön</w:t>
      </w:r>
    </w:p>
    <w:p w14:paraId="24CE1AF9"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Lupa-asian käsittelyssä noudatetaan tämän lain lisäksi, mitä 2 §:ssä mainituissa laeissa säädetään.</w:t>
      </w:r>
    </w:p>
    <w:p w14:paraId="11ED8452"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5FFA0AAA" w14:textId="7C61FE96" w:rsidR="0008654A" w:rsidRPr="0008654A" w:rsidRDefault="0008654A" w:rsidP="0008654A">
      <w:pPr>
        <w:numPr>
          <w:ilvl w:val="1"/>
          <w:numId w:val="25"/>
        </w:numPr>
        <w:tabs>
          <w:tab w:val="clear" w:pos="2608"/>
          <w:tab w:val="clear" w:pos="5670"/>
        </w:tabs>
        <w:spacing w:before="240" w:after="24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Soveltamisala nivoo yhteen 13 erilaista lupaa ympäristöllisiksi luviksi. K</w:t>
      </w:r>
      <w:r w:rsidR="003C6C1E">
        <w:rPr>
          <w:rFonts w:ascii="Arial" w:eastAsia="Times New Roman" w:hAnsi="Arial" w:cs="Times New Roman"/>
          <w:sz w:val="20"/>
          <w:szCs w:val="20"/>
          <w:lang w:eastAsia="fi-FI"/>
        </w:rPr>
        <w:t>ukin lupa ja sen käsittely pysyvät</w:t>
      </w:r>
      <w:r w:rsidRPr="0008654A">
        <w:rPr>
          <w:rFonts w:ascii="Arial" w:eastAsia="Times New Roman" w:hAnsi="Arial" w:cs="Times New Roman"/>
          <w:sz w:val="20"/>
          <w:szCs w:val="20"/>
          <w:lang w:eastAsia="fi-FI"/>
        </w:rPr>
        <w:t xml:space="preserve"> kuitenkin oman lakinsa puitteissa entisellään, </w:t>
      </w:r>
      <w:proofErr w:type="spellStart"/>
      <w:proofErr w:type="gramStart"/>
      <w:r w:rsidRPr="0008654A">
        <w:rPr>
          <w:rFonts w:ascii="Arial" w:eastAsia="Times New Roman" w:hAnsi="Arial" w:cs="Times New Roman"/>
          <w:sz w:val="20"/>
          <w:szCs w:val="20"/>
          <w:lang w:eastAsia="fi-FI"/>
        </w:rPr>
        <w:t>lukuunottamatta</w:t>
      </w:r>
      <w:proofErr w:type="spellEnd"/>
      <w:proofErr w:type="gramEnd"/>
      <w:r w:rsidRPr="0008654A">
        <w:rPr>
          <w:rFonts w:ascii="Arial" w:eastAsia="Times New Roman" w:hAnsi="Arial" w:cs="Times New Roman"/>
          <w:sz w:val="20"/>
          <w:szCs w:val="20"/>
          <w:lang w:eastAsia="fi-FI"/>
        </w:rPr>
        <w:t xml:space="preserve"> mahdollista lupamenettelyjen ajallista yhteensovittamista ja sen edellyttämää viranomaisyhteistyötä.  </w:t>
      </w:r>
    </w:p>
    <w:p w14:paraId="16780389"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Lain piirissä olevat lupamenettelyt</w:t>
      </w:r>
    </w:p>
    <w:p w14:paraId="152C6834"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 xml:space="preserve">3 § </w:t>
      </w:r>
      <w:proofErr w:type="spellStart"/>
      <w:r w:rsidRPr="0008654A">
        <w:rPr>
          <w:rFonts w:ascii="Arial" w:eastAsia="Times New Roman" w:hAnsi="Arial" w:cs="Times New Roman"/>
          <w:b/>
          <w:bCs/>
          <w:sz w:val="20"/>
          <w:szCs w:val="20"/>
          <w:lang w:eastAsia="fi-FI"/>
        </w:rPr>
        <w:t>Yhteensovitettavat</w:t>
      </w:r>
      <w:proofErr w:type="spellEnd"/>
      <w:r w:rsidRPr="0008654A">
        <w:rPr>
          <w:rFonts w:ascii="Arial" w:eastAsia="Times New Roman" w:hAnsi="Arial" w:cs="Times New Roman"/>
          <w:b/>
          <w:bCs/>
          <w:sz w:val="20"/>
          <w:szCs w:val="20"/>
          <w:lang w:eastAsia="fi-FI"/>
        </w:rPr>
        <w:t xml:space="preserve"> lupamenettelyt</w:t>
      </w:r>
    </w:p>
    <w:p w14:paraId="63A646AA" w14:textId="6DB87624"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Jos hankkeen toteuttaminen edellyttää ympäristönsuojelulain mukaisen ympäristöluvan, vesilain mukaisen luvan tai maa-aineslain mukaisen ainesten ottamisluvan, lupahakemuksen käsittely voidaan hakijan pyynnöstä sovittaa yhteen seuraavia lupia koskevien hakemusten kanssa:</w:t>
      </w:r>
    </w:p>
    <w:p w14:paraId="7CF1D54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1) luonnonsuojelulain 31 ja 48 §:n sekä 49 §:n 3 momentin mukainen lupa poikkeamiseen;</w:t>
      </w:r>
    </w:p>
    <w:p w14:paraId="6490DA3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lastRenderedPageBreak/>
        <w:t>2) maankäyttö- ja rakennuslain 125 §:n mukainen rakennuslupa, 126 §:n mukainen toimenpidelupa, 127 §:n mukainen rakennuksen purkamislupa ja 128 §:n mukainen maisematyölupa;</w:t>
      </w:r>
    </w:p>
    <w:p w14:paraId="24114C53" w14:textId="38C095F0"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3) kaivoslain 9 §:n mukainen malminetsintälupa, 16 §:n mukainen kaivoslupa ja 22 §:n mukainen kullanhuuhdontalupa;</w:t>
      </w:r>
    </w:p>
    <w:p w14:paraId="46A9D0C9" w14:textId="33E1AD0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4) vaarallisten kemikaalien ja räjähteiden käsittelyn turvallisuudesta annetun lain 23 §:n mukainen lupa vaarallisen kemikaalin laajamittaiseen teolliseen käsittelyyn ja varastointiin sekä 58 §:n mukainen lupa räjähteiden valmistukseen ja varastointiin.</w:t>
      </w:r>
    </w:p>
    <w:p w14:paraId="7BBB978B"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66B1983E" w14:textId="64582B4A" w:rsidR="0008654A" w:rsidRPr="0008654A" w:rsidRDefault="0008654A" w:rsidP="0008654A">
      <w:pPr>
        <w:numPr>
          <w:ilvl w:val="1"/>
          <w:numId w:val="26"/>
        </w:numPr>
        <w:tabs>
          <w:tab w:val="clear" w:pos="2608"/>
          <w:tab w:val="clear" w:pos="5670"/>
        </w:tabs>
        <w:spacing w:before="240" w:after="24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Jos toiminnanharjoittaja hakee hankkee</w:t>
      </w:r>
      <w:r w:rsidR="009B056C">
        <w:rPr>
          <w:rFonts w:ascii="Arial" w:eastAsia="Times New Roman" w:hAnsi="Arial" w:cs="Times New Roman"/>
          <w:sz w:val="20"/>
          <w:szCs w:val="20"/>
          <w:lang w:eastAsia="fi-FI"/>
        </w:rPr>
        <w:t>lleen ympäristölupaa, vesi</w:t>
      </w:r>
      <w:r w:rsidRPr="0008654A">
        <w:rPr>
          <w:rFonts w:ascii="Arial" w:eastAsia="Times New Roman" w:hAnsi="Arial" w:cs="Times New Roman"/>
          <w:sz w:val="20"/>
          <w:szCs w:val="20"/>
          <w:lang w:eastAsia="fi-FI"/>
        </w:rPr>
        <w:t>lupaa tai maa-aineslupaa, hän voi pyytää sen lupamenettelyn yhteensovittamista muiden tämän lain piirissä olevien lupamenettelyjen kanssa. Hankkeeseen saattaa kuitenkin liittyä muitakin ilmoitus- tai lupamenettelyjä, jotka eivät kuulu yhteensovittamisen piiriin.</w:t>
      </w:r>
    </w:p>
    <w:p w14:paraId="462A8054"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proofErr w:type="spellStart"/>
      <w:r w:rsidRPr="0008654A">
        <w:rPr>
          <w:rFonts w:ascii="Arial" w:eastAsia="Times New Roman" w:hAnsi="Arial" w:cs="Times New Roman"/>
          <w:b/>
          <w:sz w:val="20"/>
          <w:szCs w:val="20"/>
          <w:lang w:eastAsia="fi-FI"/>
        </w:rPr>
        <w:t>Yhteensovittava</w:t>
      </w:r>
      <w:proofErr w:type="spellEnd"/>
      <w:r w:rsidRPr="0008654A">
        <w:rPr>
          <w:rFonts w:ascii="Arial" w:eastAsia="Times New Roman" w:hAnsi="Arial" w:cs="Times New Roman"/>
          <w:b/>
          <w:sz w:val="20"/>
          <w:szCs w:val="20"/>
          <w:lang w:eastAsia="fi-FI"/>
        </w:rPr>
        <w:t xml:space="preserve"> viranomainen ja neuvonta</w:t>
      </w:r>
    </w:p>
    <w:p w14:paraId="6789EF6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 xml:space="preserve">5 § </w:t>
      </w:r>
      <w:proofErr w:type="spellStart"/>
      <w:r w:rsidRPr="0008654A">
        <w:rPr>
          <w:rFonts w:ascii="Arial" w:eastAsia="Times New Roman" w:hAnsi="Arial" w:cs="Times New Roman"/>
          <w:b/>
          <w:bCs/>
          <w:sz w:val="20"/>
          <w:szCs w:val="20"/>
          <w:lang w:eastAsia="fi-FI"/>
        </w:rPr>
        <w:t>Yhteensovittava</w:t>
      </w:r>
      <w:proofErr w:type="spellEnd"/>
      <w:r w:rsidRPr="0008654A">
        <w:rPr>
          <w:rFonts w:ascii="Arial" w:eastAsia="Times New Roman" w:hAnsi="Arial" w:cs="Times New Roman"/>
          <w:b/>
          <w:bCs/>
          <w:sz w:val="20"/>
          <w:szCs w:val="20"/>
          <w:lang w:eastAsia="fi-FI"/>
        </w:rPr>
        <w:t xml:space="preserve"> viranomainen</w:t>
      </w:r>
    </w:p>
    <w:p w14:paraId="31B1466A" w14:textId="75AE812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Aluehallintovirasto on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jos </w:t>
      </w:r>
      <w:proofErr w:type="spellStart"/>
      <w:r w:rsidRPr="0008654A">
        <w:rPr>
          <w:rFonts w:ascii="Arial" w:eastAsia="Times New Roman" w:hAnsi="Arial" w:cs="Times New Roman"/>
          <w:sz w:val="20"/>
          <w:szCs w:val="20"/>
          <w:lang w:eastAsia="fi-FI"/>
        </w:rPr>
        <w:t>yhteensovitettavana</w:t>
      </w:r>
      <w:proofErr w:type="spellEnd"/>
      <w:r w:rsidRPr="0008654A">
        <w:rPr>
          <w:rFonts w:ascii="Arial" w:eastAsia="Times New Roman" w:hAnsi="Arial" w:cs="Times New Roman"/>
          <w:sz w:val="20"/>
          <w:szCs w:val="20"/>
          <w:lang w:eastAsia="fi-FI"/>
        </w:rPr>
        <w:t xml:space="preserve"> on vesilain mukaisen luvan tai sellaisen ympäristönsuojelulain mukaisen luvan käsittely, jonka se ratkaisee. Muussa tapauksessa kunnan ympäristönsuojeluviranomainen on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w:t>
      </w:r>
    </w:p>
    <w:p w14:paraId="78E712BE"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6 § Hakijan neuvonta</w:t>
      </w:r>
    </w:p>
    <w:p w14:paraId="53C6F2BE" w14:textId="62915C49"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Hallintolain (434/2003) 8 §:ssä tarkoitetun neuvonnan järjestämiseksi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voi hakijan pyynnöstä tai omasta aloitteestaan järjestää tapaamisen hakijan ja hankkeen viranomais</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käsittelyissä toimivaltaisten viranomaisten välille.</w:t>
      </w:r>
    </w:p>
    <w:p w14:paraId="125B3646"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503DC756" w14:textId="37D99922" w:rsidR="0008654A" w:rsidRPr="0008654A" w:rsidRDefault="0008654A" w:rsidP="0008654A">
      <w:pPr>
        <w:numPr>
          <w:ilvl w:val="1"/>
          <w:numId w:val="27"/>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Kunnan ympäristönsuojeluviranomainen on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kunnalta ympäris</w:t>
      </w:r>
      <w:r w:rsidR="00CC73C4">
        <w:rPr>
          <w:rFonts w:ascii="Arial" w:eastAsia="Times New Roman" w:hAnsi="Arial" w:cs="Times New Roman"/>
          <w:sz w:val="20"/>
          <w:szCs w:val="20"/>
          <w:lang w:eastAsia="fi-FI"/>
        </w:rPr>
        <w:softHyphen/>
      </w:r>
      <w:r w:rsidR="005E6DC7">
        <w:rPr>
          <w:rFonts w:ascii="Arial" w:eastAsia="Times New Roman" w:hAnsi="Arial" w:cs="Times New Roman"/>
          <w:sz w:val="20"/>
          <w:szCs w:val="20"/>
          <w:lang w:eastAsia="fi-FI"/>
        </w:rPr>
        <w:t>tölupaa tai maa-aines</w:t>
      </w:r>
      <w:r w:rsidRPr="0008654A">
        <w:rPr>
          <w:rFonts w:ascii="Arial" w:eastAsia="Times New Roman" w:hAnsi="Arial" w:cs="Times New Roman"/>
          <w:sz w:val="20"/>
          <w:szCs w:val="20"/>
          <w:lang w:eastAsia="fi-FI"/>
        </w:rPr>
        <w:t>lupaa haettaessa.</w:t>
      </w:r>
    </w:p>
    <w:p w14:paraId="6D151903" w14:textId="33979F87" w:rsidR="0008654A" w:rsidRPr="0008654A" w:rsidRDefault="0008654A" w:rsidP="0008654A">
      <w:pPr>
        <w:numPr>
          <w:ilvl w:val="1"/>
          <w:numId w:val="27"/>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Yhteensovittamisen neuvontavelvoite voi alkaa jo ennen lupien </w:t>
      </w:r>
      <w:proofErr w:type="spellStart"/>
      <w:r w:rsidRPr="0008654A">
        <w:rPr>
          <w:rFonts w:ascii="Arial" w:eastAsia="Times New Roman" w:hAnsi="Arial" w:cs="Times New Roman"/>
          <w:sz w:val="20"/>
          <w:szCs w:val="20"/>
          <w:lang w:eastAsia="fi-FI"/>
        </w:rPr>
        <w:t>vireilletuloa</w:t>
      </w:r>
      <w:proofErr w:type="spellEnd"/>
      <w:r w:rsidRPr="0008654A">
        <w:rPr>
          <w:rFonts w:ascii="Arial" w:eastAsia="Times New Roman" w:hAnsi="Arial" w:cs="Times New Roman"/>
          <w:sz w:val="20"/>
          <w:szCs w:val="20"/>
          <w:lang w:eastAsia="fi-FI"/>
        </w:rPr>
        <w:t xml:space="preserve">, jolloin se kenestä on tulossa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kutsuu koolle ennakkotapaamisen.</w:t>
      </w:r>
    </w:p>
    <w:p w14:paraId="5D6D8212" w14:textId="30D0E70D" w:rsidR="0008654A" w:rsidRPr="0008654A" w:rsidRDefault="0008654A" w:rsidP="0008654A">
      <w:pPr>
        <w:numPr>
          <w:ilvl w:val="1"/>
          <w:numId w:val="27"/>
        </w:numPr>
        <w:tabs>
          <w:tab w:val="clear" w:pos="2608"/>
          <w:tab w:val="clear" w:pos="5670"/>
        </w:tabs>
        <w:spacing w:after="24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6 §:n lisäksi yleisneuvontaa </w:t>
      </w:r>
      <w:proofErr w:type="spellStart"/>
      <w:r w:rsidRPr="0008654A">
        <w:rPr>
          <w:rFonts w:ascii="Arial" w:eastAsia="Times New Roman" w:hAnsi="Arial" w:cs="Times New Roman"/>
          <w:sz w:val="20"/>
          <w:szCs w:val="20"/>
          <w:lang w:eastAsia="fi-FI"/>
        </w:rPr>
        <w:t>luvitusasioissa</w:t>
      </w:r>
      <w:proofErr w:type="spellEnd"/>
      <w:r w:rsidRPr="0008654A">
        <w:rPr>
          <w:rFonts w:ascii="Arial" w:eastAsia="Times New Roman" w:hAnsi="Arial" w:cs="Times New Roman"/>
          <w:sz w:val="20"/>
          <w:szCs w:val="20"/>
          <w:lang w:eastAsia="fi-FI"/>
        </w:rPr>
        <w:t>, ml. yhteensovittaminen, tulisi saada kultakin lupaviranomaiselta sekä ELY-keskusten Y-</w:t>
      </w:r>
      <w:proofErr w:type="spellStart"/>
      <w:r w:rsidRPr="0008654A">
        <w:rPr>
          <w:rFonts w:ascii="Arial" w:eastAsia="Times New Roman" w:hAnsi="Arial" w:cs="Times New Roman"/>
          <w:sz w:val="20"/>
          <w:szCs w:val="20"/>
          <w:lang w:eastAsia="fi-FI"/>
        </w:rPr>
        <w:t>aspasta</w:t>
      </w:r>
      <w:proofErr w:type="spellEnd"/>
      <w:r w:rsidRPr="0008654A">
        <w:rPr>
          <w:rFonts w:ascii="Arial" w:eastAsia="Times New Roman" w:hAnsi="Arial" w:cs="Times New Roman"/>
          <w:sz w:val="20"/>
          <w:szCs w:val="20"/>
          <w:lang w:eastAsia="fi-FI"/>
        </w:rPr>
        <w:t>. Yhteensovitustietoa lisätään ympäristö</w:t>
      </w:r>
      <w:r w:rsidR="00CC73C4">
        <w:rPr>
          <w:rFonts w:ascii="Arial" w:eastAsia="Times New Roman" w:hAnsi="Arial" w:cs="Times New Roman"/>
          <w:sz w:val="20"/>
          <w:szCs w:val="20"/>
          <w:lang w:eastAsia="fi-FI"/>
        </w:rPr>
        <w:softHyphen/>
      </w:r>
      <w:r w:rsidR="009B056C">
        <w:rPr>
          <w:rFonts w:ascii="Arial" w:eastAsia="Times New Roman" w:hAnsi="Arial" w:cs="Times New Roman"/>
          <w:sz w:val="20"/>
          <w:szCs w:val="20"/>
          <w:lang w:eastAsia="fi-FI"/>
        </w:rPr>
        <w:t>lupaa, vesi</w:t>
      </w:r>
      <w:r w:rsidR="005E6DC7">
        <w:rPr>
          <w:rFonts w:ascii="Arial" w:eastAsia="Times New Roman" w:hAnsi="Arial" w:cs="Times New Roman"/>
          <w:sz w:val="20"/>
          <w:szCs w:val="20"/>
          <w:lang w:eastAsia="fi-FI"/>
        </w:rPr>
        <w:t>lupaa tai maa-aines</w:t>
      </w:r>
      <w:r w:rsidRPr="0008654A">
        <w:rPr>
          <w:rFonts w:ascii="Arial" w:eastAsia="Times New Roman" w:hAnsi="Arial" w:cs="Times New Roman"/>
          <w:sz w:val="20"/>
          <w:szCs w:val="20"/>
          <w:lang w:eastAsia="fi-FI"/>
        </w:rPr>
        <w:t>lupaa käsitteleville verkkosivuille.</w:t>
      </w:r>
    </w:p>
    <w:p w14:paraId="4D23E1A7"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Ennakkotapaaminen, aloittaminen ja käsittelyaika</w:t>
      </w:r>
    </w:p>
    <w:p w14:paraId="749499D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6 § Hakijan neuvonta</w:t>
      </w:r>
    </w:p>
    <w:p w14:paraId="03DE7C3D" w14:textId="27213DA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Hallintolain (434/2003) 8 §:ssä tarkoitetun neuvonnan järjestämiseksi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voi hakijan pyynnöstä tai omasta aloitteestaan järjestää tapaamisen hakijan ja hankkeen viranomais</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käsittelyissä toimivaltaisten viranomaisten välille.</w:t>
      </w:r>
    </w:p>
    <w:p w14:paraId="0950ED6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b/>
          <w:bCs/>
          <w:sz w:val="20"/>
          <w:szCs w:val="20"/>
          <w:lang w:eastAsia="fi-FI"/>
        </w:rPr>
      </w:pPr>
      <w:r w:rsidRPr="0008654A">
        <w:rPr>
          <w:rFonts w:ascii="Arial" w:eastAsia="Times New Roman" w:hAnsi="Arial" w:cs="Times New Roman"/>
          <w:b/>
          <w:bCs/>
          <w:sz w:val="20"/>
          <w:szCs w:val="20"/>
          <w:lang w:eastAsia="fi-FI"/>
        </w:rPr>
        <w:t xml:space="preserve">7 § Yhteensovittamisen aloittaminen: </w:t>
      </w:r>
    </w:p>
    <w:p w14:paraId="00AF6514" w14:textId="617DE8CD"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Hakijan on pyydettävä lupamenettelyjen yhteensovittamista ennen kuin lupahakemuksesta kuulutetaan. </w:t>
      </w:r>
      <w:r w:rsidRPr="0008654A">
        <w:rPr>
          <w:rFonts w:ascii="Arial" w:eastAsia="Times New Roman" w:hAnsi="Arial" w:cs="Times New Roman"/>
          <w:sz w:val="20"/>
          <w:szCs w:val="20"/>
          <w:lang w:eastAsia="fi-FI"/>
        </w:rPr>
        <w:br/>
        <w:t>Lupahakemukset on toimitettava viranomaisille sähköisesti. Lupa-asian vireillepanosta ja hakemuksen sisällöstä säädetään 2 §:ssä mainituissa laeissa.</w:t>
      </w:r>
    </w:p>
    <w:p w14:paraId="63C564A3"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lastRenderedPageBreak/>
        <w:t>8 § Käsittelyaika</w:t>
      </w:r>
    </w:p>
    <w:p w14:paraId="26B2C025" w14:textId="68420744"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arvioi yhteistyössä toimivaltaisten lupaviranomaisten kanssa </w:t>
      </w:r>
      <w:proofErr w:type="spellStart"/>
      <w:r w:rsidRPr="0008654A">
        <w:rPr>
          <w:rFonts w:ascii="Arial" w:eastAsia="Times New Roman" w:hAnsi="Arial" w:cs="Times New Roman"/>
          <w:sz w:val="20"/>
          <w:szCs w:val="20"/>
          <w:lang w:eastAsia="fi-FI"/>
        </w:rPr>
        <w:t>yhteen</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sovitettavien</w:t>
      </w:r>
      <w:proofErr w:type="spellEnd"/>
      <w:r w:rsidRPr="0008654A">
        <w:rPr>
          <w:rFonts w:ascii="Arial" w:eastAsia="Times New Roman" w:hAnsi="Arial" w:cs="Times New Roman"/>
          <w:sz w:val="20"/>
          <w:szCs w:val="20"/>
          <w:lang w:eastAsia="fi-FI"/>
        </w:rPr>
        <w:t xml:space="preserve"> lupahakemusten tavoitteellisen käsittelyajan ja esittää sen perusteella arvion lupa-asioissa annettavien päätösten antamisajankohdasta.</w:t>
      </w:r>
    </w:p>
    <w:p w14:paraId="3282253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45DA2CF5" w14:textId="5EC755A3"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Pääsääntöisesti pyritään järjestämään ennakkotapaaminen. Tuolloin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omainen kutsuu mukaan hakijan ja hankkeessa tarvittavat toimivaltaiset lupaviranomaiset sekä tarvittaessa myös muita, esim. kaavoittaja, lupavalvoja tai pelastusviranomainen. Tapaaminen voidaan järjestää myös sähköisissä kanavissa.</w:t>
      </w:r>
    </w:p>
    <w:p w14:paraId="5DFB9083" w14:textId="47B26A0A"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Tapaamisessa hakija esittelee hankettaan ja häntä informoidaan sen edellyttämistä luvista tai muista menettelyistä. Samalla arvioidaan, millä aikataululla eri menettelyissä on mahdol</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lista edetä ja olisiko hankkeen edellyttämien lupien käsittelyä tarkoituksenmukaista sovittaa yhteen. </w:t>
      </w:r>
    </w:p>
    <w:p w14:paraId="16E3E5CE" w14:textId="77777777"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Tapaamisessa ei tehdä hanketta tai menettelyjä koskevia päätöksiä, eikä pelkästään sen järjestäminen merkitse, että lupahakemus tai muu menettely olisi viranomaisessa vireillä. Tapaamisesta laaditaan muistio, joka liitetään osaksi asian käsittelyssä syntynyttä aineistoa. </w:t>
      </w:r>
    </w:p>
    <w:p w14:paraId="3FF3DF1C" w14:textId="3BDA3FAE"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Jos hankkeesta vastaava päättää pyytää lupakäsittelyjen yhteensovittamista, laaditaan yhteistyössä </w:t>
      </w:r>
      <w:proofErr w:type="spellStart"/>
      <w:r w:rsidRPr="0008654A">
        <w:rPr>
          <w:rFonts w:ascii="Arial" w:eastAsia="Times New Roman" w:hAnsi="Arial" w:cs="Times New Roman"/>
          <w:sz w:val="20"/>
          <w:szCs w:val="20"/>
          <w:lang w:eastAsia="fi-FI"/>
        </w:rPr>
        <w:t>yhteensovittavan</w:t>
      </w:r>
      <w:proofErr w:type="spellEnd"/>
      <w:r w:rsidRPr="0008654A">
        <w:rPr>
          <w:rFonts w:ascii="Arial" w:eastAsia="Times New Roman" w:hAnsi="Arial" w:cs="Times New Roman"/>
          <w:sz w:val="20"/>
          <w:szCs w:val="20"/>
          <w:lang w:eastAsia="fi-FI"/>
        </w:rPr>
        <w:t xml:space="preserve"> viranomaisen kanssa tarkempi suunnitelma </w:t>
      </w:r>
      <w:proofErr w:type="spellStart"/>
      <w:r w:rsidRPr="0008654A">
        <w:rPr>
          <w:rFonts w:ascii="Arial" w:eastAsia="Times New Roman" w:hAnsi="Arial" w:cs="Times New Roman"/>
          <w:sz w:val="20"/>
          <w:szCs w:val="20"/>
          <w:lang w:eastAsia="fi-FI"/>
        </w:rPr>
        <w:t>yhteensovitet</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tavien</w:t>
      </w:r>
      <w:proofErr w:type="spellEnd"/>
      <w:r w:rsidRPr="0008654A">
        <w:rPr>
          <w:rFonts w:ascii="Arial" w:eastAsia="Times New Roman" w:hAnsi="Arial" w:cs="Times New Roman"/>
          <w:sz w:val="20"/>
          <w:szCs w:val="20"/>
          <w:lang w:eastAsia="fi-FI"/>
        </w:rPr>
        <w:t xml:space="preserve"> lupamenettelyjen etenemisestä. Informatiivista suunnitelmaa päivitetään menettelyjen edetessä, eikä se ole oikeudellisesti sitova. </w:t>
      </w:r>
    </w:p>
    <w:p w14:paraId="09C315C2" w14:textId="77777777" w:rsidR="0008654A" w:rsidRPr="0008654A" w:rsidRDefault="0008654A" w:rsidP="0008654A">
      <w:pPr>
        <w:numPr>
          <w:ilvl w:val="1"/>
          <w:numId w:val="28"/>
        </w:numPr>
        <w:tabs>
          <w:tab w:val="clear" w:pos="2608"/>
          <w:tab w:val="clear" w:pos="5670"/>
        </w:tabs>
        <w:spacing w:after="24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vastaa viranomaisyhteistyön koordinoinnista, mutta hankkeen koordinointi on aina hakijan ja/tai hänen konsulttinsa vastuulla. </w:t>
      </w:r>
    </w:p>
    <w:p w14:paraId="1C266C20"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Hakemusten täydentäminen</w:t>
      </w:r>
    </w:p>
    <w:p w14:paraId="090EC765" w14:textId="77777777" w:rsidR="0008654A" w:rsidRPr="001E4873" w:rsidRDefault="0008654A" w:rsidP="001E4873">
      <w:pPr>
        <w:tabs>
          <w:tab w:val="clear" w:pos="2608"/>
          <w:tab w:val="clear" w:pos="5670"/>
        </w:tabs>
        <w:spacing w:before="240" w:after="240"/>
        <w:ind w:left="720"/>
        <w:rPr>
          <w:rFonts w:ascii="Arial" w:eastAsia="Times New Roman" w:hAnsi="Arial" w:cs="Times New Roman"/>
          <w:b/>
          <w:sz w:val="20"/>
          <w:szCs w:val="20"/>
          <w:lang w:eastAsia="fi-FI"/>
        </w:rPr>
      </w:pPr>
      <w:r w:rsidRPr="001E4873">
        <w:rPr>
          <w:rFonts w:ascii="Arial" w:eastAsia="Times New Roman" w:hAnsi="Arial" w:cs="Times New Roman"/>
          <w:b/>
          <w:sz w:val="20"/>
          <w:szCs w:val="20"/>
          <w:lang w:eastAsia="fi-FI"/>
        </w:rPr>
        <w:t>9 § Hakemusten täydentäminen</w:t>
      </w:r>
    </w:p>
    <w:p w14:paraId="170410E9" w14:textId="71F44EB1" w:rsidR="0008654A" w:rsidRPr="0008654A" w:rsidRDefault="0008654A" w:rsidP="001E4873">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Toimivaltainen lupaviranomainen ilmoittaa </w:t>
      </w:r>
      <w:proofErr w:type="spellStart"/>
      <w:r w:rsidRPr="0008654A">
        <w:rPr>
          <w:rFonts w:ascii="Arial" w:eastAsia="Times New Roman" w:hAnsi="Arial" w:cs="Times New Roman"/>
          <w:sz w:val="20"/>
          <w:szCs w:val="20"/>
          <w:lang w:eastAsia="fi-FI"/>
        </w:rPr>
        <w:t>yhteensovittavalle</w:t>
      </w:r>
      <w:proofErr w:type="spellEnd"/>
      <w:r w:rsidRPr="0008654A">
        <w:rPr>
          <w:rFonts w:ascii="Arial" w:eastAsia="Times New Roman" w:hAnsi="Arial" w:cs="Times New Roman"/>
          <w:sz w:val="20"/>
          <w:szCs w:val="20"/>
          <w:lang w:eastAsia="fi-FI"/>
        </w:rPr>
        <w:t xml:space="preserve"> viranomaiselle, miltä osin lupahakemusta on täydennettävä.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varaa hakijalle tilaisuuden täydentää hakemusta asettamas</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saan määräajassa.</w:t>
      </w:r>
    </w:p>
    <w:p w14:paraId="12097C5C" w14:textId="77777777" w:rsidR="0008654A" w:rsidRPr="001E4873" w:rsidRDefault="0008654A" w:rsidP="001E4873">
      <w:pPr>
        <w:tabs>
          <w:tab w:val="clear" w:pos="2608"/>
          <w:tab w:val="clear" w:pos="5670"/>
        </w:tabs>
        <w:spacing w:before="240" w:after="240"/>
        <w:ind w:left="720"/>
        <w:rPr>
          <w:rFonts w:ascii="Arial" w:eastAsia="Times New Roman" w:hAnsi="Arial" w:cs="Times New Roman"/>
          <w:b/>
          <w:sz w:val="20"/>
          <w:szCs w:val="20"/>
          <w:lang w:eastAsia="fi-FI"/>
        </w:rPr>
      </w:pPr>
      <w:r w:rsidRPr="001E4873">
        <w:rPr>
          <w:rFonts w:ascii="Arial" w:eastAsia="Times New Roman" w:hAnsi="Arial" w:cs="Times New Roman"/>
          <w:b/>
          <w:sz w:val="20"/>
          <w:szCs w:val="20"/>
          <w:lang w:eastAsia="fi-FI"/>
        </w:rPr>
        <w:t>Huomioita</w:t>
      </w:r>
    </w:p>
    <w:p w14:paraId="10F4945D" w14:textId="538D44C1" w:rsidR="0008654A" w:rsidRPr="001E4873" w:rsidRDefault="0008654A" w:rsidP="001E4873">
      <w:pPr>
        <w:pStyle w:val="Luettelokappale"/>
        <w:numPr>
          <w:ilvl w:val="0"/>
          <w:numId w:val="56"/>
        </w:numPr>
        <w:spacing w:before="240" w:after="240"/>
      </w:pPr>
      <w:r w:rsidRPr="001E4873">
        <w:t>Kukin toimivaltainen viranomainen selvittää toimivaltansa rajoissa, täyttääkö hakemus lain</w:t>
      </w:r>
      <w:r w:rsidR="00CC73C4" w:rsidRPr="001E4873">
        <w:softHyphen/>
      </w:r>
      <w:r w:rsidRPr="001E4873">
        <w:t>säädännössä säädetyt edellytykset vai onko sitä joltain osin täydennettävä. Täydennys</w:t>
      </w:r>
      <w:r w:rsidR="00CC73C4" w:rsidRPr="001E4873">
        <w:softHyphen/>
      </w:r>
      <w:r w:rsidRPr="001E4873">
        <w:t xml:space="preserve">tarpeet ilmoitetaan </w:t>
      </w:r>
      <w:proofErr w:type="spellStart"/>
      <w:r w:rsidRPr="001E4873">
        <w:t>yhteensovittavalle</w:t>
      </w:r>
      <w:proofErr w:type="spellEnd"/>
      <w:r w:rsidRPr="001E4873">
        <w:t xml:space="preserve"> viranomaiselle hankekohtaisesti sovitussa sähköi</w:t>
      </w:r>
      <w:r w:rsidR="00CC73C4" w:rsidRPr="001E4873">
        <w:softHyphen/>
      </w:r>
      <w:r w:rsidRPr="001E4873">
        <w:t>sessä kanavassa.</w:t>
      </w:r>
    </w:p>
    <w:p w14:paraId="11EC7D71" w14:textId="4F78B917" w:rsidR="0008654A" w:rsidRPr="001E4873" w:rsidRDefault="0008654A" w:rsidP="001E4873">
      <w:pPr>
        <w:pStyle w:val="Luettelokappale"/>
        <w:numPr>
          <w:ilvl w:val="0"/>
          <w:numId w:val="56"/>
        </w:numPr>
        <w:spacing w:before="240" w:after="240"/>
      </w:pPr>
      <w:proofErr w:type="spellStart"/>
      <w:r w:rsidRPr="001E4873">
        <w:t>Yhteensovittava</w:t>
      </w:r>
      <w:proofErr w:type="spellEnd"/>
      <w:r w:rsidRPr="001E4873">
        <w:t xml:space="preserve"> viranomainen lähettää täydennyspyynnön luvanhakijalle ja asettaa kohtuul</w:t>
      </w:r>
      <w:r w:rsidR="00CC73C4" w:rsidRPr="001E4873">
        <w:softHyphen/>
      </w:r>
      <w:r w:rsidRPr="001E4873">
        <w:t xml:space="preserve">lisen määräajan täydennysten toimittamiselle. Koska yhteensovittamisen tavoitteena on nopeuttaa menettelyjä, pitkiä määräaikoja tulee lähtökohtaisesti välttää. </w:t>
      </w:r>
    </w:p>
    <w:p w14:paraId="389520BB" w14:textId="17444D4F" w:rsidR="0008654A" w:rsidRPr="001E4873" w:rsidRDefault="0008654A" w:rsidP="001E4873">
      <w:pPr>
        <w:pStyle w:val="Luettelokappale"/>
        <w:numPr>
          <w:ilvl w:val="0"/>
          <w:numId w:val="56"/>
        </w:numPr>
        <w:spacing w:before="240" w:after="240"/>
      </w:pPr>
      <w:r w:rsidRPr="001E4873">
        <w:t xml:space="preserve">Eri lupien täydennykset pyritään ohjaamaan suoraan kunkin lupakäsittelyn sähköiseen järjestelmään, mutta mikäli se on mahdotonta, </w:t>
      </w:r>
      <w:proofErr w:type="spellStart"/>
      <w:r w:rsidRPr="001E4873">
        <w:t>yhteensovittava</w:t>
      </w:r>
      <w:proofErr w:type="spellEnd"/>
      <w:r w:rsidRPr="001E4873">
        <w:t xml:space="preserve"> viranomainen ottaa ne vastaan ja ohjaa edelleen toimivaltaisille viranomaisille.</w:t>
      </w:r>
    </w:p>
    <w:p w14:paraId="22C83ECC" w14:textId="09AE1F15" w:rsidR="00326FFB" w:rsidRDefault="0008654A" w:rsidP="00451775">
      <w:pPr>
        <w:pStyle w:val="Luettelokappale"/>
        <w:numPr>
          <w:ilvl w:val="0"/>
          <w:numId w:val="56"/>
        </w:numPr>
        <w:spacing w:before="240" w:after="240"/>
      </w:pPr>
      <w:r w:rsidRPr="001E4873">
        <w:t>Jos esimerkiksi lisätäydennyspyyntö viivästyttäisi huomattavasti muiden lupien käsittelyn etenemistä, voi hakija tehdä aloitteen lupa-asian käsittelyn yhteensovittamisen keskeyttä</w:t>
      </w:r>
      <w:r w:rsidR="00CC73C4" w:rsidRPr="001E4873">
        <w:softHyphen/>
      </w:r>
      <w:r w:rsidRPr="001E4873">
        <w:t>miseksi.</w:t>
      </w:r>
    </w:p>
    <w:p w14:paraId="59A42862" w14:textId="2EFAE4F9" w:rsidR="003C6C1E" w:rsidRPr="00326FFB" w:rsidRDefault="00326FFB" w:rsidP="00326FFB">
      <w:pPr>
        <w:tabs>
          <w:tab w:val="clear" w:pos="2608"/>
          <w:tab w:val="clear" w:pos="5670"/>
        </w:tabs>
        <w:rPr>
          <w:rFonts w:ascii="Arial" w:eastAsia="Times New Roman" w:hAnsi="Arial" w:cs="Times New Roman"/>
          <w:sz w:val="20"/>
          <w:szCs w:val="20"/>
          <w:lang w:eastAsia="fi-FI"/>
        </w:rPr>
      </w:pPr>
      <w:r>
        <w:br w:type="page"/>
      </w:r>
    </w:p>
    <w:p w14:paraId="70ED53ED" w14:textId="4632B7F6"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lastRenderedPageBreak/>
        <w:t>Lausuntojen pyytäminen ja kuuleminen</w:t>
      </w:r>
    </w:p>
    <w:p w14:paraId="5BB9969E" w14:textId="77777777" w:rsidR="0008654A" w:rsidRPr="001E4873" w:rsidRDefault="0008654A" w:rsidP="001E4873">
      <w:pPr>
        <w:tabs>
          <w:tab w:val="clear" w:pos="2608"/>
          <w:tab w:val="clear" w:pos="5670"/>
        </w:tabs>
        <w:spacing w:before="240" w:after="240"/>
        <w:ind w:left="720"/>
        <w:rPr>
          <w:rFonts w:ascii="Arial" w:eastAsia="Times New Roman" w:hAnsi="Arial" w:cs="Times New Roman"/>
          <w:b/>
          <w:sz w:val="20"/>
          <w:szCs w:val="20"/>
          <w:lang w:eastAsia="fi-FI"/>
        </w:rPr>
      </w:pPr>
      <w:r w:rsidRPr="001E4873">
        <w:rPr>
          <w:rFonts w:ascii="Arial" w:eastAsia="Times New Roman" w:hAnsi="Arial" w:cs="Times New Roman"/>
          <w:b/>
          <w:sz w:val="20"/>
          <w:szCs w:val="20"/>
          <w:lang w:eastAsia="fi-FI"/>
        </w:rPr>
        <w:t>10 § Lausunnot, muistutukset ja mielipiteet</w:t>
      </w:r>
    </w:p>
    <w:p w14:paraId="79D41E69" w14:textId="77777777" w:rsidR="0008654A" w:rsidRPr="0008654A" w:rsidRDefault="0008654A" w:rsidP="001E4873">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Toimivaltaisen lupaviranomaisen on toimitettava </w:t>
      </w:r>
      <w:proofErr w:type="spellStart"/>
      <w:r w:rsidRPr="0008654A">
        <w:rPr>
          <w:rFonts w:ascii="Arial" w:eastAsia="Times New Roman" w:hAnsi="Arial" w:cs="Times New Roman"/>
          <w:sz w:val="20"/>
          <w:szCs w:val="20"/>
          <w:lang w:eastAsia="fi-FI"/>
        </w:rPr>
        <w:t>yhteensovittavalle</w:t>
      </w:r>
      <w:proofErr w:type="spellEnd"/>
      <w:r w:rsidRPr="0008654A">
        <w:rPr>
          <w:rFonts w:ascii="Arial" w:eastAsia="Times New Roman" w:hAnsi="Arial" w:cs="Times New Roman"/>
          <w:sz w:val="20"/>
          <w:szCs w:val="20"/>
          <w:lang w:eastAsia="fi-FI"/>
        </w:rPr>
        <w:t xml:space="preserve"> viranomaiselle tieto lupahakemuksesta pyydettävistä lausunnoista.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pyytää lausunnonantajia toimittamaan lausunnot sähköisesti määräajassa.</w:t>
      </w:r>
    </w:p>
    <w:p w14:paraId="599F9B61" w14:textId="21B5D20A" w:rsidR="0008654A" w:rsidRPr="001E4873" w:rsidRDefault="0008654A" w:rsidP="001E4873">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Lupahakemuksista pyydettävistä lausunnoista ja tahoista, joille on varattava tilaisuus muistutuksen tekemi</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seen tai mielipiteen ilmaisemiseen, säädetään 2 §:ssä mainituissa laeissa. </w:t>
      </w:r>
      <w:proofErr w:type="spellStart"/>
      <w:r w:rsidRPr="0008654A">
        <w:rPr>
          <w:rFonts w:ascii="Arial" w:eastAsia="Times New Roman" w:hAnsi="Arial" w:cs="Times New Roman"/>
          <w:sz w:val="20"/>
          <w:szCs w:val="20"/>
          <w:lang w:eastAsia="fi-FI"/>
        </w:rPr>
        <w:t>Yhteensovittavalle</w:t>
      </w:r>
      <w:proofErr w:type="spellEnd"/>
      <w:r w:rsidRPr="0008654A">
        <w:rPr>
          <w:rFonts w:ascii="Arial" w:eastAsia="Times New Roman" w:hAnsi="Arial" w:cs="Times New Roman"/>
          <w:sz w:val="20"/>
          <w:szCs w:val="20"/>
          <w:lang w:eastAsia="fi-FI"/>
        </w:rPr>
        <w:t xml:space="preserve"> viranomaiselle on toimitettava 2 §:ssä mainituissa laeissa tarkoitetut muistutukset ja mielipiteet.</w:t>
      </w:r>
    </w:p>
    <w:p w14:paraId="5B18AE2E" w14:textId="77777777" w:rsidR="0008654A" w:rsidRPr="001E4873" w:rsidRDefault="0008654A" w:rsidP="001E4873">
      <w:pPr>
        <w:tabs>
          <w:tab w:val="clear" w:pos="2608"/>
          <w:tab w:val="clear" w:pos="5670"/>
        </w:tabs>
        <w:spacing w:before="240" w:after="240"/>
        <w:ind w:left="720"/>
        <w:rPr>
          <w:rFonts w:ascii="Arial" w:eastAsia="Times New Roman" w:hAnsi="Arial" w:cs="Times New Roman"/>
          <w:b/>
          <w:sz w:val="20"/>
          <w:szCs w:val="20"/>
          <w:lang w:eastAsia="fi-FI"/>
        </w:rPr>
      </w:pPr>
      <w:r w:rsidRPr="001E4873">
        <w:rPr>
          <w:rFonts w:ascii="Arial" w:eastAsia="Times New Roman" w:hAnsi="Arial" w:cs="Times New Roman"/>
          <w:b/>
          <w:sz w:val="20"/>
          <w:szCs w:val="20"/>
          <w:lang w:eastAsia="fi-FI"/>
        </w:rPr>
        <w:t>Huomioita</w:t>
      </w:r>
    </w:p>
    <w:p w14:paraId="5CDF01A9" w14:textId="78126E9B" w:rsidR="0008654A" w:rsidRPr="001E4873" w:rsidRDefault="0008654A" w:rsidP="001E4873">
      <w:pPr>
        <w:pStyle w:val="Luettelokappale"/>
        <w:numPr>
          <w:ilvl w:val="0"/>
          <w:numId w:val="57"/>
        </w:numPr>
        <w:spacing w:before="240" w:after="240"/>
      </w:pPr>
      <w:proofErr w:type="spellStart"/>
      <w:r w:rsidRPr="001E4873">
        <w:t>Yhteensovittava</w:t>
      </w:r>
      <w:proofErr w:type="spellEnd"/>
      <w:r w:rsidRPr="001E4873">
        <w:t xml:space="preserve"> viranomainen kokoaa hankkeen eri lupien edellyttämät lausuntopyynnöt yhteen ja pyytää kultakin lausuntoja antavalta viranomaiselta lausuntoja kootusti. Kootussa lausuntopyynnössä selvitetään tiivistelmäosassa hankkeen luonne sekä eritellään se, minkä lain mukaisesti kuhunkin </w:t>
      </w:r>
      <w:proofErr w:type="gramStart"/>
      <w:r w:rsidRPr="001E4873">
        <w:t>lupaan pyydetään</w:t>
      </w:r>
      <w:proofErr w:type="gramEnd"/>
      <w:r w:rsidRPr="001E4873">
        <w:t xml:space="preserve"> lausuntoa. Ohjeistuksella pyritään varmistamaan, etteivät lausunnot ole tarpeettoman laajoja.</w:t>
      </w:r>
    </w:p>
    <w:p w14:paraId="724FA042" w14:textId="767A8605" w:rsidR="0008654A" w:rsidRPr="001E4873" w:rsidRDefault="0008654A" w:rsidP="001E4873">
      <w:pPr>
        <w:pStyle w:val="Luettelokappale"/>
        <w:numPr>
          <w:ilvl w:val="0"/>
          <w:numId w:val="57"/>
        </w:numPr>
        <w:spacing w:before="240" w:after="240"/>
      </w:pPr>
      <w:r w:rsidRPr="001E4873">
        <w:t xml:space="preserve">Lausunnot pyydetään lupakohtaisesti sähköisesti suoraan kunkin lupakäsittelyn sähköiseen järjestelmään, mutta mikäli se on mahdotonta, </w:t>
      </w:r>
      <w:proofErr w:type="spellStart"/>
      <w:r w:rsidRPr="001E4873">
        <w:t>yhteensovittava</w:t>
      </w:r>
      <w:proofErr w:type="spellEnd"/>
      <w:r w:rsidRPr="001E4873">
        <w:t xml:space="preserve"> viranomainen ottaa ne vastaan ja ohjaa edelleen toimivaltaisille viranomaisille.</w:t>
      </w:r>
    </w:p>
    <w:p w14:paraId="73C40B72" w14:textId="38855A14" w:rsidR="0008654A" w:rsidRPr="001E4873" w:rsidRDefault="0008654A" w:rsidP="001E4873">
      <w:pPr>
        <w:pStyle w:val="Luettelokappale"/>
        <w:numPr>
          <w:ilvl w:val="0"/>
          <w:numId w:val="57"/>
        </w:numPr>
        <w:spacing w:before="240" w:after="240"/>
      </w:pPr>
      <w:r w:rsidRPr="001E4873">
        <w:t>Eri lupiin liittyviä osallistumissäännöksiä ei muuteta. Myöskään viranomaisten lupaharkintaa koskevaan toimivaltaan tai lausuntojen pyytämistä koskeviin säännöksiin ei tehdä muutok</w:t>
      </w:r>
      <w:r w:rsidR="00CC73C4" w:rsidRPr="001E4873">
        <w:softHyphen/>
      </w:r>
      <w:r w:rsidRPr="001E4873">
        <w:t xml:space="preserve">sia. Viranomainen voi edelleen olla myös lausunnonantajana jossakin </w:t>
      </w:r>
      <w:proofErr w:type="spellStart"/>
      <w:r w:rsidRPr="001E4873">
        <w:t>yhteensovitettavassa</w:t>
      </w:r>
      <w:proofErr w:type="spellEnd"/>
      <w:r w:rsidRPr="001E4873">
        <w:t xml:space="preserve"> lupa-asiassa. </w:t>
      </w:r>
    </w:p>
    <w:p w14:paraId="42F7FDD7"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Lupahakemusten tiedoksianto ja tiedottaminen</w:t>
      </w:r>
    </w:p>
    <w:p w14:paraId="3ED1EA76"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11 § Lupahakemusten tiedoksianto ja siitä tiedottaminen</w:t>
      </w:r>
    </w:p>
    <w:p w14:paraId="161C840A" w14:textId="0664C48D"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Yhteensovittavan</w:t>
      </w:r>
      <w:proofErr w:type="spellEnd"/>
      <w:r w:rsidRPr="0008654A">
        <w:rPr>
          <w:rFonts w:ascii="Arial" w:eastAsia="Times New Roman" w:hAnsi="Arial" w:cs="Times New Roman"/>
          <w:sz w:val="20"/>
          <w:szCs w:val="20"/>
          <w:lang w:eastAsia="fi-FI"/>
        </w:rPr>
        <w:t xml:space="preserve"> viranomaisen on annettava lupahakemus tiedoksi julkisella kuulutuksella noudat</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taen, mitä hallintolain 62 a §:ssä säädetään. Kuulutus ja hakemusasiakirjat on kuitenkin oltava nähtävillä vähintään 30 päivän ajan. Kuulutus ja hakemusasiakirjat voivat sisältää viranomaisten toiminnan julkisuudesta annetun lain (621/1999) 16 §:n 3 momentin estämättä toiminnanharjoittajan nimen ja toiminnan sijaintipaikan tiedot. Viranomaisen verkkosivuilla julkaistut henkilötiedot on poistettava viranomaisen verkkosivuilta, kun asiassa annetut päätökset ovat tulleet lainvoimaisiksi. </w:t>
      </w:r>
    </w:p>
    <w:p w14:paraId="5F023EEF" w14:textId="4CD92529"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Kuulutuksen tulee sisältää sen lisäksi, mitä hallintolain 62 a §:n 3 momentissa säädetään, tiivistelmä hankkeesta ja lupahakemuksista sekä muut tiedot, jotka kuulutukseen tulee tämän lain 2 §:ssä mainitun lain mukaan sisällyttää. Jos hanke sisältää maankäyttö- ja rakennuslain tai maa-aineslain mukaisen luvan, on siitä tiedotettava kuulutuksessa. </w:t>
      </w:r>
    </w:p>
    <w:p w14:paraId="743545B7" w14:textId="7DD0D7B1"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Tieto kuulutuksesta on lisäksi julkaistava hankkeen vaikutusalueen kunnissa kuntalain (410/2015) 108 §:n mukaisesti sekä toimivaltaisen viranomaisen verkkosivuilla. Lisäksi kuulutuksen julkaisemi</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sesta on tiedotettava ainakin yhdessä hankkeen vaikutusalueella yleisesti leviävässä sanoma</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lehdessä, jollei asian merkitys ole vähäinen tai tiedottaminen ole muutoin tarpeetonta. Toimivaltaiset lupaviranomaiset huolehtivat siitä, että kuulutus ja hakemusasiakirjat ovat sähköisesti nähtävillä myös toimivaltaisen viranomaisen verkkosivuilla vähintään kuulutusajan. </w:t>
      </w:r>
    </w:p>
    <w:p w14:paraId="3AC07717" w14:textId="10F72BA1"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Yhteensovittavan</w:t>
      </w:r>
      <w:proofErr w:type="spellEnd"/>
      <w:r w:rsidRPr="0008654A">
        <w:rPr>
          <w:rFonts w:ascii="Arial" w:eastAsia="Times New Roman" w:hAnsi="Arial" w:cs="Times New Roman"/>
          <w:sz w:val="20"/>
          <w:szCs w:val="20"/>
          <w:lang w:eastAsia="fi-FI"/>
        </w:rPr>
        <w:t xml:space="preserve"> viranomaisen on annettava kuulutus erikseen tiedoksi niille asianosaisille, joita asiat erityisesti koskevat. Tiedoksiantoon yhteisalueen järjestäytymättömälle osakaskunnalle sovelle</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taan, mitä vesilain 11 luvun 11 §:n 2 momentissa säädetään. </w:t>
      </w:r>
    </w:p>
    <w:p w14:paraId="04A57FB5" w14:textId="2381B5A2"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Poiketen siitä, mitä 1–4 momentissa säädetään, maankäyttö- ja rakennuslain mukaisen lupahake</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muksen </w:t>
      </w:r>
      <w:proofErr w:type="spellStart"/>
      <w:r w:rsidRPr="0008654A">
        <w:rPr>
          <w:rFonts w:ascii="Arial" w:eastAsia="Times New Roman" w:hAnsi="Arial" w:cs="Times New Roman"/>
          <w:sz w:val="20"/>
          <w:szCs w:val="20"/>
          <w:lang w:eastAsia="fi-FI"/>
        </w:rPr>
        <w:t>vireilletulosta</w:t>
      </w:r>
      <w:proofErr w:type="spellEnd"/>
      <w:r w:rsidRPr="0008654A">
        <w:rPr>
          <w:rFonts w:ascii="Arial" w:eastAsia="Times New Roman" w:hAnsi="Arial" w:cs="Times New Roman"/>
          <w:sz w:val="20"/>
          <w:szCs w:val="20"/>
          <w:lang w:eastAsia="fi-FI"/>
        </w:rPr>
        <w:t xml:space="preserve"> ilmoittamiseen ja tiedottamiseen sovelletaan, mitä mainitun lain 133 §:n 1 </w:t>
      </w:r>
      <w:r w:rsidRPr="0008654A">
        <w:rPr>
          <w:rFonts w:ascii="Arial" w:eastAsia="Times New Roman" w:hAnsi="Arial" w:cs="Times New Roman"/>
          <w:sz w:val="20"/>
          <w:szCs w:val="20"/>
          <w:lang w:eastAsia="fi-FI"/>
        </w:rPr>
        <w:lastRenderedPageBreak/>
        <w:t>momentissa säädetään. Naapurien kuulemista koskevan selvityksen liittämisestä maa-aineslupaa koskevaan hakemukseen säädetään maa-aineslain 13 §:n 2 momentissa.</w:t>
      </w:r>
    </w:p>
    <w:p w14:paraId="5C20E7C4"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75684010" w14:textId="513603A0"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Yhteensovitettavien</w:t>
      </w:r>
      <w:proofErr w:type="spellEnd"/>
      <w:r w:rsidRPr="0008654A">
        <w:rPr>
          <w:rFonts w:ascii="Arial" w:eastAsia="Times New Roman" w:hAnsi="Arial" w:cs="Times New Roman"/>
          <w:sz w:val="20"/>
          <w:szCs w:val="20"/>
          <w:lang w:eastAsia="fi-FI"/>
        </w:rPr>
        <w:t xml:space="preserve"> lupahakemusten vireilläolosta tiedotetaan yhdellä yhteisellä kuulutus</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ilmoituksella</w:t>
      </w:r>
    </w:p>
    <w:p w14:paraId="3B6E9B4D" w14:textId="03CD31C8"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Tiedonkulun tehostamiseksi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huolehtii kuuluttamisen lisäksi siitä, että tieto julkaistaan toiminnan vaikutusalueen kunnissa sekä niiden toimivaltaisten viranomaisten verkkosivuilla, jotka käsittelevät </w:t>
      </w:r>
      <w:proofErr w:type="spellStart"/>
      <w:r w:rsidRPr="0008654A">
        <w:rPr>
          <w:rFonts w:ascii="Arial" w:eastAsia="Times New Roman" w:hAnsi="Arial" w:cs="Times New Roman"/>
          <w:sz w:val="20"/>
          <w:szCs w:val="20"/>
          <w:lang w:eastAsia="fi-FI"/>
        </w:rPr>
        <w:t>yhteensovitettavia</w:t>
      </w:r>
      <w:proofErr w:type="spellEnd"/>
      <w:r w:rsidRPr="0008654A">
        <w:rPr>
          <w:rFonts w:ascii="Arial" w:eastAsia="Times New Roman" w:hAnsi="Arial" w:cs="Times New Roman"/>
          <w:sz w:val="20"/>
          <w:szCs w:val="20"/>
          <w:lang w:eastAsia="fi-FI"/>
        </w:rPr>
        <w:t xml:space="preserve"> lupahakemuksia. </w:t>
      </w:r>
    </w:p>
    <w:p w14:paraId="1D48AB9F" w14:textId="1B608CF7"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Kuulemisaika on aina vähintään 30 päivää, mutta tilanteessa, jossa hakemukset koskevat laajaa hankekokonaisuutta tai siihen muuten liittyy laajaa selvitysaineistoa, tulisi kuulemis</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ajan olla pidempi, esimerkiksi 45 päivää.</w:t>
      </w:r>
    </w:p>
    <w:p w14:paraId="07ECB3A7" w14:textId="77777777"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Kuulutuksessa ohjataan asianosaiset antamaan muistutuksensa hakemuksista yhtä aikaa mutta kuitenkin lupakohtaisesti. Jos hakemuksesta kuullaan myös yleisöä, yleisön mielipiteet annetaan vastaavasti samalla kertaa. </w:t>
      </w:r>
    </w:p>
    <w:p w14:paraId="1EB4CCAF" w14:textId="77777777" w:rsidR="0008654A" w:rsidRPr="0008654A" w:rsidRDefault="0008654A" w:rsidP="0008654A">
      <w:pPr>
        <w:numPr>
          <w:ilvl w:val="1"/>
          <w:numId w:val="29"/>
        </w:numPr>
        <w:tabs>
          <w:tab w:val="clear" w:pos="2608"/>
          <w:tab w:val="clear" w:pos="5670"/>
        </w:tabs>
        <w:spacing w:after="24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pyytää ensisijaisesti toimittamaan muistutukset ja mielipiteet lupakohtaisesti sähköisesti suoraan kunkin lupakäsittelyn sähköiseen järjestelmään, mutta mikäli se on mahdotonta,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ottaa ne vastaan ja ohjaa edelleen toimivaltaisille viranomaisille. </w:t>
      </w:r>
    </w:p>
    <w:p w14:paraId="191D2633"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Selityksen pyytäminen ja keskeyttäminen</w:t>
      </w:r>
    </w:p>
    <w:p w14:paraId="0E4F3717"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12 § Hakijan selitys</w:t>
      </w:r>
    </w:p>
    <w:p w14:paraId="1001288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varaa hakijalle tilaisuuden antaa sähköisesti selityksensä hakemusten johdosta annetuista lausunnoista, muistutuksista ja mielipiteistä. Tahoista, joille on lisäksi varattava tilaisuus selityksen antamiseen, säädetään 2 §:ssä mainituissa laeissa.</w:t>
      </w:r>
    </w:p>
    <w:p w14:paraId="177D6FBC"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13 § Yhteensovittamisen keskeyttäminen</w:t>
      </w:r>
    </w:p>
    <w:p w14:paraId="42342FDA" w14:textId="3F5A8075"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keskeyttää hakijan pyynnöstä lupahakemusten käsittelyn yhteensovit</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tamisen. Keskeyttäminen voi koskea myös osaa lupahakemuksista. Keskeyttämisestä on tiedotet</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tava sähköisesti yleisessä tietoverkossa viranomaisen verkkosivuilla.</w:t>
      </w:r>
    </w:p>
    <w:p w14:paraId="671C8CA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4D4C7699" w14:textId="326C355D" w:rsidR="0008654A" w:rsidRPr="0008654A" w:rsidRDefault="0008654A" w:rsidP="0008654A">
      <w:pPr>
        <w:numPr>
          <w:ilvl w:val="1"/>
          <w:numId w:val="30"/>
        </w:numPr>
        <w:tabs>
          <w:tab w:val="clear" w:pos="2608"/>
          <w:tab w:val="clear" w:pos="5670"/>
        </w:tabs>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toimittaa hakijalle ja/tai muille selityksen antaville tahoille koosteen annetuista lausunnoista, muistutuksista ja mielipiteistä ja varaa mahdollisuuden selityksen antamiseen. Selityksen anto ohjataan ensisijaisesti toimittamaan lupakohtaisesti sähköisesti suoraan kunkin lupakäsittelyn sähköiseen järjestelmään, mutta mikäli se on mahdotonta,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ottaa selitykset vastaan ja ohjaa edelleen toimi</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valtaisille viranomaisille. </w:t>
      </w:r>
    </w:p>
    <w:p w14:paraId="096EB190" w14:textId="7A986163" w:rsidR="00326FFB" w:rsidRDefault="0008654A" w:rsidP="0008654A">
      <w:pPr>
        <w:numPr>
          <w:ilvl w:val="1"/>
          <w:numId w:val="30"/>
        </w:numPr>
        <w:tabs>
          <w:tab w:val="clear" w:pos="2608"/>
          <w:tab w:val="clear" w:pos="5670"/>
        </w:tabs>
        <w:spacing w:after="24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Jos esimerkiksi tietyn luvan viivästyminen viivästyttää tai vaikeuttaa muiden yhteen sovitet</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tavien lupien käsittelyä, voidaan tuo tietty lupa jättää yhteensovittamisen ulkopuolelle tai yhteensovittaminen keskeyttää kokonaan. Yhteensovittaminen raukeaa, jos ympäristö-, vesi- tai maa-aineslupa otetaan sen piiristä jälkikäteen pois. Mikäli yhteensovittamisesta on jo tiedotettu, tiedotetaan myös keskeyttämisestä lupahakemuksen yhteydessä ja siitä tehdään merkintä kyseisen lupa-asian päätöksen käsittelytietoihin. </w:t>
      </w:r>
    </w:p>
    <w:p w14:paraId="11522DC5" w14:textId="18DFDDB4" w:rsidR="003C6C1E" w:rsidRDefault="00326FFB" w:rsidP="00326FFB">
      <w:pPr>
        <w:tabs>
          <w:tab w:val="clear" w:pos="2608"/>
          <w:tab w:val="clear" w:pos="5670"/>
        </w:tabs>
        <w:rPr>
          <w:rFonts w:ascii="Arial" w:eastAsia="Times New Roman" w:hAnsi="Arial" w:cs="Times New Roman"/>
          <w:b/>
          <w:sz w:val="20"/>
          <w:szCs w:val="20"/>
          <w:lang w:eastAsia="fi-FI"/>
        </w:rPr>
      </w:pPr>
      <w:r>
        <w:rPr>
          <w:rFonts w:ascii="Arial" w:eastAsia="Times New Roman" w:hAnsi="Arial" w:cs="Times New Roman"/>
          <w:sz w:val="20"/>
          <w:szCs w:val="20"/>
          <w:lang w:eastAsia="fi-FI"/>
        </w:rPr>
        <w:br w:type="page"/>
      </w:r>
    </w:p>
    <w:p w14:paraId="769E9CF4" w14:textId="3A84BCF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lastRenderedPageBreak/>
        <w:t>Lupapäätösten antaminen ja tiedoksianto</w:t>
      </w:r>
    </w:p>
    <w:p w14:paraId="3DF82CF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14 § Lupapäätösten antaminen ja tiedoksianto</w:t>
      </w:r>
    </w:p>
    <w:p w14:paraId="74E197A1" w14:textId="5520B2DC" w:rsidR="0008654A" w:rsidRPr="00EC5930" w:rsidRDefault="0008654A" w:rsidP="0008654A">
      <w:pPr>
        <w:tabs>
          <w:tab w:val="clear" w:pos="2608"/>
          <w:tab w:val="clear" w:pos="5670"/>
        </w:tabs>
        <w:spacing w:before="240" w:after="240"/>
        <w:ind w:left="720"/>
        <w:rPr>
          <w:rFonts w:ascii="Arial" w:eastAsia="Times New Roman" w:hAnsi="Arial" w:cs="Times New Roman"/>
          <w:b/>
          <w:sz w:val="20"/>
          <w:szCs w:val="20"/>
          <w:lang w:eastAsia="fi-FI"/>
        </w:rPr>
      </w:pPr>
      <w:r w:rsidRPr="0008654A">
        <w:rPr>
          <w:rFonts w:ascii="Arial" w:eastAsia="Times New Roman" w:hAnsi="Arial" w:cs="Times New Roman"/>
          <w:sz w:val="20"/>
          <w:szCs w:val="20"/>
          <w:lang w:eastAsia="fi-FI"/>
        </w:rPr>
        <w:t xml:space="preserve">Kun lupa-asioissa on saatu riittävät selvitykset, </w:t>
      </w: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ja muut toimivaltaiset lupaviranomaiset sopivat tavoitteellisen määräajan asettamisesta päätösten antamiselle. Toimi</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valtaiset lupaviranomaiset antavat päätöksensä samanaikaisesti. </w:t>
      </w:r>
      <w:r w:rsidRPr="00413FDE">
        <w:rPr>
          <w:rFonts w:ascii="Arial" w:eastAsia="Times New Roman" w:hAnsi="Arial" w:cs="Times New Roman"/>
          <w:sz w:val="20"/>
          <w:szCs w:val="20"/>
          <w:lang w:eastAsia="fi-FI"/>
        </w:rPr>
        <w:t xml:space="preserve">Viranomaisten on tarpeen mukaan tehtävä yhteistyötä lupamääräysten yhteensopivuuden varmistamiseksi. </w:t>
      </w:r>
      <w:r w:rsidR="00160640">
        <w:rPr>
          <w:rFonts w:ascii="Arial" w:eastAsia="Times New Roman" w:hAnsi="Arial" w:cs="Times New Roman"/>
          <w:sz w:val="20"/>
          <w:szCs w:val="20"/>
          <w:lang w:eastAsia="fi-FI"/>
        </w:rPr>
        <w:br/>
      </w:r>
    </w:p>
    <w:p w14:paraId="0D82F985" w14:textId="5B820DE5"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Toimivaltaisen lupaviranomaisen on annettava lupapäätöksensä tiedoksi julkisella kuulutuksella noudattaen, mitä hallintolain 62 a §:ssä säädetään. Sen lisäksi, mitä hallintolain 62 a §:ssä säädetään kuulutuksen sisällöstä, lupapäätöstä koskevassa kuulutuksessa on mainittava myös päätöstä koskeva valitusaika. Kuulutus ja lupapäätös on oltava nähtävillä vähintään sen ajan, jonka kuluessa päätökseen voidaan hakea muutosta valittamalla. Kuulutus ja päätös voivat sisältää viran</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omaisten toiminnan julkisuudesta annetun lain 16 §:n 3 momentin estämättä toiminnanharjoittajan nimen ja toiminnan sijaintipaikan tiedot. Viranomaisen verkkosivuilla olevat henkilötiedot </w:t>
      </w:r>
      <w:proofErr w:type="gramStart"/>
      <w:r w:rsidRPr="0008654A">
        <w:rPr>
          <w:rFonts w:ascii="Arial" w:eastAsia="Times New Roman" w:hAnsi="Arial" w:cs="Times New Roman"/>
          <w:sz w:val="20"/>
          <w:szCs w:val="20"/>
          <w:lang w:eastAsia="fi-FI"/>
        </w:rPr>
        <w:t>on</w:t>
      </w:r>
      <w:proofErr w:type="gramEnd"/>
      <w:r w:rsidRPr="0008654A">
        <w:rPr>
          <w:rFonts w:ascii="Arial" w:eastAsia="Times New Roman" w:hAnsi="Arial" w:cs="Times New Roman"/>
          <w:sz w:val="20"/>
          <w:szCs w:val="20"/>
          <w:lang w:eastAsia="fi-FI"/>
        </w:rPr>
        <w:t xml:space="preserve"> poistet</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tava viranomaisen verkkosivuilta, kun luvanvarainen toiminta on päättynyt ja 2 §:ssä mainittujen lakien mukaisen toiminnan lopettamista koskevat toimenpiteet on suoritettu. </w:t>
      </w:r>
    </w:p>
    <w:p w14:paraId="74AB2ADF"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659898C2" w14:textId="5B71A376" w:rsidR="0008654A" w:rsidRPr="0008654A" w:rsidRDefault="0008654A" w:rsidP="0008654A">
      <w:pPr>
        <w:numPr>
          <w:ilvl w:val="0"/>
          <w:numId w:val="31"/>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Viranomaisten yhteistyövelvoite lupamääräysten yhteensopivuuden varmistamiseksi ei tarkoita puuttumista toisen viranomaisen toimivaltaan, vaan tavoitteena on varmistaa, ettei lupamääräyksiin jää teknisluonteisissa kysymyksissä täytäntöönpanoa estäviä ristiriitai</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suuksia. </w:t>
      </w:r>
    </w:p>
    <w:p w14:paraId="2A292C1C" w14:textId="639B07D4" w:rsidR="0008654A" w:rsidRPr="0008654A" w:rsidRDefault="0008654A" w:rsidP="0008654A">
      <w:pPr>
        <w:numPr>
          <w:ilvl w:val="0"/>
          <w:numId w:val="31"/>
        </w:numPr>
        <w:tabs>
          <w:tab w:val="clear" w:pos="2608"/>
          <w:tab w:val="clear" w:pos="5670"/>
        </w:tabs>
        <w:spacing w:after="24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Toimivaltainen lupaviranomainen hoitaa päätöksen tiedoksiannon kuuluttaen, koska valitus</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prosessit menevät erikseen </w:t>
      </w:r>
      <w:proofErr w:type="spellStart"/>
      <w:r w:rsidRPr="0008654A">
        <w:rPr>
          <w:rFonts w:ascii="Arial" w:eastAsia="Times New Roman" w:hAnsi="Arial" w:cs="Times New Roman"/>
          <w:sz w:val="20"/>
          <w:szCs w:val="20"/>
          <w:lang w:eastAsia="fi-FI"/>
        </w:rPr>
        <w:t>yhteensovitettavien</w:t>
      </w:r>
      <w:proofErr w:type="spellEnd"/>
      <w:r w:rsidRPr="0008654A">
        <w:rPr>
          <w:rFonts w:ascii="Arial" w:eastAsia="Times New Roman" w:hAnsi="Arial" w:cs="Times New Roman"/>
          <w:sz w:val="20"/>
          <w:szCs w:val="20"/>
          <w:lang w:eastAsia="fi-FI"/>
        </w:rPr>
        <w:t xml:space="preserve"> lupien kohdalla ja valitusajan alkamisen kannalta päätöksen tiedoksianto on tärkeä. Tiedoksisaannin katsotaan tapahtuneen seitse</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mäntenä päivänä päätöksen julkaisemisesta lupaviranomaisen verkkosivuilla, eli määräaika valituksen tekemisessä lähtee kulumaan samanaikaisesti kaikkiin tahoihin nähden. Muutoksenhakuaikaa laskettaessa tiedoksisaantipäivää ei lasketa lukuun.</w:t>
      </w:r>
    </w:p>
    <w:p w14:paraId="088DFBA7"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Lupapäätöksistä tiedottaminen</w:t>
      </w:r>
    </w:p>
    <w:p w14:paraId="49FBE21A"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15 § Lupapäätöksistä tiedottaminen</w:t>
      </w:r>
    </w:p>
    <w:p w14:paraId="5F1DCE45" w14:textId="2344ECC4"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Yhteensovittavan</w:t>
      </w:r>
      <w:proofErr w:type="spellEnd"/>
      <w:r w:rsidRPr="0008654A">
        <w:rPr>
          <w:rFonts w:ascii="Arial" w:eastAsia="Times New Roman" w:hAnsi="Arial" w:cs="Times New Roman"/>
          <w:sz w:val="20"/>
          <w:szCs w:val="20"/>
          <w:lang w:eastAsia="fi-FI"/>
        </w:rPr>
        <w:t xml:space="preserve"> viranomaisen on lähetettävä lupapäätökset hakijalle ja niille, jotka ovat päätöksiä erikseen pyytäneet, sekä valvontaviranomaisille ja asiassa yleistä etua valvoville viranomaisille. </w:t>
      </w:r>
      <w:proofErr w:type="spellStart"/>
      <w:r w:rsidRPr="0008654A">
        <w:rPr>
          <w:rFonts w:ascii="Arial" w:eastAsia="Times New Roman" w:hAnsi="Arial" w:cs="Times New Roman"/>
          <w:sz w:val="20"/>
          <w:szCs w:val="20"/>
          <w:lang w:eastAsia="fi-FI"/>
        </w:rPr>
        <w:t>Yhteensovittavan</w:t>
      </w:r>
      <w:proofErr w:type="spellEnd"/>
      <w:r w:rsidRPr="0008654A">
        <w:rPr>
          <w:rFonts w:ascii="Arial" w:eastAsia="Times New Roman" w:hAnsi="Arial" w:cs="Times New Roman"/>
          <w:sz w:val="20"/>
          <w:szCs w:val="20"/>
          <w:lang w:eastAsia="fi-FI"/>
        </w:rPr>
        <w:t xml:space="preserve"> viranomaisen on lisäksi lähetettävä päätökset tiedoksi niille viranomaisille, joilta on pyydetty lausunto hakemuksista.</w:t>
      </w:r>
    </w:p>
    <w:p w14:paraId="157F0A35" w14:textId="49794FC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Päätöksistä on lisäksi ilmoitettava niille, jotka ovat tehneet muistutuksen tai esittäneet mielipiteen asiassa tai ovat ilmoitusta erikseen pyytäneet, sekä niille, joille on annettu lupahakemuksia koske</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vista kuulutuksista erikseen tieto. Jos muistutuskirjelmässä on useita allekirjoittajia, voidaan päätös toimittaa tai tieto päätöksen antamisesta ilmoittaa vain muistutuksen ensimmäiselle allekirjoittajalle. </w:t>
      </w:r>
      <w:proofErr w:type="spellStart"/>
      <w:r w:rsidRPr="0008654A">
        <w:rPr>
          <w:rFonts w:ascii="Arial" w:eastAsia="Times New Roman" w:hAnsi="Arial" w:cs="Times New Roman"/>
          <w:sz w:val="20"/>
          <w:szCs w:val="20"/>
          <w:lang w:eastAsia="fi-FI"/>
        </w:rPr>
        <w:t>Yhteensovittavan</w:t>
      </w:r>
      <w:proofErr w:type="spellEnd"/>
      <w:r w:rsidRPr="0008654A">
        <w:rPr>
          <w:rFonts w:ascii="Arial" w:eastAsia="Times New Roman" w:hAnsi="Arial" w:cs="Times New Roman"/>
          <w:sz w:val="20"/>
          <w:szCs w:val="20"/>
          <w:lang w:eastAsia="fi-FI"/>
        </w:rPr>
        <w:t xml:space="preserve"> viranomaisen on lisäksi huolehdittava päätöksen toimittamisesta noudattaen, mitä 2 §:ssä mainituissa laeissa säädetään.</w:t>
      </w:r>
    </w:p>
    <w:p w14:paraId="45B73E43" w14:textId="48285545"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huolehtii, että tieto kuulutuksesta julkaistaan myös viipymättä toimin</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nan vaikutusalueen kunnissa kuntalain 108 §:n mukaisesti. Lisäksi kuulutuksen julkaisemisesta on tiedotettava ainakin yhdessä hankkeen vaikutusalueella yleisesti leviävässä sanomalehdessä, jollei asian merkitys ole vähäinen tai tiedottaminen ole muutoin tarpeetonta.</w:t>
      </w:r>
    </w:p>
    <w:p w14:paraId="701FF21A" w14:textId="77777777" w:rsidR="003C6C1E" w:rsidRDefault="003C6C1E" w:rsidP="0008654A">
      <w:pPr>
        <w:tabs>
          <w:tab w:val="clear" w:pos="2608"/>
          <w:tab w:val="clear" w:pos="5670"/>
        </w:tabs>
        <w:spacing w:before="240" w:after="240"/>
        <w:ind w:left="720"/>
        <w:rPr>
          <w:rFonts w:ascii="Arial" w:eastAsia="Times New Roman" w:hAnsi="Arial" w:cs="Times New Roman"/>
          <w:b/>
          <w:bCs/>
          <w:sz w:val="20"/>
          <w:szCs w:val="20"/>
          <w:lang w:eastAsia="fi-FI"/>
        </w:rPr>
      </w:pPr>
    </w:p>
    <w:p w14:paraId="21DC7439" w14:textId="7CAF676E"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lastRenderedPageBreak/>
        <w:t>Huomioita</w:t>
      </w:r>
    </w:p>
    <w:p w14:paraId="2163670E" w14:textId="77777777" w:rsidR="0008654A" w:rsidRPr="0008654A" w:rsidRDefault="0008654A" w:rsidP="0008654A">
      <w:pPr>
        <w:numPr>
          <w:ilvl w:val="1"/>
          <w:numId w:val="32"/>
        </w:numPr>
        <w:tabs>
          <w:tab w:val="clear" w:pos="2608"/>
          <w:tab w:val="clear" w:pos="5670"/>
        </w:tabs>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huolehtii lupapäätöksen tiedottamisen, vaikka lupapäätöksen tiedoksiannon kuuluttamalla hoitaa 14 §:n mukaan toimivaltainen viranomainen.</w:t>
      </w:r>
    </w:p>
    <w:p w14:paraId="7D754E56" w14:textId="24F7D450" w:rsidR="0008654A" w:rsidRPr="0008654A" w:rsidRDefault="0008654A" w:rsidP="0008654A">
      <w:pPr>
        <w:numPr>
          <w:ilvl w:val="1"/>
          <w:numId w:val="32"/>
        </w:numPr>
        <w:tabs>
          <w:tab w:val="clear" w:pos="2608"/>
          <w:tab w:val="clear" w:pos="5670"/>
        </w:tabs>
        <w:spacing w:after="24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hoitaa myös 11 §:n 1-4 momentin mukaan lupahakemuksien tiedoksiannon ja siitä tiedottamisen lukuun ottamatta 11 §:n 5 momentin poikkeusta maan</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käyttö- ja rakennuslain sekä maa-aineslain mukaisten lupahakemusten osalta.</w:t>
      </w:r>
    </w:p>
    <w:p w14:paraId="184B39AC"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lang w:eastAsia="fi-FI"/>
        </w:rPr>
      </w:pPr>
      <w:r w:rsidRPr="0008654A">
        <w:rPr>
          <w:rFonts w:ascii="Arial" w:eastAsia="Times New Roman" w:hAnsi="Arial" w:cs="Times New Roman"/>
          <w:b/>
          <w:sz w:val="20"/>
          <w:szCs w:val="20"/>
          <w:lang w:eastAsia="fi-FI"/>
        </w:rPr>
        <w:t>Lupamaksut</w:t>
      </w:r>
    </w:p>
    <w:p w14:paraId="18F03BDA" w14:textId="77777777" w:rsidR="0008654A" w:rsidRPr="0008654A" w:rsidRDefault="0008654A" w:rsidP="0008654A">
      <w:pPr>
        <w:tabs>
          <w:tab w:val="clear" w:pos="2608"/>
          <w:tab w:val="clear" w:pos="5670"/>
        </w:tabs>
        <w:spacing w:before="240" w:after="240"/>
        <w:ind w:left="720"/>
        <w:rPr>
          <w:rFonts w:ascii="Arial" w:eastAsia="Times New Roman" w:hAnsi="Arial" w:cs="Times New Roman"/>
          <w:b/>
          <w:sz w:val="20"/>
          <w:szCs w:val="20"/>
          <w:lang w:eastAsia="fi-FI"/>
        </w:rPr>
      </w:pPr>
      <w:r w:rsidRPr="0008654A">
        <w:rPr>
          <w:rFonts w:ascii="Arial" w:eastAsia="Times New Roman" w:hAnsi="Arial" w:cs="Times New Roman"/>
          <w:b/>
          <w:bCs/>
          <w:sz w:val="20"/>
          <w:szCs w:val="20"/>
          <w:lang w:eastAsia="fi-FI"/>
        </w:rPr>
        <w:t>16 § Lupamaksut</w:t>
      </w:r>
    </w:p>
    <w:p w14:paraId="5334CECB" w14:textId="2EDD36DD"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Tämän lain mukaisesta lupakäsittelyn yhteensovittamisesta valtiolle perittävän maksun suuruus määrätään siten kuin valtion maksuperustelaissa (150/1992) ja sen nojalla annettavassa valtio</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neuvoston asetuksessa säädetään. Kunnan ympäristönsuojeluviranomainen voi periä yhteensovitta</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misesta maksun, jonka perusteista määrätään kunnan hyväksymässä taksassa. Muilta osin lupa</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hakemusten käsittelystä perittävistä maksuista säädetään 2 §:ssä mainituissa laeissa.</w:t>
      </w:r>
    </w:p>
    <w:p w14:paraId="2BEE2F38"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lang w:eastAsia="fi-FI"/>
        </w:rPr>
      </w:pPr>
      <w:r w:rsidRPr="0008654A">
        <w:rPr>
          <w:rFonts w:ascii="Arial" w:eastAsia="Times New Roman" w:hAnsi="Arial" w:cs="Times New Roman"/>
          <w:b/>
          <w:bCs/>
          <w:sz w:val="20"/>
          <w:szCs w:val="20"/>
          <w:lang w:eastAsia="fi-FI"/>
        </w:rPr>
        <w:t>Huomioita</w:t>
      </w:r>
    </w:p>
    <w:p w14:paraId="6B963947" w14:textId="77777777" w:rsidR="0008654A" w:rsidRPr="0008654A" w:rsidRDefault="0008654A" w:rsidP="0008654A">
      <w:pPr>
        <w:numPr>
          <w:ilvl w:val="0"/>
          <w:numId w:val="33"/>
        </w:num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sz w:val="20"/>
          <w:szCs w:val="20"/>
          <w:lang w:eastAsia="fi-FI"/>
        </w:rPr>
        <w:t xml:space="preserve">Tavoitteena on, että yhteensovittaminen ei muuta lupakäsittelyä kalliimmaksi. </w:t>
      </w:r>
    </w:p>
    <w:p w14:paraId="7D2052FF" w14:textId="398966B1" w:rsidR="0008654A" w:rsidRPr="0008654A" w:rsidRDefault="0008654A" w:rsidP="0008654A">
      <w:pPr>
        <w:numPr>
          <w:ilvl w:val="0"/>
          <w:numId w:val="33"/>
        </w:numPr>
        <w:tabs>
          <w:tab w:val="clear" w:pos="2608"/>
          <w:tab w:val="clear" w:pos="5670"/>
        </w:tabs>
        <w:spacing w:after="240"/>
        <w:rPr>
          <w:rFonts w:ascii="Arial" w:eastAsia="Times New Roman" w:hAnsi="Arial" w:cs="Times New Roman"/>
          <w:sz w:val="20"/>
          <w:szCs w:val="20"/>
          <w:lang w:eastAsia="fi-FI"/>
        </w:rPr>
      </w:pPr>
      <w:proofErr w:type="spellStart"/>
      <w:r w:rsidRPr="0008654A">
        <w:rPr>
          <w:rFonts w:ascii="Arial" w:eastAsia="Times New Roman" w:hAnsi="Arial" w:cs="Times New Roman"/>
          <w:sz w:val="20"/>
          <w:szCs w:val="20"/>
          <w:lang w:eastAsia="fi-FI"/>
        </w:rPr>
        <w:t>Yhteensovittava</w:t>
      </w:r>
      <w:proofErr w:type="spellEnd"/>
      <w:r w:rsidRPr="0008654A">
        <w:rPr>
          <w:rFonts w:ascii="Arial" w:eastAsia="Times New Roman" w:hAnsi="Arial" w:cs="Times New Roman"/>
          <w:sz w:val="20"/>
          <w:szCs w:val="20"/>
          <w:lang w:eastAsia="fi-FI"/>
        </w:rPr>
        <w:t xml:space="preserve"> viranomainen voi veloittaa tehdystä työstä tuntiperusteisesti. Maksu voidaan periä kuitenkin vain asian </w:t>
      </w:r>
      <w:proofErr w:type="spellStart"/>
      <w:r w:rsidRPr="0008654A">
        <w:rPr>
          <w:rFonts w:ascii="Arial" w:eastAsia="Times New Roman" w:hAnsi="Arial" w:cs="Times New Roman"/>
          <w:sz w:val="20"/>
          <w:szCs w:val="20"/>
          <w:lang w:eastAsia="fi-FI"/>
        </w:rPr>
        <w:t>vireilletulon</w:t>
      </w:r>
      <w:proofErr w:type="spellEnd"/>
      <w:r w:rsidRPr="0008654A">
        <w:rPr>
          <w:rFonts w:ascii="Arial" w:eastAsia="Times New Roman" w:hAnsi="Arial" w:cs="Times New Roman"/>
          <w:sz w:val="20"/>
          <w:szCs w:val="20"/>
          <w:lang w:eastAsia="fi-FI"/>
        </w:rPr>
        <w:t xml:space="preserve"> jälkeisestä viranomaistyöstä, ei ennakko</w:t>
      </w:r>
      <w:r w:rsidR="00CC73C4">
        <w:rPr>
          <w:rFonts w:ascii="Arial" w:eastAsia="Times New Roman" w:hAnsi="Arial" w:cs="Times New Roman"/>
          <w:sz w:val="20"/>
          <w:szCs w:val="20"/>
          <w:lang w:eastAsia="fi-FI"/>
        </w:rPr>
        <w:softHyphen/>
      </w:r>
      <w:r w:rsidRPr="0008654A">
        <w:rPr>
          <w:rFonts w:ascii="Arial" w:eastAsia="Times New Roman" w:hAnsi="Arial" w:cs="Times New Roman"/>
          <w:sz w:val="20"/>
          <w:szCs w:val="20"/>
          <w:lang w:eastAsia="fi-FI"/>
        </w:rPr>
        <w:t xml:space="preserve">neuvonnasta. </w:t>
      </w:r>
    </w:p>
    <w:p w14:paraId="5C1D0ABA" w14:textId="77777777" w:rsidR="0008654A" w:rsidRPr="0008654A" w:rsidRDefault="0008654A" w:rsidP="0008654A">
      <w:pPr>
        <w:tabs>
          <w:tab w:val="clear" w:pos="2608"/>
          <w:tab w:val="clear" w:pos="5670"/>
        </w:tabs>
        <w:rPr>
          <w:rFonts w:ascii="Arial" w:eastAsia="Times New Roman" w:hAnsi="Arial" w:cs="Times New Roman"/>
          <w:sz w:val="20"/>
          <w:szCs w:val="20"/>
          <w:lang w:eastAsia="fi-FI"/>
        </w:rPr>
      </w:pPr>
      <w:r w:rsidRPr="0008654A">
        <w:rPr>
          <w:rFonts w:ascii="Arial" w:eastAsia="Times New Roman" w:hAnsi="Arial" w:cs="Times New Roman"/>
          <w:noProof/>
          <w:color w:val="9BBB59"/>
          <w:sz w:val="20"/>
          <w:szCs w:val="20"/>
          <w:lang w:eastAsia="fi-FI"/>
        </w:rPr>
        <mc:AlternateContent>
          <mc:Choice Requires="wps">
            <w:drawing>
              <wp:inline distT="0" distB="0" distL="0" distR="0" wp14:anchorId="006671F5" wp14:editId="752E6E09">
                <wp:extent cx="6042660" cy="972000"/>
                <wp:effectExtent l="0" t="0" r="15240" b="19050"/>
                <wp:docPr id="11" name="Tekstiruutu 11"/>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5147BE46" w14:textId="77777777" w:rsidR="000939F0" w:rsidRPr="00EC5930" w:rsidRDefault="000939F0" w:rsidP="0008654A">
                            <w:pPr>
                              <w:spacing w:after="120"/>
                              <w:rPr>
                                <w:rFonts w:ascii="Arial Narrow" w:eastAsia="Calibri" w:hAnsi="Arial Narrow" w:cs="Arial"/>
                                <w:b/>
                                <w:sz w:val="22"/>
                              </w:rPr>
                            </w:pPr>
                            <w:r w:rsidRPr="00EC5930">
                              <w:rPr>
                                <w:rFonts w:ascii="Arial Narrow" w:eastAsia="Calibri" w:hAnsi="Arial Narrow" w:cs="Arial"/>
                                <w:b/>
                                <w:sz w:val="22"/>
                              </w:rPr>
                              <w:t>Tutustu lisää:</w:t>
                            </w:r>
                          </w:p>
                          <w:p w14:paraId="485B5AB9" w14:textId="6CA9FB63" w:rsidR="000939F0" w:rsidRPr="00EC5930" w:rsidRDefault="000939F0" w:rsidP="0008654A">
                            <w:pPr>
                              <w:pStyle w:val="Luettelokappale"/>
                              <w:numPr>
                                <w:ilvl w:val="0"/>
                                <w:numId w:val="34"/>
                              </w:numPr>
                              <w:rPr>
                                <w:rFonts w:ascii="Arial Narrow" w:hAnsi="Arial Narrow"/>
                                <w:u w:val="single"/>
                              </w:rPr>
                            </w:pPr>
                            <w:hyperlink r:id="rId28" w:history="1">
                              <w:r w:rsidRPr="00CD2208">
                                <w:rPr>
                                  <w:rStyle w:val="Hyperlinkki"/>
                                  <w:rFonts w:ascii="Arial Narrow" w:hAnsi="Arial Narrow"/>
                                </w:rPr>
                                <w:t>Laki eräiden ympäristöllisten lupamenettelyjen yhteensovittamisesta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6671F5" id="Tekstiruutu 11" o:spid="_x0000_s1031"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" filled="f" strokecolor="#253746" strokeweight="1pt">
                <v:textbox>
                  <w:txbxContent>
                    <w:p w14:paraId="5147BE46" w14:textId="77777777" w:rsidR="000939F0" w:rsidRPr="00EC5930" w:rsidRDefault="000939F0" w:rsidP="0008654A">
                      <w:pPr>
                        <w:spacing w:after="120"/>
                        <w:rPr>
                          <w:rFonts w:ascii="Arial Narrow" w:eastAsia="Calibri" w:hAnsi="Arial Narrow" w:cs="Arial"/>
                          <w:b/>
                          <w:sz w:val="22"/>
                        </w:rPr>
                      </w:pPr>
                      <w:r w:rsidRPr="00EC5930">
                        <w:rPr>
                          <w:rFonts w:ascii="Arial Narrow" w:eastAsia="Calibri" w:hAnsi="Arial Narrow" w:cs="Arial"/>
                          <w:b/>
                          <w:sz w:val="22"/>
                        </w:rPr>
                        <w:t>Tutustu lisää:</w:t>
                      </w:r>
                    </w:p>
                    <w:p w14:paraId="485B5AB9" w14:textId="6CA9FB63" w:rsidR="000939F0" w:rsidRPr="00EC5930" w:rsidRDefault="000939F0" w:rsidP="0008654A">
                      <w:pPr>
                        <w:pStyle w:val="Luettelokappale"/>
                        <w:numPr>
                          <w:ilvl w:val="0"/>
                          <w:numId w:val="34"/>
                        </w:numPr>
                        <w:rPr>
                          <w:rFonts w:ascii="Arial Narrow" w:hAnsi="Arial Narrow"/>
                          <w:u w:val="single"/>
                        </w:rPr>
                      </w:pPr>
                      <w:hyperlink r:id="rId29" w:history="1">
                        <w:r w:rsidRPr="00CD2208">
                          <w:rPr>
                            <w:rStyle w:val="Hyperlinkki"/>
                            <w:rFonts w:ascii="Arial Narrow" w:hAnsi="Arial Narrow"/>
                          </w:rPr>
                          <w:t>Laki eräiden ympäristöllisten lupamenettelyjen yhteensovittamisesta</w:t>
                        </w:r>
                      </w:hyperlink>
                    </w:p>
                  </w:txbxContent>
                </v:textbox>
                <w10:anchorlock/>
              </v:shape>
            </w:pict>
          </mc:Fallback>
        </mc:AlternateContent>
      </w:r>
    </w:p>
    <w:p w14:paraId="613178C8"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
    <w:p w14:paraId="639ED21C" w14:textId="77777777" w:rsidR="00EC5A0A" w:rsidRDefault="00EC5A0A">
      <w:pPr>
        <w:tabs>
          <w:tab w:val="clear" w:pos="2608"/>
          <w:tab w:val="clear" w:pos="5670"/>
        </w:tabs>
        <w:rPr>
          <w:rFonts w:asciiTheme="majorHAnsi" w:eastAsiaTheme="majorEastAsia" w:hAnsiTheme="majorHAnsi" w:cstheme="majorHAnsi"/>
          <w:b/>
          <w:bCs/>
          <w:color w:val="253746" w:themeColor="text2"/>
          <w:sz w:val="26"/>
          <w:szCs w:val="28"/>
        </w:rPr>
      </w:pPr>
      <w:bookmarkStart w:id="26" w:name="_Toc40884324"/>
      <w:r>
        <w:br w:type="page"/>
      </w:r>
    </w:p>
    <w:p w14:paraId="41F36A1F" w14:textId="5045619B" w:rsidR="0008654A" w:rsidRPr="0008654A" w:rsidRDefault="0008654A" w:rsidP="00EC5A0A">
      <w:pPr>
        <w:pStyle w:val="Otsikko1"/>
      </w:pPr>
      <w:bookmarkStart w:id="27" w:name="_Toc42165960"/>
      <w:r w:rsidRPr="0008654A">
        <w:lastRenderedPageBreak/>
        <w:t>Esimerkkejä ympäristöllisten lupamenettelyjen yhteensovittamisesta</w:t>
      </w:r>
      <w:bookmarkEnd w:id="26"/>
      <w:bookmarkEnd w:id="27"/>
    </w:p>
    <w:p w14:paraId="323AFC75" w14:textId="77777777" w:rsidR="0008654A" w:rsidRPr="0008654A" w:rsidRDefault="0008654A" w:rsidP="00EC5A0A">
      <w:pPr>
        <w:pStyle w:val="Otsikko2"/>
        <w:rPr>
          <w:lang w:val="en-US"/>
        </w:rPr>
      </w:pPr>
      <w:bookmarkStart w:id="28" w:name="_Toc40884325"/>
      <w:bookmarkStart w:id="29" w:name="_Toc42165961"/>
      <w:proofErr w:type="spellStart"/>
      <w:r w:rsidRPr="0008654A">
        <w:rPr>
          <w:lang w:val="en-US"/>
        </w:rPr>
        <w:t>Teollisuuslaitos</w:t>
      </w:r>
      <w:proofErr w:type="spellEnd"/>
      <w:r w:rsidRPr="0008654A">
        <w:rPr>
          <w:lang w:val="en-US"/>
        </w:rPr>
        <w:t xml:space="preserve"> </w:t>
      </w:r>
      <w:proofErr w:type="spellStart"/>
      <w:r w:rsidRPr="0008654A">
        <w:rPr>
          <w:lang w:val="en-US"/>
        </w:rPr>
        <w:t>Lupalassa</w:t>
      </w:r>
      <w:bookmarkEnd w:id="28"/>
      <w:bookmarkEnd w:id="29"/>
      <w:proofErr w:type="spellEnd"/>
    </w:p>
    <w:p w14:paraId="1BF3DC23" w14:textId="77777777"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val="en-US"/>
        </w:rPr>
      </w:pPr>
      <w:proofErr w:type="spellStart"/>
      <w:r w:rsidRPr="003B7030">
        <w:rPr>
          <w:rFonts w:ascii="Arial" w:eastAsia="Times New Roman" w:hAnsi="Arial" w:cs="Myriad Pro"/>
          <w:spacing w:val="1"/>
          <w:sz w:val="20"/>
          <w:szCs w:val="20"/>
          <w:lang w:val="en-US"/>
        </w:rPr>
        <w:t>Tilannekartoitusta</w:t>
      </w:r>
      <w:proofErr w:type="spellEnd"/>
      <w:r w:rsidRPr="003B7030">
        <w:rPr>
          <w:rFonts w:ascii="Arial" w:eastAsia="Times New Roman" w:hAnsi="Arial" w:cs="Myriad Pro"/>
          <w:spacing w:val="1"/>
          <w:sz w:val="20"/>
          <w:szCs w:val="20"/>
          <w:lang w:val="en-US"/>
        </w:rPr>
        <w:t xml:space="preserve"> </w:t>
      </w:r>
      <w:proofErr w:type="spellStart"/>
      <w:r w:rsidRPr="003B7030">
        <w:rPr>
          <w:rFonts w:ascii="Arial" w:eastAsia="Times New Roman" w:hAnsi="Arial" w:cs="Myriad Pro"/>
          <w:spacing w:val="1"/>
          <w:sz w:val="20"/>
          <w:szCs w:val="20"/>
          <w:lang w:val="en-US"/>
        </w:rPr>
        <w:t>eri</w:t>
      </w:r>
      <w:proofErr w:type="spellEnd"/>
      <w:r w:rsidRPr="003B7030">
        <w:rPr>
          <w:rFonts w:ascii="Arial" w:eastAsia="Times New Roman" w:hAnsi="Arial" w:cs="Myriad Pro"/>
          <w:spacing w:val="1"/>
          <w:sz w:val="20"/>
          <w:szCs w:val="20"/>
          <w:lang w:val="en-US"/>
        </w:rPr>
        <w:t xml:space="preserve"> </w:t>
      </w:r>
      <w:proofErr w:type="spellStart"/>
      <w:r w:rsidRPr="003B7030">
        <w:rPr>
          <w:rFonts w:ascii="Arial" w:eastAsia="Times New Roman" w:hAnsi="Arial" w:cs="Myriad Pro"/>
          <w:spacing w:val="1"/>
          <w:sz w:val="20"/>
          <w:szCs w:val="20"/>
          <w:lang w:val="en-US"/>
        </w:rPr>
        <w:t>vaiheissa</w:t>
      </w:r>
      <w:proofErr w:type="spellEnd"/>
      <w:r w:rsidRPr="003B7030">
        <w:rPr>
          <w:rFonts w:ascii="Arial" w:eastAsia="Times New Roman" w:hAnsi="Arial" w:cs="Myriad Pro"/>
          <w:spacing w:val="1"/>
          <w:sz w:val="20"/>
          <w:szCs w:val="20"/>
          <w:lang w:val="en-US"/>
        </w:rPr>
        <w:t xml:space="preserve">: </w:t>
      </w:r>
    </w:p>
    <w:p w14:paraId="7550F710" w14:textId="24326F9E"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 xml:space="preserve">Toiminnanharjoittaja NN hakemassa ympäristölupaa </w:t>
      </w:r>
      <w:proofErr w:type="spellStart"/>
      <w:r w:rsidRPr="003B7030">
        <w:rPr>
          <w:rFonts w:ascii="Arial" w:eastAsia="Times New Roman" w:hAnsi="Arial" w:cs="Myriad Pro"/>
          <w:spacing w:val="1"/>
          <w:sz w:val="20"/>
          <w:szCs w:val="20"/>
        </w:rPr>
        <w:t>AVIlta</w:t>
      </w:r>
      <w:proofErr w:type="spellEnd"/>
      <w:r w:rsidRPr="003B7030">
        <w:rPr>
          <w:rFonts w:ascii="Arial" w:eastAsia="Times New Roman" w:hAnsi="Arial" w:cs="Myriad Pro"/>
          <w:spacing w:val="1"/>
          <w:sz w:val="20"/>
          <w:szCs w:val="20"/>
        </w:rPr>
        <w:t xml:space="preserve"> ja kemikaaliturvallisuuslupaa Tukesilta, tunnistettu myös tarve rakennusluvalle, mutta päätetty siirtää se tuonnemmaksi.</w:t>
      </w:r>
    </w:p>
    <w:p w14:paraId="3E232489" w14:textId="77777777" w:rsidR="0008654A" w:rsidRPr="003B7030" w:rsidRDefault="0008654A" w:rsidP="0008654A">
      <w:pPr>
        <w:numPr>
          <w:ilvl w:val="1"/>
          <w:numId w:val="49"/>
        </w:numPr>
        <w:tabs>
          <w:tab w:val="clear" w:pos="2608"/>
          <w:tab w:val="clear" w:pos="5670"/>
        </w:tabs>
        <w:spacing w:line="290" w:lineRule="atLeast"/>
        <w:rPr>
          <w:rFonts w:ascii="Arial" w:eastAsia="Times New Roman" w:hAnsi="Arial" w:cs="Myriad Pro"/>
          <w:spacing w:val="1"/>
          <w:sz w:val="20"/>
          <w:szCs w:val="20"/>
        </w:rPr>
      </w:pPr>
      <w:proofErr w:type="spellStart"/>
      <w:r w:rsidRPr="003B7030">
        <w:rPr>
          <w:rFonts w:ascii="Arial" w:eastAsia="Times New Roman" w:hAnsi="Arial" w:cs="Myriad Pro"/>
          <w:spacing w:val="1"/>
          <w:sz w:val="20"/>
          <w:szCs w:val="20"/>
        </w:rPr>
        <w:t>Yhteensovittavan</w:t>
      </w:r>
      <w:proofErr w:type="spellEnd"/>
      <w:r w:rsidRPr="003B7030">
        <w:rPr>
          <w:rFonts w:ascii="Arial" w:eastAsia="Times New Roman" w:hAnsi="Arial" w:cs="Myriad Pro"/>
          <w:spacing w:val="1"/>
          <w:sz w:val="20"/>
          <w:szCs w:val="20"/>
        </w:rPr>
        <w:t xml:space="preserve"> viranomaisen </w:t>
      </w:r>
      <w:proofErr w:type="spellStart"/>
      <w:r w:rsidRPr="003B7030">
        <w:rPr>
          <w:rFonts w:ascii="Arial" w:eastAsia="Times New Roman" w:hAnsi="Arial" w:cs="Myriad Pro"/>
          <w:spacing w:val="1"/>
          <w:sz w:val="20"/>
          <w:szCs w:val="20"/>
        </w:rPr>
        <w:t>AVIn</w:t>
      </w:r>
      <w:proofErr w:type="spellEnd"/>
      <w:r w:rsidRPr="003B7030">
        <w:rPr>
          <w:rFonts w:ascii="Arial" w:eastAsia="Times New Roman" w:hAnsi="Arial" w:cs="Myriad Pro"/>
          <w:spacing w:val="1"/>
          <w:sz w:val="20"/>
          <w:szCs w:val="20"/>
        </w:rPr>
        <w:t xml:space="preserve"> edustajaksi tarkastaja XX </w:t>
      </w:r>
    </w:p>
    <w:p w14:paraId="653D8232" w14:textId="77777777" w:rsidR="0008654A" w:rsidRPr="003B7030" w:rsidRDefault="0008654A" w:rsidP="0008654A">
      <w:pPr>
        <w:numPr>
          <w:ilvl w:val="1"/>
          <w:numId w:val="49"/>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Toimivaltaisen lupaviranomaisen Tukesin edustajaksi tarkastaja YY</w:t>
      </w:r>
    </w:p>
    <w:p w14:paraId="03B89D9F" w14:textId="77777777"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 xml:space="preserve">Luvat haetaan Luvat ja valvonta -palvelun kautta, mistä asiointi siirtyy </w:t>
      </w:r>
      <w:proofErr w:type="spellStart"/>
      <w:r w:rsidRPr="003B7030">
        <w:rPr>
          <w:rFonts w:ascii="Arial" w:eastAsia="Times New Roman" w:hAnsi="Arial" w:cs="Myriad Pro"/>
          <w:spacing w:val="1"/>
          <w:sz w:val="20"/>
          <w:szCs w:val="20"/>
        </w:rPr>
        <w:t>AVIn</w:t>
      </w:r>
      <w:proofErr w:type="spellEnd"/>
      <w:r w:rsidRPr="003B7030">
        <w:rPr>
          <w:rFonts w:ascii="Arial" w:eastAsia="Times New Roman" w:hAnsi="Arial" w:cs="Myriad Pro"/>
          <w:spacing w:val="1"/>
          <w:sz w:val="20"/>
          <w:szCs w:val="20"/>
        </w:rPr>
        <w:t xml:space="preserve"> ja Tukesin omiin asiointijärjestelmiin.</w:t>
      </w:r>
    </w:p>
    <w:p w14:paraId="5C838DFD" w14:textId="6BFCAD80"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Ennakkotapaamisessa todetaan, että rakennuslupaa ei kannata vielä hankkia. Pelastusviran</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omaiselta saadaan hyvää asiantuntemusta. Sovitaan lupamenettelyjen yhteensovittamisesta kahden luvan osalta.</w:t>
      </w:r>
    </w:p>
    <w:p w14:paraId="3DEB09B6" w14:textId="77777777"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Käytettäviksi lupamenettelyjen vuorovaikutuskanaviksi valitaan pääasiassa Luvat ja valvonta -palvelun keskustelutoiminnot, tarvittaessa muilla tarkoituksenmukaisilla kanavilla täydentäen.</w:t>
      </w:r>
    </w:p>
    <w:p w14:paraId="7CE06D0C" w14:textId="65231CA1"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 xml:space="preserve">Kumpikin viranomainen käsittelee luvat sovitussa aikataulussa, XX hoitaa yhteydenpidon hakijaan ja muihin viranomaisiin </w:t>
      </w:r>
      <w:proofErr w:type="spellStart"/>
      <w:r w:rsidRPr="003B7030">
        <w:rPr>
          <w:rFonts w:ascii="Arial" w:eastAsia="Times New Roman" w:hAnsi="Arial" w:cs="Myriad Pro"/>
          <w:spacing w:val="1"/>
          <w:sz w:val="20"/>
          <w:szCs w:val="20"/>
        </w:rPr>
        <w:t>YY:tä</w:t>
      </w:r>
      <w:proofErr w:type="spellEnd"/>
      <w:r w:rsidRPr="003B7030">
        <w:rPr>
          <w:rFonts w:ascii="Arial" w:eastAsia="Times New Roman" w:hAnsi="Arial" w:cs="Myriad Pro"/>
          <w:spacing w:val="1"/>
          <w:sz w:val="20"/>
          <w:szCs w:val="20"/>
        </w:rPr>
        <w:t xml:space="preserve"> konsultoiden.</w:t>
      </w:r>
    </w:p>
    <w:p w14:paraId="48C44EB5" w14:textId="77777777"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Lupamenettelyjen eri vaiheissa tarvittavissa dokumenteissa kulkee mukana yhteensovittamisen toimintamallin asiakirjapohjaa hyödyntävä hankekooste:</w:t>
      </w:r>
    </w:p>
    <w:p w14:paraId="2E0C5E94" w14:textId="5A3DB9F5" w:rsidR="0008654A" w:rsidRPr="003B7030" w:rsidRDefault="0008654A" w:rsidP="0008654A">
      <w:pPr>
        <w:numPr>
          <w:ilvl w:val="0"/>
          <w:numId w:val="50"/>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 xml:space="preserve">”Toiminnanharjoittaja NN on hakenut </w:t>
      </w:r>
      <w:proofErr w:type="spellStart"/>
      <w:r w:rsidRPr="003B7030">
        <w:rPr>
          <w:rFonts w:ascii="Arial" w:eastAsia="Times New Roman" w:hAnsi="Arial" w:cs="Myriad Pro"/>
          <w:spacing w:val="1"/>
          <w:sz w:val="20"/>
          <w:szCs w:val="20"/>
        </w:rPr>
        <w:t>YSL:n</w:t>
      </w:r>
      <w:proofErr w:type="spellEnd"/>
      <w:r w:rsidRPr="003B7030">
        <w:rPr>
          <w:rFonts w:ascii="Arial" w:eastAsia="Times New Roman" w:hAnsi="Arial" w:cs="Myriad Pro"/>
          <w:spacing w:val="1"/>
          <w:sz w:val="20"/>
          <w:szCs w:val="20"/>
        </w:rPr>
        <w:t xml:space="preserve"> mukaista ympäristölupaa sekä vaarallisten kemikaalien ja räjähteiden käsittelyn turvallisuudesta annetun lain mukaista kemikaali</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 xml:space="preserve">turvallisuuslupaa </w:t>
      </w:r>
      <w:proofErr w:type="spellStart"/>
      <w:r w:rsidRPr="003B7030">
        <w:rPr>
          <w:rFonts w:ascii="Arial" w:eastAsia="Times New Roman" w:hAnsi="Arial" w:cs="Myriad Pro"/>
          <w:spacing w:val="1"/>
          <w:sz w:val="20"/>
          <w:szCs w:val="20"/>
        </w:rPr>
        <w:t>Lupalaan</w:t>
      </w:r>
      <w:proofErr w:type="spellEnd"/>
      <w:r w:rsidRPr="003B7030">
        <w:rPr>
          <w:rFonts w:ascii="Arial" w:eastAsia="Times New Roman" w:hAnsi="Arial" w:cs="Myriad Pro"/>
          <w:spacing w:val="1"/>
          <w:sz w:val="20"/>
          <w:szCs w:val="20"/>
        </w:rPr>
        <w:t xml:space="preserve"> perustettavalle teollisuuslaitokselle. Lupamenettelyt toteutetaan ajallisesti yhteensovittaen. </w:t>
      </w:r>
      <w:proofErr w:type="spellStart"/>
      <w:r w:rsidRPr="003B7030">
        <w:rPr>
          <w:rFonts w:ascii="Arial" w:eastAsia="Times New Roman" w:hAnsi="Arial" w:cs="Myriad Pro"/>
          <w:spacing w:val="1"/>
          <w:sz w:val="20"/>
          <w:szCs w:val="20"/>
        </w:rPr>
        <w:t>Yhteensovittavan</w:t>
      </w:r>
      <w:proofErr w:type="spellEnd"/>
      <w:r w:rsidRPr="003B7030">
        <w:rPr>
          <w:rFonts w:ascii="Arial" w:eastAsia="Times New Roman" w:hAnsi="Arial" w:cs="Myriad Pro"/>
          <w:spacing w:val="1"/>
          <w:sz w:val="20"/>
          <w:szCs w:val="20"/>
        </w:rPr>
        <w:t xml:space="preserve"> viranomaisen </w:t>
      </w:r>
      <w:proofErr w:type="spellStart"/>
      <w:r w:rsidRPr="003B7030">
        <w:rPr>
          <w:rFonts w:ascii="Arial" w:eastAsia="Times New Roman" w:hAnsi="Arial" w:cs="Myriad Pro"/>
          <w:spacing w:val="1"/>
          <w:sz w:val="20"/>
          <w:szCs w:val="20"/>
        </w:rPr>
        <w:t>AVIn</w:t>
      </w:r>
      <w:proofErr w:type="spellEnd"/>
      <w:r w:rsidRPr="003B7030">
        <w:rPr>
          <w:rFonts w:ascii="Arial" w:eastAsia="Times New Roman" w:hAnsi="Arial" w:cs="Myriad Pro"/>
          <w:spacing w:val="1"/>
          <w:sz w:val="20"/>
          <w:szCs w:val="20"/>
        </w:rPr>
        <w:t xml:space="preserve"> edustajana hankkeessa toimii tarkastaja XX.”</w:t>
      </w:r>
    </w:p>
    <w:p w14:paraId="2B953207" w14:textId="0E199009"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Yhteiskeskustelussa todetaan asiakirjojen hallinnan ratkaisut yleisohjeita noudattaen: kukin viranomainen diarioi ja arkistoi omaa lupaansa koskevat hakemusasiakirjat, ja lisäksi yhteen</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 xml:space="preserve">sovittamista koskevat kootut asiakirjat diarioidaan ja arkistoidaan osana ympäristöluvan käsittelyä </w:t>
      </w:r>
      <w:proofErr w:type="spellStart"/>
      <w:r w:rsidRPr="003B7030">
        <w:rPr>
          <w:rFonts w:ascii="Arial" w:eastAsia="Times New Roman" w:hAnsi="Arial" w:cs="Myriad Pro"/>
          <w:spacing w:val="1"/>
          <w:sz w:val="20"/>
          <w:szCs w:val="20"/>
        </w:rPr>
        <w:t>AVIn</w:t>
      </w:r>
      <w:proofErr w:type="spellEnd"/>
      <w:r w:rsidRPr="003B7030">
        <w:rPr>
          <w:rFonts w:ascii="Arial" w:eastAsia="Times New Roman" w:hAnsi="Arial" w:cs="Myriad Pro"/>
          <w:spacing w:val="1"/>
          <w:sz w:val="20"/>
          <w:szCs w:val="20"/>
        </w:rPr>
        <w:t xml:space="preserve"> asianhallinta- ja arkistointijärjestelmään. </w:t>
      </w:r>
    </w:p>
    <w:p w14:paraId="15ACFD5A" w14:textId="77777777" w:rsidR="0008654A" w:rsidRPr="003B7030" w:rsidRDefault="0008654A" w:rsidP="0008654A">
      <w:pPr>
        <w:tabs>
          <w:tab w:val="clear" w:pos="2608"/>
          <w:tab w:val="clear" w:pos="5670"/>
        </w:tabs>
        <w:rPr>
          <w:rFonts w:ascii="Arial" w:eastAsia="Times New Roman" w:hAnsi="Arial" w:cs="Myriad Pro"/>
          <w:b/>
          <w:bCs/>
          <w:spacing w:val="1"/>
          <w:sz w:val="20"/>
          <w:szCs w:val="20"/>
        </w:rPr>
      </w:pPr>
      <w:r w:rsidRPr="003B7030">
        <w:rPr>
          <w:rFonts w:ascii="Arial" w:eastAsia="Times New Roman" w:hAnsi="Arial" w:cs="Times New Roman"/>
          <w:b/>
          <w:bCs/>
          <w:sz w:val="20"/>
          <w:szCs w:val="20"/>
        </w:rPr>
        <w:br w:type="page"/>
      </w:r>
    </w:p>
    <w:p w14:paraId="590FB397" w14:textId="77777777" w:rsidR="0008654A" w:rsidRPr="003B7030" w:rsidRDefault="0008654A" w:rsidP="0008654A">
      <w:pPr>
        <w:tabs>
          <w:tab w:val="clear" w:pos="2608"/>
          <w:tab w:val="clear" w:pos="5670"/>
        </w:tabs>
        <w:spacing w:before="240" w:after="320" w:line="290" w:lineRule="atLeast"/>
        <w:rPr>
          <w:rFonts w:ascii="Arial Narrow" w:eastAsia="Times New Roman" w:hAnsi="Arial Narrow" w:cs="Myriad Pro"/>
          <w:b/>
          <w:bCs/>
          <w:spacing w:val="1"/>
          <w:sz w:val="28"/>
          <w:szCs w:val="20"/>
        </w:rPr>
      </w:pPr>
      <w:r w:rsidRPr="003B7030">
        <w:rPr>
          <w:rFonts w:ascii="Arial Narrow" w:eastAsia="Times New Roman" w:hAnsi="Arial Narrow" w:cs="Myriad Pro"/>
          <w:b/>
          <w:bCs/>
          <w:spacing w:val="1"/>
          <w:sz w:val="28"/>
          <w:szCs w:val="20"/>
        </w:rPr>
        <w:lastRenderedPageBreak/>
        <w:t>Täydennystarpeet kootusti eritellen</w:t>
      </w:r>
    </w:p>
    <w:p w14:paraId="4A698A03" w14:textId="2E647FA7"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3B7030">
        <w:rPr>
          <w:rFonts w:ascii="Arial" w:eastAsia="Times New Roman" w:hAnsi="Arial" w:cs="Myriad Pro"/>
          <w:spacing w:val="1"/>
          <w:sz w:val="20"/>
          <w:szCs w:val="20"/>
          <w:lang w:eastAsia="fi-FI"/>
        </w:rPr>
        <w:t>Yhteensovittavan</w:t>
      </w:r>
      <w:proofErr w:type="spellEnd"/>
      <w:r w:rsidRPr="003B7030">
        <w:rPr>
          <w:rFonts w:ascii="Arial" w:eastAsia="Times New Roman" w:hAnsi="Arial" w:cs="Myriad Pro"/>
          <w:spacing w:val="1"/>
          <w:sz w:val="20"/>
          <w:szCs w:val="20"/>
          <w:lang w:eastAsia="fi-FI"/>
        </w:rPr>
        <w:t xml:space="preserve"> viranomaisen edustaja kokoaa yhteen tarvitut täydennystarpeet toimivaltaisten lupa</w:t>
      </w:r>
      <w:r w:rsidR="00CC73C4">
        <w:rPr>
          <w:rFonts w:ascii="Arial" w:eastAsia="Times New Roman" w:hAnsi="Arial" w:cs="Myriad Pro"/>
          <w:spacing w:val="1"/>
          <w:sz w:val="20"/>
          <w:szCs w:val="20"/>
          <w:lang w:eastAsia="fi-FI"/>
        </w:rPr>
        <w:softHyphen/>
      </w:r>
      <w:r w:rsidRPr="003B7030">
        <w:rPr>
          <w:rFonts w:ascii="Arial" w:eastAsia="Times New Roman" w:hAnsi="Arial" w:cs="Myriad Pro"/>
          <w:spacing w:val="1"/>
          <w:sz w:val="20"/>
          <w:szCs w:val="20"/>
          <w:lang w:eastAsia="fi-FI"/>
        </w:rPr>
        <w:t>viranomaisten edustajilta. Täydennyspyynnössä käytetään muutoin tavanomaisia työtapoja ja pohjia, mutta täydennystarpeet pyritään ohjaamaan kootusti eritellen omiin kohteisiinsa.</w:t>
      </w:r>
    </w:p>
    <w:p w14:paraId="4DE06CFB"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b/>
          <w:bCs/>
          <w:spacing w:val="1"/>
          <w:sz w:val="20"/>
          <w:szCs w:val="20"/>
        </w:rPr>
      </w:pPr>
    </w:p>
    <w:p w14:paraId="35C1B57F" w14:textId="65B399B6" w:rsidR="0008654A" w:rsidRPr="0008654A" w:rsidRDefault="0008654A" w:rsidP="0008654A">
      <w:pPr>
        <w:tabs>
          <w:tab w:val="clear" w:pos="2608"/>
          <w:tab w:val="clear" w:pos="5670"/>
        </w:tabs>
        <w:spacing w:before="240" w:after="320" w:line="290" w:lineRule="atLeast"/>
        <w:rPr>
          <w:rFonts w:ascii="Arial" w:eastAsia="Times New Roman" w:hAnsi="Arial" w:cs="Myriad Pro"/>
          <w:b/>
          <w:bCs/>
          <w:spacing w:val="1"/>
          <w:sz w:val="20"/>
          <w:szCs w:val="20"/>
        </w:rPr>
      </w:pPr>
      <w:r w:rsidRPr="0008654A">
        <w:rPr>
          <w:rFonts w:ascii="Arial" w:eastAsia="Times New Roman" w:hAnsi="Arial" w:cs="Myriad Pro"/>
          <w:b/>
          <w:bCs/>
          <w:spacing w:val="1"/>
          <w:sz w:val="20"/>
          <w:szCs w:val="20"/>
        </w:rPr>
        <w:t xml:space="preserve">Täydennyspyyntö toiminnanharjoittaja NN:n vireillä oleviin </w:t>
      </w:r>
      <w:proofErr w:type="spellStart"/>
      <w:r w:rsidRPr="0008654A">
        <w:rPr>
          <w:rFonts w:ascii="Arial" w:eastAsia="Times New Roman" w:hAnsi="Arial" w:cs="Myriad Pro"/>
          <w:b/>
          <w:bCs/>
          <w:spacing w:val="1"/>
          <w:sz w:val="20"/>
          <w:szCs w:val="20"/>
        </w:rPr>
        <w:t>Lupalan</w:t>
      </w:r>
      <w:proofErr w:type="spellEnd"/>
      <w:r w:rsidRPr="0008654A">
        <w:rPr>
          <w:rFonts w:ascii="Arial" w:eastAsia="Times New Roman" w:hAnsi="Arial" w:cs="Myriad Pro"/>
          <w:b/>
          <w:bCs/>
          <w:spacing w:val="1"/>
          <w:sz w:val="20"/>
          <w:szCs w:val="20"/>
        </w:rPr>
        <w:t xml:space="preserve"> teollisuuslaitosta koskeviin lupiin</w:t>
      </w:r>
    </w:p>
    <w:p w14:paraId="635C9A95" w14:textId="54C2B50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Olette hakeneet </w:t>
      </w:r>
      <w:proofErr w:type="spellStart"/>
      <w:r w:rsidRPr="0008654A">
        <w:rPr>
          <w:rFonts w:ascii="Arial" w:eastAsia="Times New Roman" w:hAnsi="Arial" w:cs="Myriad Pro"/>
          <w:spacing w:val="1"/>
          <w:sz w:val="20"/>
          <w:szCs w:val="20"/>
        </w:rPr>
        <w:t>AVIlta</w:t>
      </w:r>
      <w:proofErr w:type="spellEnd"/>
      <w:r w:rsidRPr="0008654A">
        <w:rPr>
          <w:rFonts w:ascii="Arial" w:eastAsia="Times New Roman" w:hAnsi="Arial" w:cs="Myriad Pro"/>
          <w:spacing w:val="1"/>
          <w:sz w:val="20"/>
          <w:szCs w:val="20"/>
        </w:rPr>
        <w:t xml:space="preserve"> ympäristönsuojelulain mukaista ympäristölupaa sekä Tukesilta vaarallisten kemi</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kaalien ja räjähteiden käsittelyn turvallisuudesta annetun lain mukaista kemikaaliturvallisuuslupaa </w:t>
      </w:r>
      <w:proofErr w:type="spellStart"/>
      <w:r w:rsidRPr="0008654A">
        <w:rPr>
          <w:rFonts w:ascii="Arial" w:eastAsia="Times New Roman" w:hAnsi="Arial" w:cs="Myriad Pro"/>
          <w:spacing w:val="1"/>
          <w:sz w:val="20"/>
          <w:szCs w:val="20"/>
        </w:rPr>
        <w:t>yhteen</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sovitetussa</w:t>
      </w:r>
      <w:proofErr w:type="spellEnd"/>
      <w:r w:rsidRPr="0008654A">
        <w:rPr>
          <w:rFonts w:ascii="Arial" w:eastAsia="Times New Roman" w:hAnsi="Arial" w:cs="Myriad Pro"/>
          <w:spacing w:val="1"/>
          <w:sz w:val="20"/>
          <w:szCs w:val="20"/>
        </w:rPr>
        <w:t xml:space="preserve"> lupamenettelyssä. </w:t>
      </w:r>
    </w:p>
    <w:p w14:paraId="72A330F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Lupahakemuksien käsittelemiseksi tarvitaan lisätietoa seuraavasti:</w:t>
      </w:r>
    </w:p>
    <w:p w14:paraId="799AC168" w14:textId="40AAE355" w:rsidR="0008654A" w:rsidRPr="0008654A" w:rsidRDefault="0008654A" w:rsidP="0008654A">
      <w:pPr>
        <w:numPr>
          <w:ilvl w:val="0"/>
          <w:numId w:val="53"/>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Selvitys asiasta ABC. Pyydämme toimittamaan tämän tiedon suoraan </w:t>
      </w:r>
      <w:proofErr w:type="spellStart"/>
      <w:r w:rsidRPr="0008654A">
        <w:rPr>
          <w:rFonts w:ascii="Arial" w:eastAsia="Times New Roman" w:hAnsi="Arial" w:cs="Myriad Pro"/>
          <w:spacing w:val="1"/>
          <w:sz w:val="20"/>
          <w:szCs w:val="20"/>
        </w:rPr>
        <w:t>AVIn</w:t>
      </w:r>
      <w:proofErr w:type="spellEnd"/>
      <w:r w:rsidRPr="0008654A">
        <w:rPr>
          <w:rFonts w:ascii="Arial" w:eastAsia="Times New Roman" w:hAnsi="Arial" w:cs="Myriad Pro"/>
          <w:spacing w:val="1"/>
          <w:sz w:val="20"/>
          <w:szCs w:val="20"/>
        </w:rPr>
        <w:t xml:space="preserve"> Ympäristöasioiden lupapalvelujärjestelmään </w:t>
      </w:r>
      <w:r w:rsidRPr="0008654A">
        <w:rPr>
          <w:rFonts w:ascii="Arial" w:eastAsia="Times New Roman" w:hAnsi="Arial" w:cs="Myriad Pro"/>
          <w:i/>
          <w:iCs/>
          <w:spacing w:val="1"/>
          <w:sz w:val="20"/>
          <w:szCs w:val="20"/>
        </w:rPr>
        <w:t>LINKKI.</w:t>
      </w:r>
    </w:p>
    <w:p w14:paraId="40FAA3D9" w14:textId="77777777" w:rsidR="0008654A" w:rsidRPr="0008654A" w:rsidRDefault="0008654A" w:rsidP="0008654A">
      <w:pPr>
        <w:numPr>
          <w:ilvl w:val="0"/>
          <w:numId w:val="53"/>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Selvitys asiasta DEF. Pyydämme toimittamaan tämän tiedon suoraan Tukesin lupajärjestelmään </w:t>
      </w:r>
      <w:r w:rsidRPr="0008654A">
        <w:rPr>
          <w:rFonts w:ascii="Arial" w:eastAsia="Times New Roman" w:hAnsi="Arial" w:cs="Myriad Pro"/>
          <w:i/>
          <w:iCs/>
          <w:spacing w:val="1"/>
          <w:sz w:val="20"/>
          <w:szCs w:val="20"/>
        </w:rPr>
        <w:t>LINKKI</w:t>
      </w:r>
      <w:r w:rsidRPr="0008654A">
        <w:rPr>
          <w:rFonts w:ascii="Arial" w:eastAsia="Times New Roman" w:hAnsi="Arial" w:cs="Myriad Pro"/>
          <w:spacing w:val="1"/>
          <w:sz w:val="20"/>
          <w:szCs w:val="20"/>
        </w:rPr>
        <w:t>.</w:t>
      </w:r>
    </w:p>
    <w:p w14:paraId="6A6C996A"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Pyydämme toimittamaan tiedot XX.XX.20XX mennessä.</w:t>
      </w:r>
    </w:p>
    <w:p w14:paraId="634672B0"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Lisätietoja: </w:t>
      </w:r>
    </w:p>
    <w:p w14:paraId="20AABB75"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w:t>
      </w:r>
      <w:proofErr w:type="spellStart"/>
      <w:r w:rsidRPr="0008654A">
        <w:rPr>
          <w:rFonts w:ascii="Arial" w:eastAsia="Times New Roman" w:hAnsi="Arial" w:cs="Myriad Pro"/>
          <w:spacing w:val="1"/>
          <w:sz w:val="20"/>
          <w:szCs w:val="20"/>
        </w:rPr>
        <w:t>AVIn</w:t>
      </w:r>
      <w:proofErr w:type="spellEnd"/>
      <w:r w:rsidRPr="0008654A">
        <w:rPr>
          <w:rFonts w:ascii="Arial" w:eastAsia="Times New Roman" w:hAnsi="Arial" w:cs="Myriad Pro"/>
          <w:spacing w:val="1"/>
          <w:sz w:val="20"/>
          <w:szCs w:val="20"/>
        </w:rPr>
        <w:t xml:space="preserve"> edustajana tarkastaja XX, yhteystiedot…</w:t>
      </w:r>
      <w:r w:rsidRPr="0008654A">
        <w:rPr>
          <w:rFonts w:ascii="Arial" w:eastAsia="Times New Roman" w:hAnsi="Arial" w:cs="Myriad Pro"/>
          <w:spacing w:val="1"/>
          <w:sz w:val="20"/>
          <w:szCs w:val="20"/>
        </w:rPr>
        <w:br/>
        <w:t>(Yksityiskohtaisissa kemikaaliturvallisuuslupaa koskevissa kysymyksissä tarkastaja YY, yhteystiedot…)</w:t>
      </w:r>
    </w:p>
    <w:p w14:paraId="50E63219" w14:textId="77777777" w:rsidR="0008654A" w:rsidRPr="0008654A" w:rsidRDefault="0008654A" w:rsidP="0008654A">
      <w:pPr>
        <w:tabs>
          <w:tab w:val="clear" w:pos="2608"/>
          <w:tab w:val="clear" w:pos="5670"/>
        </w:tabs>
        <w:rPr>
          <w:rFonts w:ascii="Arial" w:eastAsia="Times New Roman" w:hAnsi="Arial" w:cs="Myriad Pro"/>
          <w:spacing w:val="1"/>
          <w:sz w:val="20"/>
          <w:szCs w:val="20"/>
        </w:rPr>
      </w:pPr>
      <w:r w:rsidRPr="0008654A">
        <w:rPr>
          <w:rFonts w:ascii="Arial" w:eastAsia="Times New Roman" w:hAnsi="Arial" w:cs="Times New Roman"/>
          <w:sz w:val="20"/>
          <w:szCs w:val="20"/>
        </w:rPr>
        <w:br w:type="page"/>
      </w:r>
    </w:p>
    <w:p w14:paraId="2A1CC492" w14:textId="77777777" w:rsidR="0008654A" w:rsidRPr="0008654A" w:rsidRDefault="0008654A" w:rsidP="00EC5A0A">
      <w:pPr>
        <w:pStyle w:val="Otsikko2"/>
        <w:rPr>
          <w:lang w:val="en-US"/>
        </w:rPr>
      </w:pPr>
      <w:bookmarkStart w:id="30" w:name="_Toc40884326"/>
      <w:bookmarkStart w:id="31" w:name="_Toc42165962"/>
      <w:proofErr w:type="spellStart"/>
      <w:r w:rsidRPr="0008654A">
        <w:rPr>
          <w:lang w:val="en-US"/>
        </w:rPr>
        <w:lastRenderedPageBreak/>
        <w:t>Kaivos</w:t>
      </w:r>
      <w:proofErr w:type="spellEnd"/>
      <w:r w:rsidRPr="0008654A">
        <w:rPr>
          <w:lang w:val="en-US"/>
        </w:rPr>
        <w:t xml:space="preserve"> </w:t>
      </w:r>
      <w:proofErr w:type="spellStart"/>
      <w:r w:rsidRPr="0008654A">
        <w:rPr>
          <w:lang w:val="en-US"/>
        </w:rPr>
        <w:t>Lupalassa</w:t>
      </w:r>
      <w:bookmarkEnd w:id="30"/>
      <w:bookmarkEnd w:id="31"/>
      <w:proofErr w:type="spellEnd"/>
    </w:p>
    <w:p w14:paraId="2CADE690"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Tilannekartoitusta eri vaiheissa: </w:t>
      </w:r>
    </w:p>
    <w:p w14:paraId="2672EDC4" w14:textId="77777777" w:rsidR="0008654A" w:rsidRPr="0008654A"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Toiminnanharjoittaja NN hakemassa ympäristölupaa </w:t>
      </w:r>
      <w:proofErr w:type="spellStart"/>
      <w:r w:rsidRPr="0008654A">
        <w:rPr>
          <w:rFonts w:ascii="Arial" w:eastAsia="Times New Roman" w:hAnsi="Arial" w:cs="Myriad Pro"/>
          <w:spacing w:val="1"/>
          <w:sz w:val="20"/>
          <w:szCs w:val="20"/>
        </w:rPr>
        <w:t>AVIlta</w:t>
      </w:r>
      <w:proofErr w:type="spellEnd"/>
      <w:r w:rsidRPr="0008654A">
        <w:rPr>
          <w:rFonts w:ascii="Arial" w:eastAsia="Times New Roman" w:hAnsi="Arial" w:cs="Myriad Pro"/>
          <w:spacing w:val="1"/>
          <w:sz w:val="20"/>
          <w:szCs w:val="20"/>
        </w:rPr>
        <w:t xml:space="preserve"> ja kaivoslupaa Tukesilta. Tunnistettu myös mahdollinen tarve hakea ELY-keskukselta lupaa luonnonsuojelulaista poikkeamiseen alueella esiintyvän harvinaisen kasvilajin vuoksi.</w:t>
      </w:r>
    </w:p>
    <w:p w14:paraId="22184EAC" w14:textId="77777777" w:rsidR="0008654A" w:rsidRPr="0008654A" w:rsidRDefault="0008654A" w:rsidP="0008654A">
      <w:pPr>
        <w:numPr>
          <w:ilvl w:val="1"/>
          <w:numId w:val="52"/>
        </w:numPr>
        <w:tabs>
          <w:tab w:val="clear" w:pos="2608"/>
          <w:tab w:val="clear" w:pos="5670"/>
        </w:tabs>
        <w:spacing w:line="290" w:lineRule="atLeast"/>
        <w:rPr>
          <w:rFonts w:ascii="Arial" w:eastAsia="Times New Roman" w:hAnsi="Arial" w:cs="Myriad Pro"/>
          <w:spacing w:val="1"/>
          <w:sz w:val="20"/>
          <w:szCs w:val="20"/>
        </w:rPr>
      </w:pP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w:t>
      </w:r>
      <w:proofErr w:type="spellStart"/>
      <w:r w:rsidRPr="0008654A">
        <w:rPr>
          <w:rFonts w:ascii="Arial" w:eastAsia="Times New Roman" w:hAnsi="Arial" w:cs="Myriad Pro"/>
          <w:spacing w:val="1"/>
          <w:sz w:val="20"/>
          <w:szCs w:val="20"/>
        </w:rPr>
        <w:t>AVI:n</w:t>
      </w:r>
      <w:proofErr w:type="spellEnd"/>
      <w:r w:rsidRPr="0008654A">
        <w:rPr>
          <w:rFonts w:ascii="Arial" w:eastAsia="Times New Roman" w:hAnsi="Arial" w:cs="Myriad Pro"/>
          <w:spacing w:val="1"/>
          <w:sz w:val="20"/>
          <w:szCs w:val="20"/>
        </w:rPr>
        <w:t xml:space="preserve"> edustajaksi tarkastaja XX</w:t>
      </w:r>
    </w:p>
    <w:p w14:paraId="198EE77E" w14:textId="77777777" w:rsidR="0008654A" w:rsidRPr="0008654A" w:rsidRDefault="0008654A" w:rsidP="0008654A">
      <w:pPr>
        <w:numPr>
          <w:ilvl w:val="1"/>
          <w:numId w:val="52"/>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Toimivaltaisen lupaviranomaisen Tukesin edustajaksi tarkastaja YY</w:t>
      </w:r>
    </w:p>
    <w:p w14:paraId="1A53796F" w14:textId="77777777" w:rsidR="0008654A" w:rsidRPr="0008654A" w:rsidRDefault="0008654A" w:rsidP="0008654A">
      <w:pPr>
        <w:numPr>
          <w:ilvl w:val="1"/>
          <w:numId w:val="52"/>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Toimivaltaisen lupaviranomaisen ELY-keskuksen edustajaksi valvoja ZZ</w:t>
      </w:r>
    </w:p>
    <w:p w14:paraId="0F6654B2" w14:textId="3F88FAAB" w:rsidR="0008654A" w:rsidRPr="0008654A"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Ympäristölupa haetaan Ympäristöasioiden lupapalvelun kautta, Kaivoslupa Tukesin lupa</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järjestelmän kautta, poikkeamislupa ELY-keskuksen täytettävällä lomakkeella.</w:t>
      </w:r>
    </w:p>
    <w:p w14:paraId="1EA03A67" w14:textId="49426255"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Ennakkotapaamisessa todetaan, että olemassa olevan tiedon mukaan luonnonsuojelulain mukainen poikkeamislupa pitää todennäköisesti hakea, mutta tarvitaan myös lisäselvitystä siitä, miten harvinainen lajin elinolosuhteita voitaisiin hankkeessa parhaiten turvata. Todetaan, että hanke herättää laajalti kiinnostusta ja sovitaan lupamenettelyjen yhteensovittamisesta. Päätetään kiinnittää huomiota myös avoimeen tiedottamiseen.</w:t>
      </w:r>
    </w:p>
    <w:p w14:paraId="03ED3460" w14:textId="27251965"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 xml:space="preserve">Käytettäväksi viranomaiskeskustelun kanavaksi valitaan yhteinen </w:t>
      </w:r>
      <w:proofErr w:type="spellStart"/>
      <w:r w:rsidRPr="003B7030">
        <w:rPr>
          <w:rFonts w:ascii="Arial" w:eastAsia="Times New Roman" w:hAnsi="Arial" w:cs="Myriad Pro"/>
          <w:spacing w:val="1"/>
          <w:sz w:val="20"/>
          <w:szCs w:val="20"/>
        </w:rPr>
        <w:t>Teams</w:t>
      </w:r>
      <w:proofErr w:type="spellEnd"/>
      <w:r w:rsidRPr="003B7030">
        <w:rPr>
          <w:rFonts w:ascii="Arial" w:eastAsia="Times New Roman" w:hAnsi="Arial" w:cs="Myriad Pro"/>
          <w:spacing w:val="1"/>
          <w:sz w:val="20"/>
          <w:szCs w:val="20"/>
        </w:rPr>
        <w:t xml:space="preserve">-työtila. Hakijaa </w:t>
      </w:r>
      <w:proofErr w:type="spellStart"/>
      <w:r w:rsidRPr="003B7030">
        <w:rPr>
          <w:rFonts w:ascii="Arial" w:eastAsia="Times New Roman" w:hAnsi="Arial" w:cs="Myriad Pro"/>
          <w:spacing w:val="1"/>
          <w:sz w:val="20"/>
          <w:szCs w:val="20"/>
        </w:rPr>
        <w:t>kontak</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toidaan</w:t>
      </w:r>
      <w:proofErr w:type="spellEnd"/>
      <w:r w:rsidRPr="003B7030">
        <w:rPr>
          <w:rFonts w:ascii="Arial" w:eastAsia="Times New Roman" w:hAnsi="Arial" w:cs="Myriad Pro"/>
          <w:spacing w:val="1"/>
          <w:sz w:val="20"/>
          <w:szCs w:val="20"/>
        </w:rPr>
        <w:t xml:space="preserve"> sähköpostitse niin, että toimivaltaisten lupaviranomaisten edustajat ovat kopiokentässä mukana.</w:t>
      </w:r>
    </w:p>
    <w:p w14:paraId="770E4070" w14:textId="77777777"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 xml:space="preserve">Viranomaiset käsittelevät luvat sovitussa aikataulussa, XX hoitaa yhteydenpidon hakijaan </w:t>
      </w:r>
      <w:proofErr w:type="spellStart"/>
      <w:r w:rsidRPr="003B7030">
        <w:rPr>
          <w:rFonts w:ascii="Arial" w:eastAsia="Times New Roman" w:hAnsi="Arial" w:cs="Myriad Pro"/>
          <w:spacing w:val="1"/>
          <w:sz w:val="20"/>
          <w:szCs w:val="20"/>
        </w:rPr>
        <w:t>YY:tä</w:t>
      </w:r>
      <w:proofErr w:type="spellEnd"/>
      <w:r w:rsidRPr="003B7030">
        <w:rPr>
          <w:rFonts w:ascii="Arial" w:eastAsia="Times New Roman" w:hAnsi="Arial" w:cs="Myriad Pro"/>
          <w:spacing w:val="1"/>
          <w:sz w:val="20"/>
          <w:szCs w:val="20"/>
        </w:rPr>
        <w:t xml:space="preserve"> ja </w:t>
      </w:r>
      <w:proofErr w:type="spellStart"/>
      <w:proofErr w:type="gramStart"/>
      <w:r w:rsidRPr="003B7030">
        <w:rPr>
          <w:rFonts w:ascii="Arial" w:eastAsia="Times New Roman" w:hAnsi="Arial" w:cs="Myriad Pro"/>
          <w:spacing w:val="1"/>
          <w:sz w:val="20"/>
          <w:szCs w:val="20"/>
        </w:rPr>
        <w:t>ZZ:ää</w:t>
      </w:r>
      <w:proofErr w:type="spellEnd"/>
      <w:proofErr w:type="gramEnd"/>
      <w:r w:rsidRPr="003B7030">
        <w:rPr>
          <w:rFonts w:ascii="Arial" w:eastAsia="Times New Roman" w:hAnsi="Arial" w:cs="Myriad Pro"/>
          <w:spacing w:val="1"/>
          <w:sz w:val="20"/>
          <w:szCs w:val="20"/>
        </w:rPr>
        <w:t xml:space="preserve"> konsultoiden.</w:t>
      </w:r>
    </w:p>
    <w:p w14:paraId="78CAFAA6" w14:textId="7EEDD3D1"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Lupamenettelyjen eri vaiheissa tarvittavissa dokumenteissa kulkee mukana yhteensovittamisen toimintamallin asiakirjapohjaa hyödyntävä hankekooste:</w:t>
      </w:r>
    </w:p>
    <w:p w14:paraId="1DFEBD26" w14:textId="6935E883" w:rsidR="0008654A" w:rsidRPr="003B7030" w:rsidRDefault="0008654A" w:rsidP="0008654A">
      <w:pPr>
        <w:numPr>
          <w:ilvl w:val="1"/>
          <w:numId w:val="51"/>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 xml:space="preserve">”Toiminnanharjoittaja NN on hakenut </w:t>
      </w:r>
      <w:r w:rsidR="00CC73C4">
        <w:rPr>
          <w:rFonts w:ascii="Arial" w:eastAsia="Times New Roman" w:hAnsi="Arial" w:cs="Myriad Pro"/>
          <w:spacing w:val="1"/>
          <w:sz w:val="20"/>
          <w:szCs w:val="20"/>
        </w:rPr>
        <w:t>ympäristönsuojelu</w:t>
      </w:r>
      <w:r w:rsidRPr="003B7030">
        <w:rPr>
          <w:rFonts w:ascii="Arial" w:eastAsia="Times New Roman" w:hAnsi="Arial" w:cs="Myriad Pro"/>
          <w:spacing w:val="1"/>
          <w:sz w:val="20"/>
          <w:szCs w:val="20"/>
        </w:rPr>
        <w:t xml:space="preserve">lain mukaista ympäristölupaa, kaivoslain mukaista kaivoslupaa sekä lupaa luonnonsuojelulaista poikkeamiseen </w:t>
      </w:r>
      <w:proofErr w:type="spellStart"/>
      <w:r w:rsidRPr="003B7030">
        <w:rPr>
          <w:rFonts w:ascii="Arial" w:eastAsia="Times New Roman" w:hAnsi="Arial" w:cs="Myriad Pro"/>
          <w:spacing w:val="1"/>
          <w:sz w:val="20"/>
          <w:szCs w:val="20"/>
        </w:rPr>
        <w:t>Lupalaan</w:t>
      </w:r>
      <w:proofErr w:type="spellEnd"/>
      <w:r w:rsidRPr="003B7030">
        <w:rPr>
          <w:rFonts w:ascii="Arial" w:eastAsia="Times New Roman" w:hAnsi="Arial" w:cs="Myriad Pro"/>
          <w:spacing w:val="1"/>
          <w:sz w:val="20"/>
          <w:szCs w:val="20"/>
        </w:rPr>
        <w:t xml:space="preserve"> perustettavalle kaivokselle. Lupamenettelyt toteutetaan ajallisesti yhteensovittaen. </w:t>
      </w:r>
      <w:proofErr w:type="spellStart"/>
      <w:r w:rsidRPr="003B7030">
        <w:rPr>
          <w:rFonts w:ascii="Arial" w:eastAsia="Times New Roman" w:hAnsi="Arial" w:cs="Myriad Pro"/>
          <w:spacing w:val="1"/>
          <w:sz w:val="20"/>
          <w:szCs w:val="20"/>
        </w:rPr>
        <w:t>Yhteen</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sovittavan</w:t>
      </w:r>
      <w:proofErr w:type="spellEnd"/>
      <w:r w:rsidRPr="003B7030">
        <w:rPr>
          <w:rFonts w:ascii="Arial" w:eastAsia="Times New Roman" w:hAnsi="Arial" w:cs="Myriad Pro"/>
          <w:spacing w:val="1"/>
          <w:sz w:val="20"/>
          <w:szCs w:val="20"/>
        </w:rPr>
        <w:t xml:space="preserve"> viranomaisen </w:t>
      </w:r>
      <w:proofErr w:type="spellStart"/>
      <w:r w:rsidRPr="003B7030">
        <w:rPr>
          <w:rFonts w:ascii="Arial" w:eastAsia="Times New Roman" w:hAnsi="Arial" w:cs="Myriad Pro"/>
          <w:spacing w:val="1"/>
          <w:sz w:val="20"/>
          <w:szCs w:val="20"/>
        </w:rPr>
        <w:t>AVIn</w:t>
      </w:r>
      <w:proofErr w:type="spellEnd"/>
      <w:r w:rsidRPr="003B7030">
        <w:rPr>
          <w:rFonts w:ascii="Arial" w:eastAsia="Times New Roman" w:hAnsi="Arial" w:cs="Myriad Pro"/>
          <w:spacing w:val="1"/>
          <w:sz w:val="20"/>
          <w:szCs w:val="20"/>
        </w:rPr>
        <w:t xml:space="preserve"> edustajana hankkeessa toimii tarkastaja XX.”</w:t>
      </w:r>
    </w:p>
    <w:p w14:paraId="50AB249C" w14:textId="1BD7E079"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sidRPr="003B7030">
        <w:rPr>
          <w:rFonts w:ascii="Arial" w:eastAsia="Times New Roman" w:hAnsi="Arial" w:cs="Myriad Pro"/>
          <w:spacing w:val="1"/>
          <w:sz w:val="20"/>
          <w:szCs w:val="20"/>
        </w:rPr>
        <w:t>Yhteiskeskustelussa todetaan asiakirjojen hallinnan ratkaisut yleisohjeita noudattaen: kukin viran</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 xml:space="preserve">omainen diarioi ja arkistoi omaa lupaansa koskevat hakemusasiakirjat ja lisäksi yhteensovittamista koskevat kootut asiakirjat diarioidaan ja arkistoidaan osana ympäristöluvan käsittelyä </w:t>
      </w:r>
      <w:proofErr w:type="spellStart"/>
      <w:r w:rsidRPr="003B7030">
        <w:rPr>
          <w:rFonts w:ascii="Arial" w:eastAsia="Times New Roman" w:hAnsi="Arial" w:cs="Myriad Pro"/>
          <w:spacing w:val="1"/>
          <w:sz w:val="20"/>
          <w:szCs w:val="20"/>
        </w:rPr>
        <w:t>AVIn</w:t>
      </w:r>
      <w:proofErr w:type="spellEnd"/>
      <w:r w:rsidRPr="003B7030">
        <w:rPr>
          <w:rFonts w:ascii="Arial" w:eastAsia="Times New Roman" w:hAnsi="Arial" w:cs="Myriad Pro"/>
          <w:spacing w:val="1"/>
          <w:sz w:val="20"/>
          <w:szCs w:val="20"/>
        </w:rPr>
        <w:t xml:space="preserve"> asian</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 xml:space="preserve">hallinta- ja arkistointijärjestelmään. </w:t>
      </w:r>
    </w:p>
    <w:p w14:paraId="50A84B4A" w14:textId="77777777" w:rsidR="0008654A" w:rsidRPr="0008654A" w:rsidRDefault="0008654A" w:rsidP="0008654A">
      <w:pPr>
        <w:tabs>
          <w:tab w:val="clear" w:pos="2608"/>
          <w:tab w:val="clear" w:pos="5670"/>
        </w:tabs>
        <w:rPr>
          <w:rFonts w:ascii="Arial Narrow" w:eastAsia="Times New Roman" w:hAnsi="Arial Narrow" w:cs="Arial"/>
          <w:b/>
          <w:bCs/>
          <w:color w:val="253746"/>
          <w:spacing w:val="8"/>
          <w:position w:val="10"/>
          <w:sz w:val="33"/>
          <w:szCs w:val="26"/>
        </w:rPr>
      </w:pPr>
      <w:r w:rsidRPr="0008654A">
        <w:rPr>
          <w:rFonts w:ascii="Arial" w:eastAsia="Times New Roman" w:hAnsi="Arial" w:cs="Times New Roman"/>
          <w:sz w:val="20"/>
          <w:szCs w:val="20"/>
          <w:lang w:eastAsia="fi-FI"/>
        </w:rPr>
        <w:br w:type="page"/>
      </w:r>
    </w:p>
    <w:p w14:paraId="635D2ED2" w14:textId="77777777" w:rsidR="0008654A" w:rsidRPr="003B7030" w:rsidRDefault="0008654A" w:rsidP="0008654A">
      <w:pPr>
        <w:tabs>
          <w:tab w:val="clear" w:pos="2608"/>
          <w:tab w:val="clear" w:pos="5670"/>
        </w:tabs>
        <w:spacing w:before="240" w:after="320" w:line="290" w:lineRule="atLeast"/>
        <w:rPr>
          <w:rFonts w:ascii="Arial Narrow" w:eastAsia="Times New Roman" w:hAnsi="Arial Narrow" w:cs="Myriad Pro"/>
          <w:b/>
          <w:bCs/>
          <w:spacing w:val="1"/>
          <w:sz w:val="28"/>
          <w:szCs w:val="20"/>
        </w:rPr>
      </w:pPr>
      <w:r w:rsidRPr="003B7030">
        <w:rPr>
          <w:rFonts w:ascii="Arial Narrow" w:eastAsia="Times New Roman" w:hAnsi="Arial Narrow" w:cs="Myriad Pro"/>
          <w:b/>
          <w:bCs/>
          <w:spacing w:val="1"/>
          <w:sz w:val="28"/>
          <w:szCs w:val="20"/>
        </w:rPr>
        <w:lastRenderedPageBreak/>
        <w:t>Lausuntopyyntö kootusti eritellen</w:t>
      </w:r>
    </w:p>
    <w:p w14:paraId="08DA1F6F" w14:textId="0D26AF8C"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roofErr w:type="spellStart"/>
      <w:r w:rsidRPr="003B7030">
        <w:rPr>
          <w:rFonts w:ascii="Arial" w:eastAsia="Times New Roman" w:hAnsi="Arial" w:cs="Myriad Pro"/>
          <w:spacing w:val="1"/>
          <w:sz w:val="20"/>
          <w:szCs w:val="20"/>
          <w:lang w:eastAsia="fi-FI"/>
        </w:rPr>
        <w:t>Yhteensovittavan</w:t>
      </w:r>
      <w:proofErr w:type="spellEnd"/>
      <w:r w:rsidRPr="003B7030">
        <w:rPr>
          <w:rFonts w:ascii="Arial" w:eastAsia="Times New Roman" w:hAnsi="Arial" w:cs="Myriad Pro"/>
          <w:spacing w:val="1"/>
          <w:sz w:val="20"/>
          <w:szCs w:val="20"/>
          <w:lang w:eastAsia="fi-FI"/>
        </w:rPr>
        <w:t xml:space="preserve"> viranomaisen edustaja kokoaa yhteen tarvitut </w:t>
      </w:r>
      <w:r w:rsidR="00160640" w:rsidRPr="003B7030">
        <w:rPr>
          <w:rFonts w:ascii="Arial" w:eastAsia="Times New Roman" w:hAnsi="Arial" w:cs="Myriad Pro"/>
          <w:spacing w:val="1"/>
          <w:sz w:val="20"/>
          <w:szCs w:val="20"/>
          <w:lang w:eastAsia="fi-FI"/>
        </w:rPr>
        <w:t xml:space="preserve">kunkin luvan lain mukaiset </w:t>
      </w:r>
      <w:r w:rsidRPr="003B7030">
        <w:rPr>
          <w:rFonts w:ascii="Arial" w:eastAsia="Times New Roman" w:hAnsi="Arial" w:cs="Myriad Pro"/>
          <w:spacing w:val="1"/>
          <w:sz w:val="20"/>
          <w:szCs w:val="20"/>
          <w:lang w:eastAsia="fi-FI"/>
        </w:rPr>
        <w:t>lausuntopyyntö</w:t>
      </w:r>
      <w:r w:rsidR="00CC73C4">
        <w:rPr>
          <w:rFonts w:ascii="Arial" w:eastAsia="Times New Roman" w:hAnsi="Arial" w:cs="Myriad Pro"/>
          <w:spacing w:val="1"/>
          <w:sz w:val="20"/>
          <w:szCs w:val="20"/>
          <w:lang w:eastAsia="fi-FI"/>
        </w:rPr>
        <w:softHyphen/>
      </w:r>
      <w:r w:rsidRPr="003B7030">
        <w:rPr>
          <w:rFonts w:ascii="Arial" w:eastAsia="Times New Roman" w:hAnsi="Arial" w:cs="Myriad Pro"/>
          <w:spacing w:val="1"/>
          <w:sz w:val="20"/>
          <w:szCs w:val="20"/>
          <w:lang w:eastAsia="fi-FI"/>
        </w:rPr>
        <w:t>tarpeet toimivaltaisten lupaviranomaisten edustajilta. Lausuntopyynnössä käytetään muutoin tavanomaisia työtapoja ja pohjia, mutta lausuntotarpeet pyritään ohjaamaan kootusti eritellen omiin kohteisiinsa.</w:t>
      </w:r>
    </w:p>
    <w:p w14:paraId="32F4A371"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b/>
          <w:bCs/>
          <w:spacing w:val="1"/>
          <w:sz w:val="20"/>
          <w:szCs w:val="20"/>
        </w:rPr>
      </w:pPr>
    </w:p>
    <w:p w14:paraId="6E2EEFC7"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b/>
          <w:bCs/>
          <w:spacing w:val="1"/>
          <w:sz w:val="20"/>
          <w:szCs w:val="20"/>
        </w:rPr>
        <w:t xml:space="preserve">Lausuntopyyntö toiminnanharjoittaja NN:n vireillä oleviin </w:t>
      </w:r>
      <w:proofErr w:type="spellStart"/>
      <w:r w:rsidRPr="0008654A">
        <w:rPr>
          <w:rFonts w:ascii="Arial" w:eastAsia="Times New Roman" w:hAnsi="Arial" w:cs="Myriad Pro"/>
          <w:b/>
          <w:bCs/>
          <w:spacing w:val="1"/>
          <w:sz w:val="20"/>
          <w:szCs w:val="20"/>
        </w:rPr>
        <w:t>Lupalan</w:t>
      </w:r>
      <w:proofErr w:type="spellEnd"/>
      <w:r w:rsidRPr="0008654A">
        <w:rPr>
          <w:rFonts w:ascii="Arial" w:eastAsia="Times New Roman" w:hAnsi="Arial" w:cs="Myriad Pro"/>
          <w:b/>
          <w:bCs/>
          <w:spacing w:val="1"/>
          <w:sz w:val="20"/>
          <w:szCs w:val="20"/>
        </w:rPr>
        <w:t xml:space="preserve"> kaivosta koskeviin lupiin</w:t>
      </w:r>
    </w:p>
    <w:p w14:paraId="19B19B4F" w14:textId="46793D3F"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Toiminnanharjoittaja NN on hakenut ympäristönsuojelulain mukaista ympäristölupaa, kaivoslain mukaista kaivoslupaa sekä lupaa luonnonsuojelulaista poikkeamiseen </w:t>
      </w:r>
      <w:proofErr w:type="spellStart"/>
      <w:r w:rsidRPr="0008654A">
        <w:rPr>
          <w:rFonts w:ascii="Arial" w:eastAsia="Times New Roman" w:hAnsi="Arial" w:cs="Myriad Pro"/>
          <w:spacing w:val="1"/>
          <w:sz w:val="20"/>
          <w:szCs w:val="20"/>
        </w:rPr>
        <w:t>Lupalaan</w:t>
      </w:r>
      <w:proofErr w:type="spellEnd"/>
      <w:r w:rsidRPr="0008654A">
        <w:rPr>
          <w:rFonts w:ascii="Arial" w:eastAsia="Times New Roman" w:hAnsi="Arial" w:cs="Myriad Pro"/>
          <w:spacing w:val="1"/>
          <w:sz w:val="20"/>
          <w:szCs w:val="20"/>
        </w:rPr>
        <w:t xml:space="preserve"> perustettavalle kaivokselle. Lupa</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menettelyt toteutetaan ajallisesti yhteensovittaen. </w:t>
      </w: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w:t>
      </w:r>
      <w:proofErr w:type="spellStart"/>
      <w:r w:rsidRPr="0008654A">
        <w:rPr>
          <w:rFonts w:ascii="Arial" w:eastAsia="Times New Roman" w:hAnsi="Arial" w:cs="Myriad Pro"/>
          <w:spacing w:val="1"/>
          <w:sz w:val="20"/>
          <w:szCs w:val="20"/>
        </w:rPr>
        <w:t>AVIn</w:t>
      </w:r>
      <w:proofErr w:type="spellEnd"/>
      <w:r w:rsidRPr="0008654A">
        <w:rPr>
          <w:rFonts w:ascii="Arial" w:eastAsia="Times New Roman" w:hAnsi="Arial" w:cs="Myriad Pro"/>
          <w:spacing w:val="1"/>
          <w:sz w:val="20"/>
          <w:szCs w:val="20"/>
        </w:rPr>
        <w:t xml:space="preserve"> edustajana hankkeessa toimii tarkastaja XX.</w:t>
      </w:r>
    </w:p>
    <w:p w14:paraId="4D9FDC79"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Pyydämme lausuntoanne hanketta koskeviin lupiin seuraavasti: </w:t>
      </w:r>
    </w:p>
    <w:p w14:paraId="08D9DF55" w14:textId="218F127E" w:rsidR="0008654A" w:rsidRPr="0008654A" w:rsidRDefault="0008654A" w:rsidP="0008654A">
      <w:pPr>
        <w:numPr>
          <w:ilvl w:val="0"/>
          <w:numId w:val="54"/>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Lausunto ympäristön pilaantumisen torjumista koskien ympäristölupa-asiassa. Ympäristöluvan hakemus asiakirjoineen on tutustuttavissa Lupatietopalvelussa </w:t>
      </w:r>
      <w:r w:rsidRPr="0008654A">
        <w:rPr>
          <w:rFonts w:ascii="Arial" w:eastAsia="Times New Roman" w:hAnsi="Arial" w:cs="Myriad Pro"/>
          <w:i/>
          <w:iCs/>
          <w:spacing w:val="1"/>
          <w:sz w:val="20"/>
          <w:szCs w:val="20"/>
        </w:rPr>
        <w:t xml:space="preserve">LINKKI. </w:t>
      </w:r>
      <w:r w:rsidRPr="0008654A">
        <w:rPr>
          <w:rFonts w:ascii="Arial" w:eastAsia="Times New Roman" w:hAnsi="Arial" w:cs="Myriad Pro"/>
          <w:spacing w:val="1"/>
          <w:sz w:val="20"/>
          <w:szCs w:val="20"/>
        </w:rPr>
        <w:t xml:space="preserve">Pyydämme toimittamaan tätä lupa-asiaa koskevan lausunnon suoraan </w:t>
      </w:r>
      <w:proofErr w:type="spellStart"/>
      <w:r w:rsidRPr="0008654A">
        <w:rPr>
          <w:rFonts w:ascii="Arial" w:eastAsia="Times New Roman" w:hAnsi="Arial" w:cs="Myriad Pro"/>
          <w:spacing w:val="1"/>
          <w:sz w:val="20"/>
          <w:szCs w:val="20"/>
        </w:rPr>
        <w:t>AVIlle</w:t>
      </w:r>
      <w:proofErr w:type="spellEnd"/>
      <w:r w:rsidRPr="0008654A">
        <w:rPr>
          <w:rFonts w:ascii="Arial" w:eastAsia="Times New Roman" w:hAnsi="Arial" w:cs="Myriad Pro"/>
          <w:spacing w:val="1"/>
          <w:sz w:val="20"/>
          <w:szCs w:val="20"/>
        </w:rPr>
        <w:t xml:space="preserve"> tällä lomakkeella </w:t>
      </w:r>
      <w:r w:rsidRPr="0008654A">
        <w:rPr>
          <w:rFonts w:ascii="Arial" w:eastAsia="Times New Roman" w:hAnsi="Arial" w:cs="Myriad Pro"/>
          <w:i/>
          <w:iCs/>
          <w:spacing w:val="1"/>
          <w:sz w:val="20"/>
          <w:szCs w:val="20"/>
        </w:rPr>
        <w:t>LINKKI.</w:t>
      </w:r>
    </w:p>
    <w:p w14:paraId="29597D66" w14:textId="77777777" w:rsidR="0008654A" w:rsidRPr="0008654A" w:rsidRDefault="0008654A" w:rsidP="0008654A">
      <w:pPr>
        <w:numPr>
          <w:ilvl w:val="0"/>
          <w:numId w:val="54"/>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Lausunto kaivoksen ylijäämämateriaalin käyttöä koskien kaivoslupa-asiassa. Kaivosluvan hakemus asiakirjoineen on tutustuttavissa Tukesin verkkopalvelussa LINKKI. Pyydämme toimittamaan tätä lupa-asiaa koskevan tiedon suoraan Tukesille sähköpostitse </w:t>
      </w:r>
      <w:r w:rsidRPr="0008654A">
        <w:rPr>
          <w:rFonts w:ascii="Arial" w:eastAsia="Times New Roman" w:hAnsi="Arial" w:cs="Myriad Pro"/>
          <w:i/>
          <w:iCs/>
          <w:spacing w:val="1"/>
          <w:sz w:val="20"/>
          <w:szCs w:val="20"/>
        </w:rPr>
        <w:t>OSOITE</w:t>
      </w:r>
      <w:r w:rsidRPr="0008654A">
        <w:rPr>
          <w:rFonts w:ascii="Arial" w:eastAsia="Times New Roman" w:hAnsi="Arial" w:cs="Myriad Pro"/>
          <w:spacing w:val="1"/>
          <w:sz w:val="20"/>
          <w:szCs w:val="20"/>
        </w:rPr>
        <w:t>.</w:t>
      </w:r>
    </w:p>
    <w:p w14:paraId="692C6A66" w14:textId="77777777" w:rsidR="0008654A" w:rsidRPr="0008654A" w:rsidRDefault="0008654A" w:rsidP="0008654A">
      <w:pPr>
        <w:tabs>
          <w:tab w:val="clear" w:pos="2608"/>
          <w:tab w:val="clear" w:pos="5670"/>
        </w:tabs>
        <w:spacing w:line="290" w:lineRule="atLeast"/>
        <w:ind w:left="360"/>
        <w:rPr>
          <w:rFonts w:ascii="Arial" w:eastAsia="Times New Roman" w:hAnsi="Arial" w:cs="Myriad Pro"/>
          <w:spacing w:val="1"/>
          <w:sz w:val="20"/>
          <w:szCs w:val="20"/>
        </w:rPr>
      </w:pPr>
    </w:p>
    <w:p w14:paraId="67FABBAB"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Pyydämme toimittamaan lausunnot XX.XX.20XX mennessä.</w:t>
      </w:r>
    </w:p>
    <w:p w14:paraId="18FE8F8D"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Lisätietoja: </w:t>
      </w:r>
    </w:p>
    <w:p w14:paraId="78D5D46F" w14:textId="1F7A22AE"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roofErr w:type="spellStart"/>
      <w:r w:rsidRPr="0008654A">
        <w:rPr>
          <w:rFonts w:ascii="Arial" w:eastAsia="Times New Roman" w:hAnsi="Arial" w:cs="Myriad Pro"/>
          <w:spacing w:val="1"/>
          <w:sz w:val="20"/>
          <w:szCs w:val="20"/>
        </w:rPr>
        <w:t>Yhteensovittava</w:t>
      </w:r>
      <w:r w:rsidR="00160640">
        <w:rPr>
          <w:rFonts w:ascii="Arial" w:eastAsia="Times New Roman" w:hAnsi="Arial" w:cs="Myriad Pro"/>
          <w:spacing w:val="1"/>
          <w:sz w:val="20"/>
          <w:szCs w:val="20"/>
        </w:rPr>
        <w:t>n</w:t>
      </w:r>
      <w:proofErr w:type="spellEnd"/>
      <w:r w:rsidRPr="0008654A">
        <w:rPr>
          <w:rFonts w:ascii="Arial" w:eastAsia="Times New Roman" w:hAnsi="Arial" w:cs="Myriad Pro"/>
          <w:spacing w:val="1"/>
          <w:sz w:val="20"/>
          <w:szCs w:val="20"/>
        </w:rPr>
        <w:t xml:space="preserve"> viranomaisen </w:t>
      </w:r>
      <w:proofErr w:type="spellStart"/>
      <w:r w:rsidRPr="0008654A">
        <w:rPr>
          <w:rFonts w:ascii="Arial" w:eastAsia="Times New Roman" w:hAnsi="Arial" w:cs="Myriad Pro"/>
          <w:spacing w:val="1"/>
          <w:sz w:val="20"/>
          <w:szCs w:val="20"/>
        </w:rPr>
        <w:t>AVIn</w:t>
      </w:r>
      <w:proofErr w:type="spellEnd"/>
      <w:r w:rsidRPr="0008654A">
        <w:rPr>
          <w:rFonts w:ascii="Arial" w:eastAsia="Times New Roman" w:hAnsi="Arial" w:cs="Myriad Pro"/>
          <w:spacing w:val="1"/>
          <w:sz w:val="20"/>
          <w:szCs w:val="20"/>
        </w:rPr>
        <w:t xml:space="preserve"> edustajana tarkastaja XX, yhteystiedot…</w:t>
      </w:r>
    </w:p>
    <w:p w14:paraId="3E4399B7" w14:textId="77777777" w:rsidR="0008654A" w:rsidRPr="0008654A" w:rsidRDefault="0008654A" w:rsidP="0008654A">
      <w:pPr>
        <w:keepNext/>
        <w:tabs>
          <w:tab w:val="clear" w:pos="2608"/>
          <w:tab w:val="clear" w:pos="5670"/>
        </w:tabs>
        <w:suppressAutoHyphens/>
        <w:spacing w:before="737" w:after="170" w:line="340" w:lineRule="atLeast"/>
        <w:ind w:left="964"/>
        <w:outlineLvl w:val="1"/>
        <w:rPr>
          <w:rFonts w:ascii="Arial Narrow" w:eastAsia="Times New Roman" w:hAnsi="Arial Narrow" w:cs="Times New Roman"/>
          <w:b/>
          <w:color w:val="253746"/>
          <w:spacing w:val="10"/>
          <w:sz w:val="38"/>
          <w:szCs w:val="20"/>
        </w:rPr>
      </w:pPr>
      <w:bookmarkStart w:id="32" w:name="_Toc40884327"/>
      <w:r w:rsidRPr="0008654A">
        <w:rPr>
          <w:rFonts w:ascii="Arial Narrow" w:eastAsia="Times New Roman" w:hAnsi="Arial Narrow" w:cs="Times New Roman"/>
          <w:b/>
          <w:color w:val="253746"/>
          <w:spacing w:val="10"/>
          <w:sz w:val="38"/>
          <w:szCs w:val="20"/>
        </w:rPr>
        <w:br w:type="page"/>
      </w:r>
      <w:bookmarkEnd w:id="32"/>
    </w:p>
    <w:p w14:paraId="426CD0D4" w14:textId="77777777" w:rsidR="0008654A" w:rsidRPr="0008654A" w:rsidRDefault="0008654A" w:rsidP="00BB1244">
      <w:pPr>
        <w:pStyle w:val="Otsikko2"/>
        <w:rPr>
          <w:lang w:val="en-US"/>
        </w:rPr>
      </w:pPr>
      <w:bookmarkStart w:id="33" w:name="_Toc42165963"/>
      <w:proofErr w:type="spellStart"/>
      <w:r w:rsidRPr="0008654A">
        <w:rPr>
          <w:lang w:val="en-US"/>
        </w:rPr>
        <w:lastRenderedPageBreak/>
        <w:t>Kiviainesten</w:t>
      </w:r>
      <w:proofErr w:type="spellEnd"/>
      <w:r w:rsidRPr="0008654A">
        <w:rPr>
          <w:lang w:val="en-US"/>
        </w:rPr>
        <w:t xml:space="preserve"> </w:t>
      </w:r>
      <w:proofErr w:type="spellStart"/>
      <w:r w:rsidRPr="0008654A">
        <w:rPr>
          <w:lang w:val="en-US"/>
        </w:rPr>
        <w:t>otto</w:t>
      </w:r>
      <w:proofErr w:type="spellEnd"/>
      <w:r w:rsidRPr="0008654A">
        <w:rPr>
          <w:lang w:val="en-US"/>
        </w:rPr>
        <w:t xml:space="preserve"> </w:t>
      </w:r>
      <w:proofErr w:type="spellStart"/>
      <w:r w:rsidRPr="0008654A">
        <w:rPr>
          <w:lang w:val="en-US"/>
        </w:rPr>
        <w:t>Lupalassa</w:t>
      </w:r>
      <w:bookmarkEnd w:id="33"/>
      <w:proofErr w:type="spellEnd"/>
    </w:p>
    <w:p w14:paraId="63943C91"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val="en-US"/>
        </w:rPr>
      </w:pPr>
      <w:proofErr w:type="spellStart"/>
      <w:r w:rsidRPr="0008654A">
        <w:rPr>
          <w:rFonts w:ascii="Arial" w:eastAsia="Times New Roman" w:hAnsi="Arial" w:cs="Myriad Pro"/>
          <w:spacing w:val="1"/>
          <w:sz w:val="20"/>
          <w:szCs w:val="20"/>
          <w:lang w:val="en-US"/>
        </w:rPr>
        <w:t>Tilannekartoitusta</w:t>
      </w:r>
      <w:proofErr w:type="spellEnd"/>
      <w:r w:rsidRPr="0008654A">
        <w:rPr>
          <w:rFonts w:ascii="Arial" w:eastAsia="Times New Roman" w:hAnsi="Arial" w:cs="Myriad Pro"/>
          <w:spacing w:val="1"/>
          <w:sz w:val="20"/>
          <w:szCs w:val="20"/>
          <w:lang w:val="en-US"/>
        </w:rPr>
        <w:t xml:space="preserve"> </w:t>
      </w:r>
      <w:proofErr w:type="spellStart"/>
      <w:r w:rsidRPr="0008654A">
        <w:rPr>
          <w:rFonts w:ascii="Arial" w:eastAsia="Times New Roman" w:hAnsi="Arial" w:cs="Myriad Pro"/>
          <w:spacing w:val="1"/>
          <w:sz w:val="20"/>
          <w:szCs w:val="20"/>
          <w:lang w:val="en-US"/>
        </w:rPr>
        <w:t>eri</w:t>
      </w:r>
      <w:proofErr w:type="spellEnd"/>
      <w:r w:rsidRPr="0008654A">
        <w:rPr>
          <w:rFonts w:ascii="Arial" w:eastAsia="Times New Roman" w:hAnsi="Arial" w:cs="Myriad Pro"/>
          <w:spacing w:val="1"/>
          <w:sz w:val="20"/>
          <w:szCs w:val="20"/>
          <w:lang w:val="en-US"/>
        </w:rPr>
        <w:t xml:space="preserve"> </w:t>
      </w:r>
      <w:proofErr w:type="spellStart"/>
      <w:r w:rsidRPr="0008654A">
        <w:rPr>
          <w:rFonts w:ascii="Arial" w:eastAsia="Times New Roman" w:hAnsi="Arial" w:cs="Myriad Pro"/>
          <w:spacing w:val="1"/>
          <w:sz w:val="20"/>
          <w:szCs w:val="20"/>
          <w:lang w:val="en-US"/>
        </w:rPr>
        <w:t>vaiheissa</w:t>
      </w:r>
      <w:proofErr w:type="spellEnd"/>
      <w:r w:rsidRPr="0008654A">
        <w:rPr>
          <w:rFonts w:ascii="Arial" w:eastAsia="Times New Roman" w:hAnsi="Arial" w:cs="Myriad Pro"/>
          <w:spacing w:val="1"/>
          <w:sz w:val="20"/>
          <w:szCs w:val="20"/>
          <w:lang w:val="en-US"/>
        </w:rPr>
        <w:t xml:space="preserve">: </w:t>
      </w:r>
    </w:p>
    <w:p w14:paraId="48E46190" w14:textId="64343DA2"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Toiminnanharjoittaja NN hakemassa </w:t>
      </w:r>
      <w:proofErr w:type="spellStart"/>
      <w:r w:rsidRPr="0008654A">
        <w:rPr>
          <w:rFonts w:ascii="Arial" w:eastAsia="Times New Roman" w:hAnsi="Arial" w:cs="Myriad Pro"/>
          <w:spacing w:val="1"/>
          <w:sz w:val="20"/>
          <w:szCs w:val="20"/>
        </w:rPr>
        <w:t>Lupalan</w:t>
      </w:r>
      <w:proofErr w:type="spellEnd"/>
      <w:r w:rsidRPr="0008654A">
        <w:rPr>
          <w:rFonts w:ascii="Arial" w:eastAsia="Times New Roman" w:hAnsi="Arial" w:cs="Myriad Pro"/>
          <w:spacing w:val="1"/>
          <w:sz w:val="20"/>
          <w:szCs w:val="20"/>
        </w:rPr>
        <w:t xml:space="preserve"> kunnalta ympäristölupaa ja maa-aineslupaa kallion louhintaan ja kiviainesten murskaamiseen sekä rakennuslupaa louhinta-alueelle tehtävää varastorakennusta varten.</w:t>
      </w:r>
    </w:p>
    <w:p w14:paraId="7C7FB7D0" w14:textId="5DB28FD4" w:rsidR="0008654A" w:rsidRPr="0008654A" w:rsidRDefault="0008654A" w:rsidP="0008654A">
      <w:pPr>
        <w:numPr>
          <w:ilvl w:val="1"/>
          <w:numId w:val="49"/>
        </w:numPr>
        <w:tabs>
          <w:tab w:val="clear" w:pos="2608"/>
          <w:tab w:val="clear" w:pos="5670"/>
        </w:tabs>
        <w:spacing w:line="290" w:lineRule="atLeast"/>
        <w:rPr>
          <w:rFonts w:ascii="Arial" w:eastAsia="Times New Roman" w:hAnsi="Arial" w:cs="Myriad Pro"/>
          <w:color w:val="000000"/>
          <w:spacing w:val="1"/>
          <w:sz w:val="20"/>
          <w:szCs w:val="20"/>
        </w:rPr>
      </w:pP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w:t>
      </w:r>
      <w:r w:rsidRPr="0008654A">
        <w:rPr>
          <w:rFonts w:ascii="Arial" w:eastAsia="Times New Roman" w:hAnsi="Arial" w:cs="Myriad Pro"/>
          <w:color w:val="000000"/>
          <w:spacing w:val="1"/>
          <w:sz w:val="20"/>
          <w:szCs w:val="20"/>
        </w:rPr>
        <w:t xml:space="preserve">edustajaksi </w:t>
      </w:r>
      <w:proofErr w:type="spellStart"/>
      <w:r w:rsidRPr="0008654A">
        <w:rPr>
          <w:rFonts w:ascii="Arial" w:eastAsia="Times New Roman" w:hAnsi="Arial" w:cs="Myriad Pro"/>
          <w:color w:val="000000"/>
          <w:spacing w:val="1"/>
          <w:sz w:val="20"/>
          <w:szCs w:val="20"/>
        </w:rPr>
        <w:t>Lupalan</w:t>
      </w:r>
      <w:proofErr w:type="spellEnd"/>
      <w:r w:rsidRPr="0008654A">
        <w:rPr>
          <w:rFonts w:ascii="Arial" w:eastAsia="Times New Roman" w:hAnsi="Arial" w:cs="Myriad Pro"/>
          <w:color w:val="000000"/>
          <w:spacing w:val="1"/>
          <w:sz w:val="20"/>
          <w:szCs w:val="20"/>
        </w:rPr>
        <w:t xml:space="preserve"> kunnan </w:t>
      </w:r>
      <w:r w:rsidR="00CC73C4">
        <w:rPr>
          <w:rFonts w:ascii="Arial" w:eastAsia="Times New Roman" w:hAnsi="Arial" w:cs="Myriad Pro"/>
          <w:color w:val="000000"/>
          <w:spacing w:val="1"/>
          <w:sz w:val="20"/>
          <w:szCs w:val="20"/>
        </w:rPr>
        <w:t>ympäristönsuojelu</w:t>
      </w:r>
      <w:r w:rsidRPr="0008654A">
        <w:rPr>
          <w:rFonts w:ascii="Arial" w:eastAsia="Times New Roman" w:hAnsi="Arial" w:cs="Myriad Pro"/>
          <w:color w:val="000000"/>
          <w:spacing w:val="1"/>
          <w:sz w:val="20"/>
          <w:szCs w:val="20"/>
        </w:rPr>
        <w:t xml:space="preserve">n tarkastaja XX </w:t>
      </w:r>
    </w:p>
    <w:p w14:paraId="4ABB92FC" w14:textId="4F6785FD" w:rsidR="0008654A" w:rsidRPr="0008654A" w:rsidRDefault="0008654A" w:rsidP="0008654A">
      <w:pPr>
        <w:numPr>
          <w:ilvl w:val="1"/>
          <w:numId w:val="49"/>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color w:val="000000"/>
          <w:spacing w:val="1"/>
          <w:sz w:val="20"/>
          <w:szCs w:val="20"/>
        </w:rPr>
        <w:t xml:space="preserve">Toimivaltaiseksi lupaviranomaisen edustajaksi </w:t>
      </w:r>
      <w:proofErr w:type="spellStart"/>
      <w:r w:rsidRPr="0008654A">
        <w:rPr>
          <w:rFonts w:ascii="Arial" w:eastAsia="Times New Roman" w:hAnsi="Arial" w:cs="Myriad Pro"/>
          <w:color w:val="000000"/>
          <w:spacing w:val="1"/>
          <w:sz w:val="20"/>
          <w:szCs w:val="20"/>
        </w:rPr>
        <w:t>Lupalan</w:t>
      </w:r>
      <w:proofErr w:type="spellEnd"/>
      <w:r w:rsidRPr="0008654A">
        <w:rPr>
          <w:rFonts w:ascii="Arial" w:eastAsia="Times New Roman" w:hAnsi="Arial" w:cs="Myriad Pro"/>
          <w:color w:val="000000"/>
          <w:spacing w:val="1"/>
          <w:sz w:val="20"/>
          <w:szCs w:val="20"/>
        </w:rPr>
        <w:t xml:space="preserve"> </w:t>
      </w:r>
      <w:r w:rsidRPr="0008654A">
        <w:rPr>
          <w:rFonts w:ascii="Arial" w:eastAsia="Times New Roman" w:hAnsi="Arial" w:cs="Myriad Pro"/>
          <w:spacing w:val="1"/>
          <w:sz w:val="20"/>
          <w:szCs w:val="20"/>
        </w:rPr>
        <w:t>kunnan rakennusvalvonnan tarkastaja YY</w:t>
      </w:r>
    </w:p>
    <w:p w14:paraId="1902A118" w14:textId="6A57F8E9"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Ympäristö- ja maa-aineslupa haetaan yhteiskäsittelynä </w:t>
      </w:r>
      <w:proofErr w:type="spellStart"/>
      <w:r w:rsidRPr="0008654A">
        <w:rPr>
          <w:rFonts w:ascii="Arial" w:eastAsia="Times New Roman" w:hAnsi="Arial" w:cs="Myriad Pro"/>
          <w:spacing w:val="1"/>
          <w:sz w:val="20"/>
          <w:szCs w:val="20"/>
        </w:rPr>
        <w:t>Lupalan</w:t>
      </w:r>
      <w:proofErr w:type="spellEnd"/>
      <w:r w:rsidRPr="0008654A">
        <w:rPr>
          <w:rFonts w:ascii="Arial" w:eastAsia="Times New Roman" w:hAnsi="Arial" w:cs="Myriad Pro"/>
          <w:spacing w:val="1"/>
          <w:sz w:val="20"/>
          <w:szCs w:val="20"/>
        </w:rPr>
        <w:t xml:space="preserve"> kunnan asiointilomakkeilla, rakennuslupa kunnan sähköisen asiointijärjestelmän kautta.</w:t>
      </w:r>
    </w:p>
    <w:p w14:paraId="14EADD81" w14:textId="57A1A7F9"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Ennakkotapaamisessa todetaan, että hanke sopii hyvin kohteessa toteutettavaksi, kunhan pöly- ja meluhaitat minimoidaan. Koska ympäristölupa ja maa-ainesten ottolupa käsitellään joka tapauksessa yhdessä, päätetään käsitellä kaikki luvat yhdellä kertaa ja ottaa rakennuslupa mukaan </w:t>
      </w:r>
      <w:proofErr w:type="spellStart"/>
      <w:r w:rsidRPr="0008654A">
        <w:rPr>
          <w:rFonts w:ascii="Arial" w:eastAsia="Times New Roman" w:hAnsi="Arial" w:cs="Myriad Pro"/>
          <w:spacing w:val="1"/>
          <w:sz w:val="20"/>
          <w:szCs w:val="20"/>
        </w:rPr>
        <w:t>yhteensovitettavaksi</w:t>
      </w:r>
      <w:proofErr w:type="spellEnd"/>
      <w:r w:rsidRPr="0008654A">
        <w:rPr>
          <w:rFonts w:ascii="Arial" w:eastAsia="Times New Roman" w:hAnsi="Arial" w:cs="Myriad Pro"/>
          <w:spacing w:val="1"/>
          <w:sz w:val="20"/>
          <w:szCs w:val="20"/>
        </w:rPr>
        <w:t>.</w:t>
      </w:r>
    </w:p>
    <w:p w14:paraId="114051CB" w14:textId="03BC8388"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Käytettäviksi vuorovaikutuskanaviksi valitaan viranomaisten väliset tilannepalaverit kunnan</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talolla. Hakijan kanssa keskustellaan pääasiassa sähköpostitse. </w:t>
      </w:r>
    </w:p>
    <w:p w14:paraId="6B8E8780" w14:textId="2270E150"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Kumpikin viranomainen käsittelee luvat sovitussa aikataulussa, XX hoitaa yhteydenpidon hakijaan ja tarvittaessa muihin viranomaisiin </w:t>
      </w:r>
      <w:proofErr w:type="spellStart"/>
      <w:r w:rsidRPr="0008654A">
        <w:rPr>
          <w:rFonts w:ascii="Arial" w:eastAsia="Times New Roman" w:hAnsi="Arial" w:cs="Myriad Pro"/>
          <w:spacing w:val="1"/>
          <w:sz w:val="20"/>
          <w:szCs w:val="20"/>
        </w:rPr>
        <w:t>YY:tä</w:t>
      </w:r>
      <w:proofErr w:type="spellEnd"/>
      <w:r w:rsidRPr="0008654A">
        <w:rPr>
          <w:rFonts w:ascii="Arial" w:eastAsia="Times New Roman" w:hAnsi="Arial" w:cs="Myriad Pro"/>
          <w:spacing w:val="1"/>
          <w:sz w:val="20"/>
          <w:szCs w:val="20"/>
        </w:rPr>
        <w:t xml:space="preserve"> konsultoiden.</w:t>
      </w:r>
    </w:p>
    <w:p w14:paraId="55F12087" w14:textId="730672C3"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Kaikissa lupamenettelyjen eri vaiheissa tarvittavissa dokumenteissa kulkee mukana yhteen</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sovittamisen toimintamallin asiakirjapohjaa hyödyntävä hankekooste:</w:t>
      </w:r>
    </w:p>
    <w:p w14:paraId="1E79AB98" w14:textId="20B4DADF" w:rsidR="0008654A" w:rsidRPr="0008654A" w:rsidRDefault="0008654A" w:rsidP="0008654A">
      <w:pPr>
        <w:numPr>
          <w:ilvl w:val="1"/>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”Toiminnanharjoittaja NN on hakenut </w:t>
      </w:r>
      <w:r w:rsidR="008613E5">
        <w:rPr>
          <w:rFonts w:ascii="Arial" w:eastAsia="Times New Roman" w:hAnsi="Arial" w:cs="Myriad Pro"/>
          <w:spacing w:val="1"/>
          <w:sz w:val="20"/>
          <w:szCs w:val="20"/>
        </w:rPr>
        <w:t>ympäristönsuojelu</w:t>
      </w:r>
      <w:r w:rsidRPr="0008654A">
        <w:rPr>
          <w:rFonts w:ascii="Arial" w:eastAsia="Times New Roman" w:hAnsi="Arial" w:cs="Myriad Pro"/>
          <w:spacing w:val="1"/>
          <w:sz w:val="20"/>
          <w:szCs w:val="20"/>
        </w:rPr>
        <w:t xml:space="preserve">lain mukaista ympäristölupaa, maa-aineslain mukaista maa-aineslupaa sekä maankäyttö- ja rakennuslain mukaista rakennuslupaa </w:t>
      </w:r>
      <w:proofErr w:type="spellStart"/>
      <w:r w:rsidRPr="0008654A">
        <w:rPr>
          <w:rFonts w:ascii="Arial" w:eastAsia="Times New Roman" w:hAnsi="Arial" w:cs="Myriad Pro"/>
          <w:spacing w:val="1"/>
          <w:sz w:val="20"/>
          <w:szCs w:val="20"/>
        </w:rPr>
        <w:t>Lupalaan</w:t>
      </w:r>
      <w:proofErr w:type="spellEnd"/>
      <w:r w:rsidRPr="0008654A">
        <w:rPr>
          <w:rFonts w:ascii="Arial" w:eastAsia="Times New Roman" w:hAnsi="Arial" w:cs="Myriad Pro"/>
          <w:spacing w:val="1"/>
          <w:sz w:val="20"/>
          <w:szCs w:val="20"/>
        </w:rPr>
        <w:t xml:space="preserve"> perustettavalle kivilouhimolle. Lupamenettelyt toteutetaan ajallisesti yhteensovittaen. </w:t>
      </w: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edustajana toimii </w:t>
      </w:r>
      <w:proofErr w:type="spellStart"/>
      <w:r w:rsidRPr="0008654A">
        <w:rPr>
          <w:rFonts w:ascii="Arial" w:eastAsia="Times New Roman" w:hAnsi="Arial" w:cs="Myriad Pro"/>
          <w:spacing w:val="1"/>
          <w:sz w:val="20"/>
          <w:szCs w:val="20"/>
        </w:rPr>
        <w:t>Lupalan</w:t>
      </w:r>
      <w:proofErr w:type="spellEnd"/>
      <w:r w:rsidRPr="0008654A">
        <w:rPr>
          <w:rFonts w:ascii="Arial" w:eastAsia="Times New Roman" w:hAnsi="Arial" w:cs="Myriad Pro"/>
          <w:spacing w:val="1"/>
          <w:sz w:val="20"/>
          <w:szCs w:val="20"/>
        </w:rPr>
        <w:t xml:space="preserve"> kunnan </w:t>
      </w:r>
      <w:r w:rsidR="008613E5">
        <w:rPr>
          <w:rFonts w:ascii="Arial" w:eastAsia="Times New Roman" w:hAnsi="Arial" w:cs="Myriad Pro"/>
          <w:spacing w:val="1"/>
          <w:sz w:val="20"/>
          <w:szCs w:val="20"/>
        </w:rPr>
        <w:t>ympäristönsuojelu</w:t>
      </w:r>
      <w:r w:rsidRPr="0008654A">
        <w:rPr>
          <w:rFonts w:ascii="Arial" w:eastAsia="Times New Roman" w:hAnsi="Arial" w:cs="Myriad Pro"/>
          <w:spacing w:val="1"/>
          <w:sz w:val="20"/>
          <w:szCs w:val="20"/>
        </w:rPr>
        <w:t>n tarkastaja XX.”</w:t>
      </w:r>
    </w:p>
    <w:p w14:paraId="3CB8A3CF" w14:textId="1F70BDEF"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Yhteiskeskustelussa todetaan asiakirjojen hallinnan ratkaisut yleisohjeita noudattaen: kumpikin viranomainen diarioi ja arkistoi omaa lupaansa koskevat hakemusasiakirjat ja lisäksi </w:t>
      </w:r>
      <w:r w:rsidRPr="003B7030">
        <w:rPr>
          <w:rFonts w:ascii="Arial" w:eastAsia="Times New Roman" w:hAnsi="Arial" w:cs="Myriad Pro"/>
          <w:spacing w:val="1"/>
          <w:sz w:val="20"/>
          <w:szCs w:val="20"/>
        </w:rPr>
        <w:t>yhteen</w:t>
      </w:r>
      <w:r w:rsidR="00CC73C4">
        <w:rPr>
          <w:rFonts w:ascii="Arial" w:eastAsia="Times New Roman" w:hAnsi="Arial" w:cs="Myriad Pro"/>
          <w:spacing w:val="1"/>
          <w:sz w:val="20"/>
          <w:szCs w:val="20"/>
        </w:rPr>
        <w:softHyphen/>
      </w:r>
      <w:r w:rsidRPr="003B7030">
        <w:rPr>
          <w:rFonts w:ascii="Arial" w:eastAsia="Times New Roman" w:hAnsi="Arial" w:cs="Myriad Pro"/>
          <w:spacing w:val="1"/>
          <w:sz w:val="20"/>
          <w:szCs w:val="20"/>
        </w:rPr>
        <w:t xml:space="preserve">sovittamista koskevat kootut asiakirjat diarioidaan ja arkistoidaan osana ympäristöluvan käsittelyä </w:t>
      </w:r>
      <w:r w:rsidR="008613E5">
        <w:rPr>
          <w:rFonts w:ascii="Arial" w:eastAsia="Times New Roman" w:hAnsi="Arial" w:cs="Myriad Pro"/>
          <w:spacing w:val="1"/>
          <w:sz w:val="20"/>
          <w:szCs w:val="20"/>
        </w:rPr>
        <w:t>ympäristönsuojelu</w:t>
      </w:r>
      <w:r w:rsidRPr="003B7030">
        <w:rPr>
          <w:rFonts w:ascii="Arial" w:eastAsia="Times New Roman" w:hAnsi="Arial" w:cs="Myriad Pro"/>
          <w:spacing w:val="1"/>
          <w:sz w:val="20"/>
          <w:szCs w:val="20"/>
        </w:rPr>
        <w:t xml:space="preserve">viranomaisen </w:t>
      </w:r>
      <w:r w:rsidRPr="0008654A">
        <w:rPr>
          <w:rFonts w:ascii="Arial" w:eastAsia="Times New Roman" w:hAnsi="Arial" w:cs="Myriad Pro"/>
          <w:spacing w:val="1"/>
          <w:sz w:val="20"/>
          <w:szCs w:val="20"/>
        </w:rPr>
        <w:t>asianhallinta- ja arkistointijärjestelmään.</w:t>
      </w:r>
    </w:p>
    <w:p w14:paraId="127121E1" w14:textId="77777777" w:rsidR="0008654A" w:rsidRPr="0008654A" w:rsidRDefault="0008654A" w:rsidP="0008654A">
      <w:pPr>
        <w:tabs>
          <w:tab w:val="clear" w:pos="2608"/>
          <w:tab w:val="clear" w:pos="5670"/>
        </w:tabs>
        <w:rPr>
          <w:rFonts w:ascii="Arial" w:eastAsia="Times New Roman" w:hAnsi="Arial" w:cs="Myriad Pro"/>
          <w:b/>
          <w:bCs/>
          <w:spacing w:val="1"/>
          <w:sz w:val="20"/>
          <w:szCs w:val="20"/>
        </w:rPr>
      </w:pPr>
      <w:r w:rsidRPr="0008654A">
        <w:rPr>
          <w:rFonts w:ascii="Arial" w:eastAsia="Times New Roman" w:hAnsi="Arial" w:cs="Times New Roman"/>
          <w:b/>
          <w:bCs/>
          <w:sz w:val="20"/>
          <w:szCs w:val="20"/>
        </w:rPr>
        <w:br w:type="page"/>
      </w:r>
    </w:p>
    <w:p w14:paraId="192D7AE0" w14:textId="77777777" w:rsidR="0008654A" w:rsidRPr="00EC5930" w:rsidRDefault="0008654A" w:rsidP="0008654A">
      <w:pPr>
        <w:tabs>
          <w:tab w:val="clear" w:pos="2608"/>
          <w:tab w:val="clear" w:pos="5670"/>
        </w:tabs>
        <w:spacing w:before="240" w:after="320" w:line="290" w:lineRule="atLeast"/>
        <w:rPr>
          <w:rFonts w:ascii="Arial Narrow" w:eastAsia="Times New Roman" w:hAnsi="Arial Narrow" w:cs="Myriad Pro"/>
          <w:b/>
          <w:bCs/>
          <w:spacing w:val="1"/>
          <w:sz w:val="28"/>
          <w:szCs w:val="20"/>
        </w:rPr>
      </w:pPr>
      <w:r w:rsidRPr="00EC5930">
        <w:rPr>
          <w:rFonts w:ascii="Arial Narrow" w:eastAsia="Times New Roman" w:hAnsi="Arial Narrow" w:cs="Myriad Pro"/>
          <w:b/>
          <w:bCs/>
          <w:spacing w:val="1"/>
          <w:sz w:val="28"/>
          <w:szCs w:val="20"/>
        </w:rPr>
        <w:lastRenderedPageBreak/>
        <w:t>Hakemusvaiheen kuulutus kootusti eritellen</w:t>
      </w:r>
    </w:p>
    <w:p w14:paraId="00CF9774" w14:textId="5EC860EE" w:rsidR="0008654A" w:rsidRPr="0008654A" w:rsidRDefault="0008654A" w:rsidP="0008654A">
      <w:pPr>
        <w:tabs>
          <w:tab w:val="clear" w:pos="2608"/>
          <w:tab w:val="clear" w:pos="5670"/>
        </w:tabs>
        <w:spacing w:before="240" w:after="320" w:line="290" w:lineRule="atLeast"/>
        <w:rPr>
          <w:rFonts w:ascii="Arial" w:eastAsia="Times New Roman" w:hAnsi="Arial" w:cs="Myriad Pro"/>
          <w:color w:val="000000"/>
          <w:spacing w:val="1"/>
          <w:sz w:val="20"/>
          <w:szCs w:val="20"/>
          <w:lang w:eastAsia="fi-FI"/>
        </w:rPr>
      </w:pPr>
      <w:proofErr w:type="spellStart"/>
      <w:r w:rsidRPr="0008654A">
        <w:rPr>
          <w:rFonts w:ascii="Arial" w:eastAsia="Times New Roman" w:hAnsi="Arial" w:cs="Myriad Pro"/>
          <w:color w:val="000000"/>
          <w:spacing w:val="1"/>
          <w:sz w:val="20"/>
          <w:szCs w:val="20"/>
          <w:lang w:eastAsia="fi-FI"/>
        </w:rPr>
        <w:t>Yhteensovittavan</w:t>
      </w:r>
      <w:proofErr w:type="spellEnd"/>
      <w:r w:rsidRPr="0008654A">
        <w:rPr>
          <w:rFonts w:ascii="Arial" w:eastAsia="Times New Roman" w:hAnsi="Arial" w:cs="Myriad Pro"/>
          <w:color w:val="000000"/>
          <w:spacing w:val="1"/>
          <w:sz w:val="20"/>
          <w:szCs w:val="20"/>
          <w:lang w:eastAsia="fi-FI"/>
        </w:rPr>
        <w:t xml:space="preserve"> viranomaisen edustaja selvittää toimivaltaisen lupaviranomaisen edustajalta käsiteltävien lupien edellyttämät kuulutustarpeet ja -sisällöt. Kuuluttamisessa käytetään muutoin tavanomaisia työtapoja ja pohjia, mutta haettavien lupien osalta kuulemistarpeet eritellään ja mielipiteet sekä muistutukset pyritään ohjaamaan kootusti eritellen omiin kohteisiinsa. Yhteensovittamislain mukaan kuulutuksessa on tiedo</w:t>
      </w:r>
      <w:r w:rsidR="00CC73C4">
        <w:rPr>
          <w:rFonts w:ascii="Arial" w:eastAsia="Times New Roman" w:hAnsi="Arial" w:cs="Myriad Pro"/>
          <w:color w:val="000000"/>
          <w:spacing w:val="1"/>
          <w:sz w:val="20"/>
          <w:szCs w:val="20"/>
          <w:lang w:eastAsia="fi-FI"/>
        </w:rPr>
        <w:softHyphen/>
      </w:r>
      <w:r w:rsidRPr="0008654A">
        <w:rPr>
          <w:rFonts w:ascii="Arial" w:eastAsia="Times New Roman" w:hAnsi="Arial" w:cs="Myriad Pro"/>
          <w:color w:val="000000"/>
          <w:spacing w:val="1"/>
          <w:sz w:val="20"/>
          <w:szCs w:val="20"/>
          <w:lang w:eastAsia="fi-FI"/>
        </w:rPr>
        <w:t xml:space="preserve">tettava, jos hanke sisältää maankäyttö- ja rakennuslain </w:t>
      </w:r>
      <w:r w:rsidRPr="00EC5930">
        <w:rPr>
          <w:rFonts w:ascii="Arial" w:eastAsia="Times New Roman" w:hAnsi="Arial" w:cs="Myriad Pro"/>
          <w:spacing w:val="1"/>
          <w:sz w:val="20"/>
          <w:szCs w:val="20"/>
          <w:lang w:eastAsia="fi-FI"/>
        </w:rPr>
        <w:t xml:space="preserve">tai maa-aineslain </w:t>
      </w:r>
      <w:r w:rsidRPr="0008654A">
        <w:rPr>
          <w:rFonts w:ascii="Arial" w:eastAsia="Times New Roman" w:hAnsi="Arial" w:cs="Myriad Pro"/>
          <w:color w:val="000000"/>
          <w:spacing w:val="1"/>
          <w:sz w:val="20"/>
          <w:szCs w:val="20"/>
          <w:lang w:eastAsia="fi-FI"/>
        </w:rPr>
        <w:t>mukaisen luvan. Naapurus</w:t>
      </w:r>
      <w:r w:rsidR="00CC73C4">
        <w:rPr>
          <w:rFonts w:ascii="Arial" w:eastAsia="Times New Roman" w:hAnsi="Arial" w:cs="Myriad Pro"/>
          <w:color w:val="000000"/>
          <w:spacing w:val="1"/>
          <w:sz w:val="20"/>
          <w:szCs w:val="20"/>
          <w:lang w:eastAsia="fi-FI"/>
        </w:rPr>
        <w:softHyphen/>
      </w:r>
      <w:r w:rsidRPr="0008654A">
        <w:rPr>
          <w:rFonts w:ascii="Arial" w:eastAsia="Times New Roman" w:hAnsi="Arial" w:cs="Myriad Pro"/>
          <w:color w:val="000000"/>
          <w:spacing w:val="1"/>
          <w:sz w:val="20"/>
          <w:szCs w:val="20"/>
          <w:lang w:eastAsia="fi-FI"/>
        </w:rPr>
        <w:t>kuulemiset hoidetaan niissä kuitenkin normaaliin tapaan niiden lakien mukaisesti.</w:t>
      </w:r>
    </w:p>
    <w:p w14:paraId="36F1F9D5" w14:textId="1F472D0D"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sidRPr="0008654A">
        <w:rPr>
          <w:rFonts w:ascii="Arial" w:eastAsia="Times New Roman" w:hAnsi="Arial" w:cs="Myriad Pro"/>
          <w:b/>
          <w:bCs/>
          <w:spacing w:val="1"/>
          <w:sz w:val="20"/>
          <w:szCs w:val="20"/>
        </w:rPr>
        <w:t>Kuulutus: Ympäristönsuojelulain, maa-aineslain sekä maankäyttö- ja rakennuslain mukaiset lupa</w:t>
      </w:r>
      <w:r w:rsidR="00CC73C4">
        <w:rPr>
          <w:rFonts w:ascii="Arial" w:eastAsia="Times New Roman" w:hAnsi="Arial" w:cs="Myriad Pro"/>
          <w:b/>
          <w:bCs/>
          <w:spacing w:val="1"/>
          <w:sz w:val="20"/>
          <w:szCs w:val="20"/>
        </w:rPr>
        <w:softHyphen/>
      </w:r>
      <w:r w:rsidRPr="0008654A">
        <w:rPr>
          <w:rFonts w:ascii="Arial" w:eastAsia="Times New Roman" w:hAnsi="Arial" w:cs="Myriad Pro"/>
          <w:b/>
          <w:bCs/>
          <w:spacing w:val="1"/>
          <w:sz w:val="20"/>
          <w:szCs w:val="20"/>
        </w:rPr>
        <w:t>hakemukset</w:t>
      </w:r>
    </w:p>
    <w:p w14:paraId="7C0A3F2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0260AF2"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Kuulutuksen julkaisupäivä</w:t>
      </w:r>
    </w:p>
    <w:p w14:paraId="3E7EB3EA" w14:textId="2A227AD0"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x.x.20xx. Hakemuksen tiedoksisaannin katsotaan tapahtuneen seitsemäntenä päivänä kuulu</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tuksen julkaisemisajankohdasta. </w:t>
      </w:r>
    </w:p>
    <w:p w14:paraId="1DC8F53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41743DA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Hakija: Toiminnanharjoittaja NN</w:t>
      </w:r>
    </w:p>
    <w:p w14:paraId="236F425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E5095F6" w14:textId="5B100A00"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Asia: </w:t>
      </w:r>
      <w:proofErr w:type="spellStart"/>
      <w:r w:rsidRPr="0008654A">
        <w:rPr>
          <w:rFonts w:ascii="Arial" w:eastAsia="Times New Roman" w:hAnsi="Arial" w:cs="Myriad Pro"/>
          <w:spacing w:val="1"/>
          <w:sz w:val="20"/>
          <w:szCs w:val="20"/>
        </w:rPr>
        <w:t>Lupalan</w:t>
      </w:r>
      <w:proofErr w:type="spellEnd"/>
      <w:r w:rsidRPr="0008654A">
        <w:rPr>
          <w:rFonts w:ascii="Arial" w:eastAsia="Times New Roman" w:hAnsi="Arial" w:cs="Myriad Pro"/>
          <w:spacing w:val="1"/>
          <w:sz w:val="20"/>
          <w:szCs w:val="20"/>
        </w:rPr>
        <w:t xml:space="preserve"> kunnalle toimitetut ympäristönsuojelulain, maa-aineslain ja maankäyttö- ja rakennuslain mukaiset </w:t>
      </w:r>
      <w:proofErr w:type="spellStart"/>
      <w:r w:rsidRPr="0008654A">
        <w:rPr>
          <w:rFonts w:ascii="Arial" w:eastAsia="Times New Roman" w:hAnsi="Arial" w:cs="Myriad Pro"/>
          <w:spacing w:val="1"/>
          <w:sz w:val="20"/>
          <w:szCs w:val="20"/>
        </w:rPr>
        <w:t>yhteensovitettavat</w:t>
      </w:r>
      <w:proofErr w:type="spellEnd"/>
      <w:r w:rsidRPr="0008654A">
        <w:rPr>
          <w:rFonts w:ascii="Arial" w:eastAsia="Times New Roman" w:hAnsi="Arial" w:cs="Myriad Pro"/>
          <w:spacing w:val="1"/>
          <w:sz w:val="20"/>
          <w:szCs w:val="20"/>
        </w:rPr>
        <w:t xml:space="preserve"> lupahakemukset</w:t>
      </w:r>
    </w:p>
    <w:p w14:paraId="7495EB7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676F9B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Hakemusten pääasiallinen sisältö:</w:t>
      </w:r>
    </w:p>
    <w:p w14:paraId="0D55BD77" w14:textId="783CD394" w:rsidR="0008654A" w:rsidRPr="0008654A" w:rsidRDefault="0008654A" w:rsidP="0008654A">
      <w:pPr>
        <w:numPr>
          <w:ilvl w:val="0"/>
          <w:numId w:val="55"/>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Yhteensovittamiskooste: </w:t>
      </w:r>
      <w:proofErr w:type="spellStart"/>
      <w:r w:rsidRPr="0008654A">
        <w:rPr>
          <w:rFonts w:ascii="Arial" w:eastAsia="Times New Roman" w:hAnsi="Arial" w:cs="Myriad Pro"/>
          <w:spacing w:val="1"/>
          <w:sz w:val="20"/>
          <w:szCs w:val="20"/>
        </w:rPr>
        <w:t>Lupalan</w:t>
      </w:r>
      <w:proofErr w:type="spellEnd"/>
      <w:r w:rsidRPr="0008654A">
        <w:rPr>
          <w:rFonts w:ascii="Arial" w:eastAsia="Times New Roman" w:hAnsi="Arial" w:cs="Myriad Pro"/>
          <w:spacing w:val="1"/>
          <w:sz w:val="20"/>
          <w:szCs w:val="20"/>
        </w:rPr>
        <w:t xml:space="preserve"> kuntaan suunnitellulle kivilouhimolle on ympäristönsuojelulain mukaista ympäristölupaa, maa-aineslain mukaista maa-aineslupaa sekä maankäyttö- ja rakennus</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lain mukaista rakennuslupaa. Toiminnanharjoittaja NN on hakenut </w:t>
      </w:r>
      <w:r w:rsidR="008613E5">
        <w:rPr>
          <w:rFonts w:ascii="Arial" w:eastAsia="Times New Roman" w:hAnsi="Arial" w:cs="Myriad Pro"/>
          <w:spacing w:val="1"/>
          <w:sz w:val="20"/>
          <w:szCs w:val="20"/>
        </w:rPr>
        <w:t>ympäristönsuojelu</w:t>
      </w:r>
      <w:r w:rsidRPr="0008654A">
        <w:rPr>
          <w:rFonts w:ascii="Arial" w:eastAsia="Times New Roman" w:hAnsi="Arial" w:cs="Myriad Pro"/>
          <w:spacing w:val="1"/>
          <w:sz w:val="20"/>
          <w:szCs w:val="20"/>
        </w:rPr>
        <w:t xml:space="preserve">lain mukaista ympäristölupaa, maa-aineslain mukaista maa-aineslupaa sekä maankäyttö- ja rakennuslain mukaista rakennuslupaa </w:t>
      </w:r>
      <w:proofErr w:type="spellStart"/>
      <w:r w:rsidRPr="0008654A">
        <w:rPr>
          <w:rFonts w:ascii="Arial" w:eastAsia="Times New Roman" w:hAnsi="Arial" w:cs="Myriad Pro"/>
          <w:spacing w:val="1"/>
          <w:sz w:val="20"/>
          <w:szCs w:val="20"/>
        </w:rPr>
        <w:t>Lupalaan</w:t>
      </w:r>
      <w:proofErr w:type="spellEnd"/>
      <w:r w:rsidRPr="0008654A">
        <w:rPr>
          <w:rFonts w:ascii="Arial" w:eastAsia="Times New Roman" w:hAnsi="Arial" w:cs="Myriad Pro"/>
          <w:spacing w:val="1"/>
          <w:sz w:val="20"/>
          <w:szCs w:val="20"/>
        </w:rPr>
        <w:t xml:space="preserve"> perustettavalle kivilouhimolle. Lupamenettelyt toteutetaan ajalli</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sesti yhteensovittaen. </w:t>
      </w: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w:t>
      </w:r>
      <w:r w:rsidR="00EC5930">
        <w:rPr>
          <w:rFonts w:ascii="Arial" w:eastAsia="Times New Roman" w:hAnsi="Arial" w:cs="Myriad Pro"/>
          <w:spacing w:val="1"/>
          <w:sz w:val="20"/>
          <w:szCs w:val="20"/>
        </w:rPr>
        <w:t xml:space="preserve">n edustajana toimii </w:t>
      </w:r>
      <w:proofErr w:type="spellStart"/>
      <w:r w:rsidR="00EC5930">
        <w:rPr>
          <w:rFonts w:ascii="Arial" w:eastAsia="Times New Roman" w:hAnsi="Arial" w:cs="Myriad Pro"/>
          <w:spacing w:val="1"/>
          <w:sz w:val="20"/>
          <w:szCs w:val="20"/>
        </w:rPr>
        <w:t>Lupalan</w:t>
      </w:r>
      <w:proofErr w:type="spellEnd"/>
      <w:r w:rsidR="00EC5930">
        <w:rPr>
          <w:rFonts w:ascii="Arial" w:eastAsia="Times New Roman" w:hAnsi="Arial" w:cs="Myriad Pro"/>
          <w:spacing w:val="1"/>
          <w:sz w:val="20"/>
          <w:szCs w:val="20"/>
        </w:rPr>
        <w:t xml:space="preserve"> kun</w:t>
      </w:r>
      <w:r w:rsidRPr="0008654A">
        <w:rPr>
          <w:rFonts w:ascii="Arial" w:eastAsia="Times New Roman" w:hAnsi="Arial" w:cs="Myriad Pro"/>
          <w:spacing w:val="1"/>
          <w:sz w:val="20"/>
          <w:szCs w:val="20"/>
        </w:rPr>
        <w:t xml:space="preserve">nan </w:t>
      </w:r>
      <w:r w:rsidR="008613E5">
        <w:rPr>
          <w:rFonts w:ascii="Arial" w:eastAsia="Times New Roman" w:hAnsi="Arial" w:cs="Myriad Pro"/>
          <w:spacing w:val="1"/>
          <w:sz w:val="20"/>
          <w:szCs w:val="20"/>
        </w:rPr>
        <w:t>ympäristönsuojelu</w:t>
      </w:r>
      <w:r w:rsidRPr="0008654A">
        <w:rPr>
          <w:rFonts w:ascii="Arial" w:eastAsia="Times New Roman" w:hAnsi="Arial" w:cs="Myriad Pro"/>
          <w:spacing w:val="1"/>
          <w:sz w:val="20"/>
          <w:szCs w:val="20"/>
        </w:rPr>
        <w:t>n tarkastaja XX.”</w:t>
      </w:r>
    </w:p>
    <w:p w14:paraId="2D52409E" w14:textId="77777777" w:rsidR="0008654A" w:rsidRPr="0008654A" w:rsidRDefault="0008654A" w:rsidP="0008654A">
      <w:pPr>
        <w:numPr>
          <w:ilvl w:val="0"/>
          <w:numId w:val="55"/>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Lyhyt hanketiivistelmä, jossa tietoja hakijan kohteesta.</w:t>
      </w:r>
    </w:p>
    <w:p w14:paraId="4785C4B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1D7853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Kuulutuksen ja hakemusasiakirjojen </w:t>
      </w:r>
      <w:proofErr w:type="spellStart"/>
      <w:r w:rsidRPr="0008654A">
        <w:rPr>
          <w:rFonts w:ascii="Arial" w:eastAsia="Times New Roman" w:hAnsi="Arial" w:cs="Myriad Pro"/>
          <w:spacing w:val="1"/>
          <w:sz w:val="20"/>
          <w:szCs w:val="20"/>
        </w:rPr>
        <w:t>nähtävilläpito</w:t>
      </w:r>
      <w:proofErr w:type="spellEnd"/>
      <w:r w:rsidRPr="0008654A">
        <w:rPr>
          <w:rFonts w:ascii="Arial" w:eastAsia="Times New Roman" w:hAnsi="Arial" w:cs="Myriad Pro"/>
          <w:spacing w:val="1"/>
          <w:sz w:val="20"/>
          <w:szCs w:val="20"/>
        </w:rPr>
        <w:t xml:space="preserve">: </w:t>
      </w:r>
    </w:p>
    <w:p w14:paraId="741EF47C"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Tämä kuulutus ja ympäristö- ja maa-ainesluvan hakemusasiakirjat pidetään nähtävillä xx–yy.20xx täällä </w:t>
      </w:r>
      <w:r w:rsidRPr="0008654A">
        <w:rPr>
          <w:rFonts w:ascii="Arial" w:eastAsia="Times New Roman" w:hAnsi="Arial" w:cs="Myriad Pro"/>
          <w:i/>
          <w:spacing w:val="1"/>
          <w:sz w:val="20"/>
          <w:szCs w:val="20"/>
        </w:rPr>
        <w:t>LINKKI.</w:t>
      </w:r>
      <w:r w:rsidRPr="0008654A">
        <w:rPr>
          <w:rFonts w:ascii="Arial" w:eastAsia="Times New Roman" w:hAnsi="Arial" w:cs="Myriad Pro"/>
          <w:spacing w:val="1"/>
          <w:sz w:val="20"/>
          <w:szCs w:val="20"/>
        </w:rPr>
        <w:t xml:space="preserve"> </w:t>
      </w:r>
    </w:p>
    <w:p w14:paraId="629620F8"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Rakennusluvan </w:t>
      </w:r>
      <w:proofErr w:type="spellStart"/>
      <w:r w:rsidRPr="0008654A">
        <w:rPr>
          <w:rFonts w:ascii="Arial" w:eastAsia="Times New Roman" w:hAnsi="Arial" w:cs="Myriad Pro"/>
          <w:spacing w:val="1"/>
          <w:sz w:val="20"/>
          <w:szCs w:val="20"/>
        </w:rPr>
        <w:t>vireilletulosta</w:t>
      </w:r>
      <w:proofErr w:type="spellEnd"/>
      <w:r w:rsidRPr="0008654A">
        <w:rPr>
          <w:rFonts w:ascii="Arial" w:eastAsia="Times New Roman" w:hAnsi="Arial" w:cs="Myriad Pro"/>
          <w:spacing w:val="1"/>
          <w:sz w:val="20"/>
          <w:szCs w:val="20"/>
        </w:rPr>
        <w:t xml:space="preserve"> on tiedotettu myös suoraan naapureille ja rakennuspaikalla hanketta koskevalla tiedotuskyltillä.</w:t>
      </w:r>
    </w:p>
    <w:p w14:paraId="347BC7E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BB09B6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Muistutukset ja mielipiteet: </w:t>
      </w:r>
    </w:p>
    <w:p w14:paraId="1147420C" w14:textId="77777777" w:rsidR="0008654A" w:rsidRPr="00EC5930"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EC5930">
        <w:rPr>
          <w:rFonts w:ascii="Arial" w:eastAsia="Times New Roman" w:hAnsi="Arial" w:cs="Myriad Pro"/>
          <w:spacing w:val="1"/>
          <w:sz w:val="20"/>
          <w:szCs w:val="20"/>
        </w:rPr>
        <w:t xml:space="preserve">Ympäristöluvalla säännellään toiminnan ympäristöhaittoja ja maa-ainesluvalla maa-ainesten ottoa. Ne joiden oikeutta tai etua asia saattaa koskea (asianosainen), voivat tehdä muistutuksen näihin lupiin liittyen. Muilla kuin asianosaisilla on tilaisuus ilmaista mielipiteensä. </w:t>
      </w:r>
    </w:p>
    <w:p w14:paraId="75BD8898" w14:textId="77777777" w:rsidR="0008654A" w:rsidRPr="00EC5930"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EC5930">
        <w:rPr>
          <w:rFonts w:ascii="Arial" w:eastAsia="Times New Roman" w:hAnsi="Arial" w:cs="Myriad Pro"/>
          <w:spacing w:val="1"/>
          <w:sz w:val="20"/>
          <w:szCs w:val="20"/>
        </w:rPr>
        <w:t xml:space="preserve">Muistutukset ja mielipiteet lähetetään XX.XX.20XX mennessä tänne </w:t>
      </w:r>
      <w:r w:rsidRPr="00EC5930">
        <w:rPr>
          <w:rFonts w:ascii="Arial" w:eastAsia="Times New Roman" w:hAnsi="Arial" w:cs="Myriad Pro"/>
          <w:i/>
          <w:spacing w:val="1"/>
          <w:sz w:val="20"/>
          <w:szCs w:val="20"/>
        </w:rPr>
        <w:t>LINKKI TAI OSOITE</w:t>
      </w:r>
    </w:p>
    <w:p w14:paraId="032E1EF1" w14:textId="77777777" w:rsidR="0008654A" w:rsidRPr="00EC5930"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EC5930">
        <w:rPr>
          <w:rFonts w:ascii="Arial" w:eastAsia="Times New Roman" w:hAnsi="Arial" w:cs="Myriad Pro"/>
          <w:spacing w:val="1"/>
          <w:sz w:val="20"/>
          <w:szCs w:val="20"/>
        </w:rPr>
        <w:t>(Ohjeista tarvittaessa lisää)</w:t>
      </w:r>
    </w:p>
    <w:p w14:paraId="1B65B06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9D61CFF" w14:textId="143A68BF" w:rsidR="0008654A" w:rsidRPr="0008654A" w:rsidRDefault="00EC5930" w:rsidP="00EC5930">
      <w:pPr>
        <w:tabs>
          <w:tab w:val="clear" w:pos="2608"/>
          <w:tab w:val="clear" w:pos="5670"/>
        </w:tabs>
        <w:spacing w:line="290" w:lineRule="atLeast"/>
        <w:rPr>
          <w:rFonts w:ascii="Arial" w:eastAsia="Times New Roman" w:hAnsi="Arial" w:cs="Myriad Pro"/>
          <w:spacing w:val="1"/>
          <w:sz w:val="20"/>
          <w:szCs w:val="20"/>
        </w:rPr>
      </w:pPr>
      <w:r>
        <w:rPr>
          <w:rFonts w:ascii="Arial" w:eastAsia="Times New Roman" w:hAnsi="Arial" w:cs="Myriad Pro"/>
          <w:spacing w:val="1"/>
          <w:sz w:val="20"/>
          <w:szCs w:val="20"/>
        </w:rPr>
        <w:t xml:space="preserve">Lisätietoja: </w:t>
      </w:r>
      <w:proofErr w:type="spellStart"/>
      <w:r w:rsidR="0008654A" w:rsidRPr="0008654A">
        <w:rPr>
          <w:rFonts w:ascii="Arial" w:eastAsia="Times New Roman" w:hAnsi="Arial" w:cs="Myriad Pro"/>
          <w:spacing w:val="1"/>
          <w:sz w:val="20"/>
          <w:szCs w:val="20"/>
        </w:rPr>
        <w:t>Yhteensovittavan</w:t>
      </w:r>
      <w:proofErr w:type="spellEnd"/>
      <w:r w:rsidR="0008654A" w:rsidRPr="0008654A">
        <w:rPr>
          <w:rFonts w:ascii="Arial" w:eastAsia="Times New Roman" w:hAnsi="Arial" w:cs="Myriad Pro"/>
          <w:spacing w:val="1"/>
          <w:sz w:val="20"/>
          <w:szCs w:val="20"/>
        </w:rPr>
        <w:t xml:space="preserve"> viranomaisen edustajana ympäristönsuojelun tarkastaja XX, yhteystiedot</w:t>
      </w:r>
    </w:p>
    <w:p w14:paraId="66232D30" w14:textId="2F6AD133" w:rsidR="0008654A" w:rsidRPr="0008654A" w:rsidRDefault="0008654A" w:rsidP="00BB1244">
      <w:pPr>
        <w:pStyle w:val="Otsikko1"/>
      </w:pPr>
      <w:bookmarkStart w:id="34" w:name="_Toc40884328"/>
      <w:bookmarkStart w:id="35" w:name="_Toc42165964"/>
      <w:r w:rsidRPr="0008654A">
        <w:lastRenderedPageBreak/>
        <w:t>Tekstimalleja yhteensovittamisen dokumentteihin</w:t>
      </w:r>
      <w:bookmarkEnd w:id="34"/>
      <w:bookmarkEnd w:id="35"/>
    </w:p>
    <w:p w14:paraId="6E89805F"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
    <w:p w14:paraId="2C0EB8F8" w14:textId="655AA4EF"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Yhteensovittamistekstejä voidaan haettavista luvista ja osallisista riippuen käyttää niin sähköpostissa, asiointijärjestelmissä kuin paperillakin. Hyödynnä tekstimalleja </w:t>
      </w:r>
      <w:proofErr w:type="spellStart"/>
      <w:r w:rsidRPr="0008654A">
        <w:rPr>
          <w:rFonts w:ascii="Arial" w:eastAsia="Times New Roman" w:hAnsi="Arial" w:cs="Myriad Pro"/>
          <w:spacing w:val="1"/>
          <w:sz w:val="20"/>
          <w:szCs w:val="20"/>
        </w:rPr>
        <w:t>luvitettavan</w:t>
      </w:r>
      <w:proofErr w:type="spellEnd"/>
      <w:r w:rsidRPr="0008654A">
        <w:rPr>
          <w:rFonts w:ascii="Arial" w:eastAsia="Times New Roman" w:hAnsi="Arial" w:cs="Myriad Pro"/>
          <w:spacing w:val="1"/>
          <w:sz w:val="20"/>
          <w:szCs w:val="20"/>
        </w:rPr>
        <w:t xml:space="preserve"> hankkeen tilanteisiin soveltaen, ja käytä tarvittaessa lopullisissa asiakirjoissa oman organisaatiosi</w:t>
      </w:r>
      <w:bookmarkStart w:id="36" w:name="_Toc40884329"/>
      <w:r w:rsidRPr="0008654A">
        <w:rPr>
          <w:rFonts w:ascii="Arial" w:eastAsia="Times New Roman" w:hAnsi="Arial" w:cs="Myriad Pro"/>
          <w:spacing w:val="1"/>
          <w:sz w:val="20"/>
          <w:szCs w:val="20"/>
        </w:rPr>
        <w:t xml:space="preserve"> logoa ja muuta brändi-ilmettä.</w:t>
      </w:r>
    </w:p>
    <w:p w14:paraId="4BDAD0B1" w14:textId="77777777" w:rsidR="0008654A" w:rsidRPr="0008654A" w:rsidRDefault="0008654A" w:rsidP="0008654A">
      <w:pPr>
        <w:tabs>
          <w:tab w:val="clear" w:pos="2608"/>
          <w:tab w:val="clear" w:pos="5670"/>
        </w:tabs>
        <w:rPr>
          <w:rFonts w:ascii="Arial" w:eastAsia="Times New Roman" w:hAnsi="Arial" w:cs="Myriad Pro"/>
          <w:spacing w:val="1"/>
          <w:sz w:val="20"/>
          <w:szCs w:val="20"/>
        </w:rPr>
      </w:pPr>
      <w:r w:rsidRPr="0008654A">
        <w:rPr>
          <w:rFonts w:ascii="Arial" w:eastAsia="Times New Roman" w:hAnsi="Arial" w:cs="Times New Roman"/>
          <w:sz w:val="20"/>
          <w:szCs w:val="20"/>
        </w:rPr>
        <w:br w:type="page"/>
      </w:r>
    </w:p>
    <w:p w14:paraId="248504E6" w14:textId="77777777" w:rsidR="0008654A" w:rsidRPr="0008654A" w:rsidRDefault="0008654A" w:rsidP="00BB1244">
      <w:pPr>
        <w:pStyle w:val="Otsikko2"/>
        <w:rPr>
          <w:lang w:val="en-US"/>
        </w:rPr>
      </w:pPr>
      <w:bookmarkStart w:id="37" w:name="_Toc42165965"/>
      <w:proofErr w:type="spellStart"/>
      <w:r w:rsidRPr="0008654A">
        <w:rPr>
          <w:lang w:val="en-US"/>
        </w:rPr>
        <w:lastRenderedPageBreak/>
        <w:t>Ennakkotapaamisen</w:t>
      </w:r>
      <w:proofErr w:type="spellEnd"/>
      <w:r w:rsidRPr="0008654A">
        <w:rPr>
          <w:lang w:val="en-US"/>
        </w:rPr>
        <w:t xml:space="preserve"> </w:t>
      </w:r>
      <w:proofErr w:type="spellStart"/>
      <w:r w:rsidRPr="0008654A">
        <w:rPr>
          <w:lang w:val="en-US"/>
        </w:rPr>
        <w:t>muistio</w:t>
      </w:r>
      <w:bookmarkEnd w:id="36"/>
      <w:bookmarkEnd w:id="37"/>
      <w:proofErr w:type="spellEnd"/>
    </w:p>
    <w:p w14:paraId="1E19A2EE"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sidRPr="0008654A">
        <w:rPr>
          <w:rFonts w:ascii="Arial" w:eastAsia="Times New Roman" w:hAnsi="Arial" w:cs="Myriad Pro"/>
          <w:b/>
          <w:bCs/>
          <w:spacing w:val="1"/>
          <w:sz w:val="20"/>
          <w:szCs w:val="20"/>
        </w:rPr>
        <w:t>Ennakkotapaaminen, hanke NN</w:t>
      </w:r>
    </w:p>
    <w:p w14:paraId="588C40D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7A0D47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Aika </w:t>
      </w:r>
      <w:r w:rsidRPr="0008654A">
        <w:rPr>
          <w:rFonts w:ascii="Arial" w:eastAsia="Times New Roman" w:hAnsi="Arial" w:cs="Myriad Pro"/>
          <w:spacing w:val="1"/>
          <w:sz w:val="20"/>
          <w:szCs w:val="20"/>
        </w:rPr>
        <w:tab/>
      </w:r>
      <w:r w:rsidRPr="0008654A">
        <w:rPr>
          <w:rFonts w:ascii="Arial" w:eastAsia="Times New Roman" w:hAnsi="Arial" w:cs="Myriad Pro"/>
          <w:spacing w:val="1"/>
          <w:sz w:val="20"/>
          <w:szCs w:val="20"/>
        </w:rPr>
        <w:tab/>
        <w:t>[</w:t>
      </w:r>
      <w:proofErr w:type="spellStart"/>
      <w:r w:rsidRPr="0008654A">
        <w:rPr>
          <w:rFonts w:ascii="Arial" w:eastAsia="Times New Roman" w:hAnsi="Arial" w:cs="Myriad Pro"/>
          <w:spacing w:val="1"/>
          <w:sz w:val="20"/>
          <w:szCs w:val="20"/>
        </w:rPr>
        <w:t>pp.</w:t>
      </w:r>
      <w:proofErr w:type="gramStart"/>
      <w:r w:rsidRPr="0008654A">
        <w:rPr>
          <w:rFonts w:ascii="Arial" w:eastAsia="Times New Roman" w:hAnsi="Arial" w:cs="Myriad Pro"/>
          <w:spacing w:val="1"/>
          <w:sz w:val="20"/>
          <w:szCs w:val="20"/>
        </w:rPr>
        <w:t>kk.vvvv</w:t>
      </w:r>
      <w:proofErr w:type="spellEnd"/>
      <w:proofErr w:type="gramEnd"/>
      <w:r w:rsidRPr="0008654A">
        <w:rPr>
          <w:rFonts w:ascii="Arial" w:eastAsia="Times New Roman" w:hAnsi="Arial" w:cs="Myriad Pro"/>
          <w:spacing w:val="1"/>
          <w:sz w:val="20"/>
          <w:szCs w:val="20"/>
        </w:rPr>
        <w:t>, klo 00–00]</w:t>
      </w:r>
    </w:p>
    <w:p w14:paraId="1003E14E"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Tapaamispaikka</w:t>
      </w:r>
      <w:r w:rsidRPr="0008654A">
        <w:rPr>
          <w:rFonts w:ascii="Arial" w:eastAsia="Times New Roman" w:hAnsi="Arial" w:cs="Myriad Pro"/>
          <w:spacing w:val="1"/>
          <w:sz w:val="20"/>
          <w:szCs w:val="20"/>
        </w:rPr>
        <w:tab/>
        <w:t>[katuosoite, postinumero, postitoimipaikka]</w:t>
      </w:r>
    </w:p>
    <w:p w14:paraId="7FE71B6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Osallistujat </w:t>
      </w:r>
      <w:r w:rsidRPr="0008654A">
        <w:rPr>
          <w:rFonts w:ascii="Arial" w:eastAsia="Times New Roman" w:hAnsi="Arial" w:cs="Myriad Pro"/>
          <w:spacing w:val="1"/>
          <w:sz w:val="20"/>
          <w:szCs w:val="20"/>
        </w:rPr>
        <w:tab/>
      </w:r>
      <w:r w:rsidRPr="0008654A">
        <w:rPr>
          <w:rFonts w:ascii="Arial" w:eastAsia="Times New Roman" w:hAnsi="Arial" w:cs="Myriad Pro"/>
          <w:spacing w:val="1"/>
          <w:sz w:val="20"/>
          <w:szCs w:val="20"/>
        </w:rPr>
        <w:tab/>
        <w:t>[etunimi, sukunimi, titteli, organisaatio, (</w:t>
      </w:r>
      <w:proofErr w:type="spellStart"/>
      <w:r w:rsidRPr="0008654A">
        <w:rPr>
          <w:rFonts w:ascii="Arial" w:eastAsia="Times New Roman" w:hAnsi="Arial" w:cs="Myriad Pro"/>
          <w:spacing w:val="1"/>
          <w:sz w:val="20"/>
          <w:szCs w:val="20"/>
        </w:rPr>
        <w:t>sposti</w:t>
      </w:r>
      <w:proofErr w:type="spellEnd"/>
      <w:r w:rsidRPr="0008654A">
        <w:rPr>
          <w:rFonts w:ascii="Arial" w:eastAsia="Times New Roman" w:hAnsi="Arial" w:cs="Myriad Pro"/>
          <w:spacing w:val="1"/>
          <w:sz w:val="20"/>
          <w:szCs w:val="20"/>
        </w:rPr>
        <w:t xml:space="preserve">, </w:t>
      </w:r>
      <w:proofErr w:type="spellStart"/>
      <w:r w:rsidRPr="0008654A">
        <w:rPr>
          <w:rFonts w:ascii="Arial" w:eastAsia="Times New Roman" w:hAnsi="Arial" w:cs="Myriad Pro"/>
          <w:spacing w:val="1"/>
          <w:sz w:val="20"/>
          <w:szCs w:val="20"/>
        </w:rPr>
        <w:t>puh.nro</w:t>
      </w:r>
      <w:proofErr w:type="spellEnd"/>
      <w:r w:rsidRPr="0008654A">
        <w:rPr>
          <w:rFonts w:ascii="Arial" w:eastAsia="Times New Roman" w:hAnsi="Arial" w:cs="Myriad Pro"/>
          <w:spacing w:val="1"/>
          <w:sz w:val="20"/>
          <w:szCs w:val="20"/>
        </w:rPr>
        <w:t>)]</w:t>
      </w:r>
    </w:p>
    <w:p w14:paraId="6013A68B"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CE91835" w14:textId="77777777" w:rsidR="0008654A" w:rsidRPr="0008654A" w:rsidRDefault="0008654A" w:rsidP="0008654A">
      <w:pPr>
        <w:tabs>
          <w:tab w:val="clear" w:pos="2608"/>
          <w:tab w:val="clear" w:pos="5670"/>
        </w:tabs>
        <w:spacing w:line="290" w:lineRule="atLeast"/>
        <w:rPr>
          <w:rFonts w:ascii="Arial" w:eastAsia="Times New Roman" w:hAnsi="Arial" w:cs="Myriad Pro"/>
          <w:b/>
          <w:spacing w:val="1"/>
          <w:sz w:val="20"/>
          <w:szCs w:val="20"/>
        </w:rPr>
      </w:pPr>
      <w:r w:rsidRPr="0008654A">
        <w:rPr>
          <w:rFonts w:ascii="Arial" w:eastAsia="Times New Roman" w:hAnsi="Arial" w:cs="Myriad Pro"/>
          <w:b/>
          <w:spacing w:val="1"/>
          <w:sz w:val="20"/>
          <w:szCs w:val="20"/>
        </w:rPr>
        <w:t>Käsiteltävät asiat</w:t>
      </w:r>
    </w:p>
    <w:p w14:paraId="455290CE"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B8A09E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1. Kokouksen avaus ja osallistujien esittäytyminen</w:t>
      </w:r>
    </w:p>
    <w:p w14:paraId="49A9A473" w14:textId="52F62EA6"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Kerrotaan tapaamisen tarkoitus, hyväksytään asialista, sovitaan muistion laatijasta, todetaan läsnä</w:t>
      </w:r>
      <w:r w:rsidR="00CC73C4">
        <w:rPr>
          <w:rFonts w:ascii="Arial" w:eastAsia="Times New Roman" w:hAnsi="Arial" w:cs="Myriad Pro"/>
          <w:spacing w:val="1"/>
          <w:sz w:val="20"/>
          <w:szCs w:val="20"/>
        </w:rPr>
        <w:softHyphen/>
      </w:r>
      <w:r w:rsidR="00076E64">
        <w:rPr>
          <w:rFonts w:ascii="Arial" w:eastAsia="Times New Roman" w:hAnsi="Arial" w:cs="Myriad Pro"/>
          <w:spacing w:val="1"/>
          <w:sz w:val="20"/>
          <w:szCs w:val="20"/>
        </w:rPr>
        <w:t>olij</w:t>
      </w:r>
      <w:r w:rsidRPr="0008654A">
        <w:rPr>
          <w:rFonts w:ascii="Arial" w:eastAsia="Times New Roman" w:hAnsi="Arial" w:cs="Myriad Pro"/>
          <w:spacing w:val="1"/>
          <w:sz w:val="20"/>
          <w:szCs w:val="20"/>
        </w:rPr>
        <w:t>at sekä tarvittaessa poissaolijat, joille välitetään tietoa.</w:t>
      </w:r>
    </w:p>
    <w:p w14:paraId="0C16B3F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E02923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2. Hankkeen esittely, hakija ja konsultti</w:t>
      </w:r>
    </w:p>
    <w:p w14:paraId="23B074D8"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Kohteen nimi [esim. Yrityksen/ao. laitoksen nimi]</w:t>
      </w:r>
    </w:p>
    <w:p w14:paraId="437F37AB"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Hankkeen nimi [ao. </w:t>
      </w:r>
      <w:proofErr w:type="spellStart"/>
      <w:r w:rsidRPr="0008654A">
        <w:rPr>
          <w:rFonts w:ascii="Arial" w:eastAsia="Times New Roman" w:hAnsi="Arial" w:cs="Myriad Pro"/>
          <w:spacing w:val="1"/>
          <w:sz w:val="20"/>
          <w:szCs w:val="20"/>
        </w:rPr>
        <w:t>luvitettavan</w:t>
      </w:r>
      <w:proofErr w:type="spellEnd"/>
      <w:r w:rsidRPr="0008654A">
        <w:rPr>
          <w:rFonts w:ascii="Arial" w:eastAsia="Times New Roman" w:hAnsi="Arial" w:cs="Myriad Pro"/>
          <w:spacing w:val="1"/>
          <w:sz w:val="20"/>
          <w:szCs w:val="20"/>
        </w:rPr>
        <w:t xml:space="preserve"> hankkeen nimi, esim. NN-tehtaan laajennus]</w:t>
      </w:r>
    </w:p>
    <w:p w14:paraId="0287739E"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Paikka [katuosoite, postinumero, postitoimipaikka]</w:t>
      </w:r>
    </w:p>
    <w:p w14:paraId="216B155E" w14:textId="2AF88BD6"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Hankkeen lyhyt kuvaus [hankekokonaisuus ja mahdolliset liitännäishankkeet, vaikutusalue, vaihto</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ehdot, toiminnan keskeiset ympäristövaikutukset, kaavatilanne, oman arvio lupa- ja menettely</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tarpeista ym.]</w:t>
      </w:r>
    </w:p>
    <w:p w14:paraId="241F8DFF"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Hankkeen suunniteltu aikataulu [vaiheistus, tavoitteelliset ajankohdat]</w:t>
      </w:r>
    </w:p>
    <w:p w14:paraId="699727C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6DD1930" w14:textId="74DCAC98"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3. Hanketta koskevat </w:t>
      </w:r>
      <w:r w:rsidR="009E41B0" w:rsidRPr="0008654A">
        <w:rPr>
          <w:rFonts w:ascii="Arial" w:eastAsia="Times New Roman" w:hAnsi="Arial" w:cs="Myriad Pro"/>
          <w:spacing w:val="1"/>
          <w:sz w:val="20"/>
          <w:szCs w:val="20"/>
        </w:rPr>
        <w:t>lupa</w:t>
      </w:r>
      <w:r w:rsidR="009E41B0">
        <w:rPr>
          <w:rFonts w:ascii="Arial" w:eastAsia="Times New Roman" w:hAnsi="Arial" w:cs="Myriad Pro"/>
          <w:spacing w:val="1"/>
          <w:sz w:val="20"/>
          <w:szCs w:val="20"/>
        </w:rPr>
        <w:t xml:space="preserve">- </w:t>
      </w:r>
      <w:r w:rsidR="009E41B0" w:rsidRPr="0008654A">
        <w:rPr>
          <w:rFonts w:ascii="Arial" w:eastAsia="Times New Roman" w:hAnsi="Arial" w:cs="Myriad Pro"/>
          <w:spacing w:val="1"/>
          <w:sz w:val="20"/>
          <w:szCs w:val="20"/>
        </w:rPr>
        <w:t xml:space="preserve">ja/tai </w:t>
      </w:r>
      <w:r w:rsidR="009E41B0">
        <w:rPr>
          <w:rFonts w:ascii="Arial" w:eastAsia="Times New Roman" w:hAnsi="Arial" w:cs="Myriad Pro"/>
          <w:spacing w:val="1"/>
          <w:sz w:val="20"/>
          <w:szCs w:val="20"/>
        </w:rPr>
        <w:t>YVA-</w:t>
      </w:r>
      <w:r w:rsidRPr="0008654A">
        <w:rPr>
          <w:rFonts w:ascii="Arial" w:eastAsia="Times New Roman" w:hAnsi="Arial" w:cs="Myriad Pro"/>
          <w:spacing w:val="1"/>
          <w:sz w:val="20"/>
          <w:szCs w:val="20"/>
        </w:rPr>
        <w:t xml:space="preserve">menettelyt, toimivaltaiset </w:t>
      </w:r>
      <w:r w:rsidR="009E41B0">
        <w:rPr>
          <w:rFonts w:ascii="Arial" w:eastAsia="Times New Roman" w:hAnsi="Arial" w:cs="Myriad Pro"/>
          <w:spacing w:val="1"/>
          <w:sz w:val="20"/>
          <w:szCs w:val="20"/>
        </w:rPr>
        <w:t>lupa</w:t>
      </w:r>
      <w:r w:rsidRPr="0008654A">
        <w:rPr>
          <w:rFonts w:ascii="Arial" w:eastAsia="Times New Roman" w:hAnsi="Arial" w:cs="Myriad Pro"/>
          <w:spacing w:val="1"/>
          <w:sz w:val="20"/>
          <w:szCs w:val="20"/>
        </w:rPr>
        <w:t>viranomaiset</w:t>
      </w:r>
    </w:p>
    <w:p w14:paraId="4B1C2CDD"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Osallistujien arvioinnin mukainen </w:t>
      </w:r>
      <w:proofErr w:type="spellStart"/>
      <w:r w:rsidRPr="0008654A">
        <w:rPr>
          <w:rFonts w:ascii="Arial" w:eastAsia="Times New Roman" w:hAnsi="Arial" w:cs="Myriad Pro"/>
          <w:spacing w:val="1"/>
          <w:sz w:val="20"/>
          <w:szCs w:val="20"/>
        </w:rPr>
        <w:t>luvitustarve</w:t>
      </w:r>
      <w:proofErr w:type="spellEnd"/>
      <w:r w:rsidRPr="0008654A">
        <w:rPr>
          <w:rFonts w:ascii="Arial" w:eastAsia="Times New Roman" w:hAnsi="Arial" w:cs="Myriad Pro"/>
          <w:spacing w:val="1"/>
          <w:sz w:val="20"/>
          <w:szCs w:val="20"/>
        </w:rPr>
        <w:t xml:space="preserve"> [lupa- tms. menettelyjen ja niiden aikataulun kuvaus, hakemusten sisältövaatimukset ja tarvittavat selvitykset, ao. viranomainen, lupakanavat]</w:t>
      </w:r>
    </w:p>
    <w:p w14:paraId="12F1FFBE"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8ECCD40" w14:textId="1789144F"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4. Muiden viranomaisten (ELY</w:t>
      </w:r>
      <w:r w:rsidR="009E41B0">
        <w:rPr>
          <w:rFonts w:ascii="Arial" w:eastAsia="Times New Roman" w:hAnsi="Arial" w:cs="Myriad Pro"/>
          <w:spacing w:val="1"/>
          <w:sz w:val="20"/>
          <w:szCs w:val="20"/>
        </w:rPr>
        <w:t>-keskus</w:t>
      </w:r>
      <w:r w:rsidRPr="0008654A">
        <w:rPr>
          <w:rFonts w:ascii="Arial" w:eastAsia="Times New Roman" w:hAnsi="Arial" w:cs="Myriad Pro"/>
          <w:spacing w:val="1"/>
          <w:sz w:val="20"/>
          <w:szCs w:val="20"/>
        </w:rPr>
        <w:t>, Pelastuslaitos, kunnan kaavoitus tms.) kommenttikierros</w:t>
      </w:r>
    </w:p>
    <w:p w14:paraId="5F8AF70D" w14:textId="2477601D"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Osallistujien arvioinnin mukaiset muut huomioon otettavat seikat [menettelyt tms., ao. viran</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omainen]</w:t>
      </w:r>
    </w:p>
    <w:p w14:paraId="71348FA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877E30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5. Keskustelu hankkeesta, </w:t>
      </w:r>
      <w:proofErr w:type="spellStart"/>
      <w:r w:rsidRPr="0008654A">
        <w:rPr>
          <w:rFonts w:ascii="Arial" w:eastAsia="Times New Roman" w:hAnsi="Arial" w:cs="Myriad Pro"/>
          <w:spacing w:val="1"/>
          <w:sz w:val="20"/>
          <w:szCs w:val="20"/>
        </w:rPr>
        <w:t>yhteensovitettavista</w:t>
      </w:r>
      <w:proofErr w:type="spellEnd"/>
      <w:r w:rsidRPr="0008654A">
        <w:rPr>
          <w:rFonts w:ascii="Arial" w:eastAsia="Times New Roman" w:hAnsi="Arial" w:cs="Myriad Pro"/>
          <w:spacing w:val="1"/>
          <w:sz w:val="20"/>
          <w:szCs w:val="20"/>
        </w:rPr>
        <w:t xml:space="preserve"> menettelyistä ja jatkon toimintatavoista</w:t>
      </w:r>
    </w:p>
    <w:p w14:paraId="7A4CF946"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Hankkeen soveltuminen </w:t>
      </w:r>
      <w:proofErr w:type="spellStart"/>
      <w:r w:rsidRPr="0008654A">
        <w:rPr>
          <w:rFonts w:ascii="Arial" w:eastAsia="Times New Roman" w:hAnsi="Arial" w:cs="Myriad Pro"/>
          <w:spacing w:val="1"/>
          <w:sz w:val="20"/>
          <w:szCs w:val="20"/>
        </w:rPr>
        <w:t>yhteensovitettavaksi</w:t>
      </w:r>
      <w:proofErr w:type="spellEnd"/>
      <w:r w:rsidRPr="0008654A">
        <w:rPr>
          <w:rFonts w:ascii="Arial" w:eastAsia="Times New Roman" w:hAnsi="Arial" w:cs="Myriad Pro"/>
          <w:spacing w:val="1"/>
          <w:sz w:val="20"/>
          <w:szCs w:val="20"/>
        </w:rPr>
        <w:t xml:space="preserve"> [Kyllä/Ei, lyhyt perustelu]</w:t>
      </w:r>
    </w:p>
    <w:p w14:paraId="7603F70D"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Alustava </w:t>
      </w:r>
      <w:proofErr w:type="spellStart"/>
      <w:r w:rsidRPr="0008654A">
        <w:rPr>
          <w:rFonts w:ascii="Arial" w:eastAsia="Times New Roman" w:hAnsi="Arial" w:cs="Myriad Pro"/>
          <w:spacing w:val="1"/>
          <w:sz w:val="20"/>
          <w:szCs w:val="20"/>
        </w:rPr>
        <w:t>luvituksen</w:t>
      </w:r>
      <w:proofErr w:type="spellEnd"/>
      <w:r w:rsidRPr="0008654A">
        <w:rPr>
          <w:rFonts w:ascii="Arial" w:eastAsia="Times New Roman" w:hAnsi="Arial" w:cs="Myriad Pro"/>
          <w:spacing w:val="1"/>
          <w:sz w:val="20"/>
          <w:szCs w:val="20"/>
        </w:rPr>
        <w:t xml:space="preserve"> aikatauluarvio [kk]</w:t>
      </w:r>
    </w:p>
    <w:p w14:paraId="11299B0C" w14:textId="37BDDE52"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Yhteisesti keskustellen määritetty työjako [lyhyesti tehtävä, tehtävästä vastaavan nimi, tavoiteaika</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taulu]</w:t>
      </w:r>
    </w:p>
    <w:p w14:paraId="042DCF70" w14:textId="56F00D01"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Yhteisesti keskustellen määritetyt kanavavalinnat [Luvat ja valvonta –palvelu/asiointijärjestelmät/sposti/ryhmätyötila/pikaviestipalvelu/muu]</w:t>
      </w:r>
    </w:p>
    <w:p w14:paraId="6C7BB861"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Muut hankkeen edistämisen kannalta merkittävät seikat</w:t>
      </w:r>
    </w:p>
    <w:p w14:paraId="615D400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16DF77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6. Muut asiat</w:t>
      </w:r>
    </w:p>
    <w:p w14:paraId="02BBE03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C961A43" w14:textId="5EBAB901" w:rsidR="0008654A" w:rsidRPr="0008654A" w:rsidRDefault="0087722E" w:rsidP="0008654A">
      <w:pPr>
        <w:tabs>
          <w:tab w:val="clear" w:pos="2608"/>
          <w:tab w:val="clear" w:pos="5670"/>
        </w:tabs>
        <w:spacing w:line="290" w:lineRule="atLeast"/>
        <w:rPr>
          <w:rFonts w:ascii="Arial" w:eastAsia="Times New Roman" w:hAnsi="Arial" w:cs="Myriad Pro"/>
          <w:spacing w:val="1"/>
          <w:sz w:val="20"/>
          <w:szCs w:val="20"/>
        </w:rPr>
      </w:pPr>
      <w:r>
        <w:rPr>
          <w:rFonts w:ascii="Arial" w:eastAsia="Times New Roman" w:hAnsi="Arial" w:cs="Myriad Pro"/>
          <w:spacing w:val="1"/>
          <w:sz w:val="20"/>
          <w:szCs w:val="20"/>
        </w:rPr>
        <w:t xml:space="preserve">Liitteet: </w:t>
      </w:r>
      <w:r>
        <w:rPr>
          <w:rFonts w:ascii="Arial" w:eastAsia="Times New Roman" w:hAnsi="Arial" w:cs="Myriad Pro"/>
          <w:spacing w:val="1"/>
          <w:sz w:val="20"/>
          <w:szCs w:val="20"/>
        </w:rPr>
        <w:tab/>
      </w:r>
      <w:r w:rsidR="0008654A" w:rsidRPr="0008654A">
        <w:rPr>
          <w:rFonts w:ascii="Arial" w:eastAsia="Times New Roman" w:hAnsi="Arial" w:cs="Myriad Pro"/>
          <w:spacing w:val="1"/>
          <w:sz w:val="20"/>
          <w:szCs w:val="20"/>
        </w:rPr>
        <w:t>[Asiaan liittyvät ohjeet, selostukset, ohjelmat tms.]</w:t>
      </w:r>
    </w:p>
    <w:p w14:paraId="257A6C9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Tiedoksi </w:t>
      </w:r>
      <w:r w:rsidRPr="0008654A">
        <w:rPr>
          <w:rFonts w:ascii="Arial" w:eastAsia="Times New Roman" w:hAnsi="Arial" w:cs="Myriad Pro"/>
          <w:spacing w:val="1"/>
          <w:sz w:val="20"/>
          <w:szCs w:val="20"/>
        </w:rPr>
        <w:tab/>
        <w:t xml:space="preserve">[tarvittaessa esim. valtuutettavat luvanhakijat, poissaolevat viranomaiset: Etunimi, sukunimi, titteli, organisaatio, </w:t>
      </w:r>
      <w:proofErr w:type="spellStart"/>
      <w:r w:rsidRPr="0008654A">
        <w:rPr>
          <w:rFonts w:ascii="Arial" w:eastAsia="Times New Roman" w:hAnsi="Arial" w:cs="Myriad Pro"/>
          <w:spacing w:val="1"/>
          <w:sz w:val="20"/>
          <w:szCs w:val="20"/>
        </w:rPr>
        <w:t>spostiosoite</w:t>
      </w:r>
      <w:proofErr w:type="spellEnd"/>
      <w:r w:rsidRPr="0008654A">
        <w:rPr>
          <w:rFonts w:ascii="Arial" w:eastAsia="Times New Roman" w:hAnsi="Arial" w:cs="Myriad Pro"/>
          <w:spacing w:val="1"/>
          <w:sz w:val="20"/>
          <w:szCs w:val="20"/>
        </w:rPr>
        <w:t xml:space="preserve">, </w:t>
      </w:r>
      <w:proofErr w:type="spellStart"/>
      <w:r w:rsidRPr="0008654A">
        <w:rPr>
          <w:rFonts w:ascii="Arial" w:eastAsia="Times New Roman" w:hAnsi="Arial" w:cs="Myriad Pro"/>
          <w:spacing w:val="1"/>
          <w:sz w:val="20"/>
          <w:szCs w:val="20"/>
        </w:rPr>
        <w:t>puh.nro</w:t>
      </w:r>
      <w:proofErr w:type="spellEnd"/>
      <w:r w:rsidRPr="0008654A">
        <w:rPr>
          <w:rFonts w:ascii="Arial" w:eastAsia="Times New Roman" w:hAnsi="Arial" w:cs="Myriad Pro"/>
          <w:spacing w:val="1"/>
          <w:sz w:val="20"/>
          <w:szCs w:val="20"/>
        </w:rPr>
        <w:t>]</w:t>
      </w:r>
    </w:p>
    <w:p w14:paraId="64A484CA" w14:textId="77777777" w:rsidR="0008654A" w:rsidRPr="0008654A" w:rsidRDefault="0008654A" w:rsidP="00BB1244">
      <w:pPr>
        <w:pStyle w:val="Otsikko2"/>
        <w:rPr>
          <w:lang w:val="en-US"/>
        </w:rPr>
      </w:pPr>
      <w:r w:rsidRPr="0008654A">
        <w:br w:type="page"/>
      </w:r>
      <w:bookmarkStart w:id="38" w:name="_Toc40884330"/>
      <w:bookmarkStart w:id="39" w:name="_Toc42165966"/>
      <w:proofErr w:type="spellStart"/>
      <w:r w:rsidRPr="0008654A">
        <w:rPr>
          <w:lang w:val="en-US"/>
        </w:rPr>
        <w:lastRenderedPageBreak/>
        <w:t>Yhteensovittamisen</w:t>
      </w:r>
      <w:proofErr w:type="spellEnd"/>
      <w:r w:rsidRPr="0008654A">
        <w:rPr>
          <w:lang w:val="en-US"/>
        </w:rPr>
        <w:t xml:space="preserve"> </w:t>
      </w:r>
      <w:proofErr w:type="spellStart"/>
      <w:r w:rsidRPr="0008654A">
        <w:rPr>
          <w:lang w:val="en-US"/>
        </w:rPr>
        <w:t>suunnitelma</w:t>
      </w:r>
      <w:bookmarkEnd w:id="38"/>
      <w:bookmarkEnd w:id="39"/>
      <w:proofErr w:type="spellEnd"/>
    </w:p>
    <w:p w14:paraId="16873278"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sidRPr="0008654A">
        <w:rPr>
          <w:rFonts w:ascii="Arial" w:eastAsia="Times New Roman" w:hAnsi="Arial" w:cs="Myriad Pro"/>
          <w:b/>
          <w:bCs/>
          <w:spacing w:val="1"/>
          <w:sz w:val="20"/>
          <w:szCs w:val="20"/>
        </w:rPr>
        <w:t>Lupamenettelyjen yhteensovittamisen suunnitelma hankkeessa NN</w:t>
      </w:r>
    </w:p>
    <w:p w14:paraId="5BA7ED73"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44D360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Ennakkotapaamisen muistiosta olennaiset tiedot poimien:</w:t>
      </w:r>
    </w:p>
    <w:p w14:paraId="311EC845"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Kohteen nimi [esim. Yrityksen/ao. laitoksen nimi]</w:t>
      </w:r>
    </w:p>
    <w:p w14:paraId="04F5C01C"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Hankkeen nimi [ao. </w:t>
      </w:r>
      <w:proofErr w:type="spellStart"/>
      <w:r w:rsidRPr="0008654A">
        <w:rPr>
          <w:rFonts w:ascii="Arial" w:eastAsia="Times New Roman" w:hAnsi="Arial" w:cs="Myriad Pro"/>
          <w:spacing w:val="1"/>
          <w:sz w:val="20"/>
          <w:szCs w:val="20"/>
        </w:rPr>
        <w:t>luvitettavan</w:t>
      </w:r>
      <w:proofErr w:type="spellEnd"/>
      <w:r w:rsidRPr="0008654A">
        <w:rPr>
          <w:rFonts w:ascii="Arial" w:eastAsia="Times New Roman" w:hAnsi="Arial" w:cs="Myriad Pro"/>
          <w:spacing w:val="1"/>
          <w:sz w:val="20"/>
          <w:szCs w:val="20"/>
        </w:rPr>
        <w:t xml:space="preserve"> hankkeen nimi, esim. NN-tehtaan laajennus]</w:t>
      </w:r>
    </w:p>
    <w:p w14:paraId="62D798C2"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Paikka [katuosoite, postinumero, postitoimipaikka]</w:t>
      </w:r>
    </w:p>
    <w:p w14:paraId="040C3939" w14:textId="233301DC"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Hankekokonaisuus [mitä suunnitteilla, vaikutusalue, toiminnan keskeiset vaikutukset, </w:t>
      </w:r>
      <w:proofErr w:type="spellStart"/>
      <w:r w:rsidRPr="0008654A">
        <w:rPr>
          <w:rFonts w:ascii="Arial" w:eastAsia="Times New Roman" w:hAnsi="Arial" w:cs="Myriad Pro"/>
          <w:spacing w:val="1"/>
          <w:sz w:val="20"/>
          <w:szCs w:val="20"/>
        </w:rPr>
        <w:t>yhteen</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sovitettavat</w:t>
      </w:r>
      <w:proofErr w:type="spellEnd"/>
      <w:r w:rsidRPr="0008654A">
        <w:rPr>
          <w:rFonts w:ascii="Arial" w:eastAsia="Times New Roman" w:hAnsi="Arial" w:cs="Myriad Pro"/>
          <w:spacing w:val="1"/>
          <w:sz w:val="20"/>
          <w:szCs w:val="20"/>
        </w:rPr>
        <w:t xml:space="preserve"> luvat]</w:t>
      </w:r>
    </w:p>
    <w:p w14:paraId="63FC0504"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Hankkeen suunniteltu aikataulu [vaiheistus, tavoitteelliset ajankohdat]</w:t>
      </w:r>
    </w:p>
    <w:p w14:paraId="565944F7" w14:textId="343E51EB"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Osallistujat: hakija, valtuutetut konsultit, kaikki osallistuvat viranomaiset [etunimi, sukunimi, titteli, organisaatio, </w:t>
      </w:r>
      <w:proofErr w:type="spellStart"/>
      <w:r w:rsidRPr="0008654A">
        <w:rPr>
          <w:rFonts w:ascii="Arial" w:eastAsia="Times New Roman" w:hAnsi="Arial" w:cs="Myriad Pro"/>
          <w:spacing w:val="1"/>
          <w:sz w:val="20"/>
          <w:szCs w:val="20"/>
        </w:rPr>
        <w:t>sposti</w:t>
      </w:r>
      <w:proofErr w:type="spellEnd"/>
      <w:r w:rsidRPr="0008654A">
        <w:rPr>
          <w:rFonts w:ascii="Arial" w:eastAsia="Times New Roman" w:hAnsi="Arial" w:cs="Myriad Pro"/>
          <w:spacing w:val="1"/>
          <w:sz w:val="20"/>
          <w:szCs w:val="20"/>
        </w:rPr>
        <w:t xml:space="preserve">, </w:t>
      </w:r>
      <w:proofErr w:type="spellStart"/>
      <w:r w:rsidRPr="0008654A">
        <w:rPr>
          <w:rFonts w:ascii="Arial" w:eastAsia="Times New Roman" w:hAnsi="Arial" w:cs="Myriad Pro"/>
          <w:spacing w:val="1"/>
          <w:sz w:val="20"/>
          <w:szCs w:val="20"/>
        </w:rPr>
        <w:t>puh.nro</w:t>
      </w:r>
      <w:proofErr w:type="spellEnd"/>
      <w:r w:rsidRPr="0008654A">
        <w:rPr>
          <w:rFonts w:ascii="Arial" w:eastAsia="Times New Roman" w:hAnsi="Arial" w:cs="Myriad Pro"/>
          <w:spacing w:val="1"/>
          <w:sz w:val="20"/>
          <w:szCs w:val="20"/>
        </w:rPr>
        <w:t xml:space="preserve">, rooli hankkeessa, esim. </w:t>
      </w: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edustaja, toimivaltaisen viranomaisen edustaja]</w:t>
      </w:r>
    </w:p>
    <w:p w14:paraId="39B7A1C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4C543C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Yhteistyön toimintatavat yhteisen keskustelun pohjalta määrittäen:</w:t>
      </w:r>
    </w:p>
    <w:p w14:paraId="2EC5FAE4" w14:textId="6F50D5AA" w:rsidR="0008654A" w:rsidRPr="0008654A" w:rsidRDefault="0008654A" w:rsidP="0008654A">
      <w:pPr>
        <w:numPr>
          <w:ilvl w:val="0"/>
          <w:numId w:val="42"/>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Vireille laitettujen lupien yhteensovittaen suunnitellut käsittelyvaihe- ja aikatauluarviot [täydennyspyynnöt, lausunnot, hakemusvaiheen kuuluttaminen, hakijan selitys, päätöksenteko ja niistä tiedottaminen]</w:t>
      </w:r>
    </w:p>
    <w:p w14:paraId="7C36CF3F" w14:textId="77777777" w:rsidR="0008654A" w:rsidRPr="0008654A" w:rsidRDefault="0008654A" w:rsidP="0008654A">
      <w:pPr>
        <w:numPr>
          <w:ilvl w:val="0"/>
          <w:numId w:val="42"/>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Viranomaisten työnjako lupiin ja niiden käsittelyvaiheisiin liittyen</w:t>
      </w:r>
    </w:p>
    <w:p w14:paraId="05B89F7D" w14:textId="1A267C52" w:rsidR="00EC5930" w:rsidRPr="00EC5930" w:rsidRDefault="0008654A" w:rsidP="00EC5930">
      <w:pPr>
        <w:numPr>
          <w:ilvl w:val="0"/>
          <w:numId w:val="42"/>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Dokumentaatiotapa hankkeen eri vaiheissa</w:t>
      </w:r>
    </w:p>
    <w:p w14:paraId="012AFBE1" w14:textId="421CA466"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sidRPr="00EC5930">
        <w:rPr>
          <w:rFonts w:ascii="Arial" w:eastAsia="Times New Roman" w:hAnsi="Arial" w:cs="Myriad Pro"/>
          <w:spacing w:val="1"/>
          <w:sz w:val="20"/>
          <w:szCs w:val="20"/>
        </w:rPr>
        <w:t xml:space="preserve">mihin kanaviin hakija toimittaa hakemukset, niiden liitteet ja muuta virallista asiakirjatietoa </w:t>
      </w:r>
      <w:r w:rsidR="0087722E" w:rsidRPr="0087722E">
        <w:rPr>
          <w:rFonts w:ascii="Arial" w:eastAsia="Times New Roman" w:hAnsi="Arial" w:cs="Myriad Pro"/>
          <w:spacing w:val="1"/>
          <w:sz w:val="20"/>
          <w:szCs w:val="20"/>
        </w:rPr>
        <w:t>[</w:t>
      </w:r>
      <w:r w:rsidRPr="0087722E">
        <w:rPr>
          <w:rFonts w:ascii="Arial" w:eastAsia="Times New Roman" w:hAnsi="Arial" w:cs="Myriad Pro"/>
          <w:spacing w:val="1"/>
          <w:sz w:val="20"/>
          <w:szCs w:val="20"/>
        </w:rPr>
        <w:t>Luvat ja valvonta -palvelu, Ympäristöasioiden lupapalvelu, muut asiointijärjestelmät, sähkö</w:t>
      </w:r>
      <w:r w:rsidR="00CC73C4">
        <w:rPr>
          <w:rFonts w:ascii="Arial" w:eastAsia="Times New Roman" w:hAnsi="Arial" w:cs="Myriad Pro"/>
          <w:spacing w:val="1"/>
          <w:sz w:val="20"/>
          <w:szCs w:val="20"/>
        </w:rPr>
        <w:softHyphen/>
      </w:r>
      <w:r w:rsidRPr="0087722E">
        <w:rPr>
          <w:rFonts w:ascii="Arial" w:eastAsia="Times New Roman" w:hAnsi="Arial" w:cs="Myriad Pro"/>
          <w:spacing w:val="1"/>
          <w:sz w:val="20"/>
          <w:szCs w:val="20"/>
        </w:rPr>
        <w:t>postitse viranomaisen kirjaamoon tms</w:t>
      </w:r>
      <w:r w:rsidR="0087722E" w:rsidRPr="0087722E">
        <w:rPr>
          <w:rFonts w:ascii="Arial" w:eastAsia="Times New Roman" w:hAnsi="Arial" w:cs="Myriad Pro"/>
          <w:spacing w:val="1"/>
          <w:sz w:val="20"/>
          <w:szCs w:val="20"/>
        </w:rPr>
        <w:t>.]</w:t>
      </w:r>
    </w:p>
    <w:p w14:paraId="4A521C9C" w14:textId="1BDBA05E"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sidRPr="0087722E">
        <w:rPr>
          <w:rFonts w:ascii="Arial" w:eastAsia="Times New Roman" w:hAnsi="Arial" w:cs="Myriad Pro"/>
          <w:spacing w:val="1"/>
          <w:sz w:val="20"/>
          <w:szCs w:val="20"/>
        </w:rPr>
        <w:t xml:space="preserve">mitä kanavaa käyttäen </w:t>
      </w:r>
      <w:proofErr w:type="spellStart"/>
      <w:r w:rsidRPr="0087722E">
        <w:rPr>
          <w:rFonts w:ascii="Arial" w:eastAsia="Times New Roman" w:hAnsi="Arial" w:cs="Myriad Pro"/>
          <w:spacing w:val="1"/>
          <w:sz w:val="20"/>
          <w:szCs w:val="20"/>
        </w:rPr>
        <w:t>yhteensovittava</w:t>
      </w:r>
      <w:proofErr w:type="spellEnd"/>
      <w:r w:rsidRPr="0087722E">
        <w:rPr>
          <w:rFonts w:ascii="Arial" w:eastAsia="Times New Roman" w:hAnsi="Arial" w:cs="Myriad Pro"/>
          <w:spacing w:val="1"/>
          <w:sz w:val="20"/>
          <w:szCs w:val="20"/>
        </w:rPr>
        <w:t xml:space="preserve"> viranomainen </w:t>
      </w:r>
      <w:proofErr w:type="spellStart"/>
      <w:r w:rsidRPr="0087722E">
        <w:rPr>
          <w:rFonts w:ascii="Arial" w:eastAsia="Times New Roman" w:hAnsi="Arial" w:cs="Myriad Pro"/>
          <w:spacing w:val="1"/>
          <w:sz w:val="20"/>
          <w:szCs w:val="20"/>
        </w:rPr>
        <w:t>kontaktoi</w:t>
      </w:r>
      <w:proofErr w:type="spellEnd"/>
      <w:r w:rsidRPr="0087722E">
        <w:rPr>
          <w:rFonts w:ascii="Arial" w:eastAsia="Times New Roman" w:hAnsi="Arial" w:cs="Myriad Pro"/>
          <w:spacing w:val="1"/>
          <w:sz w:val="20"/>
          <w:szCs w:val="20"/>
        </w:rPr>
        <w:t xml:space="preserve"> hakijaa virallisissa lupa</w:t>
      </w:r>
      <w:r w:rsidR="00CC73C4">
        <w:rPr>
          <w:rFonts w:ascii="Arial" w:eastAsia="Times New Roman" w:hAnsi="Arial" w:cs="Myriad Pro"/>
          <w:spacing w:val="1"/>
          <w:sz w:val="20"/>
          <w:szCs w:val="20"/>
        </w:rPr>
        <w:softHyphen/>
      </w:r>
      <w:r w:rsidRPr="0087722E">
        <w:rPr>
          <w:rFonts w:ascii="Arial" w:eastAsia="Times New Roman" w:hAnsi="Arial" w:cs="Myriad Pro"/>
          <w:spacing w:val="1"/>
          <w:sz w:val="20"/>
          <w:szCs w:val="20"/>
        </w:rPr>
        <w:t xml:space="preserve">käsittelyn vaiheissa </w:t>
      </w:r>
      <w:r w:rsidR="0087722E">
        <w:rPr>
          <w:rFonts w:ascii="Arial" w:eastAsia="Times New Roman" w:hAnsi="Arial" w:cs="Myriad Pro"/>
          <w:spacing w:val="1"/>
          <w:sz w:val="20"/>
          <w:szCs w:val="20"/>
        </w:rPr>
        <w:br/>
      </w:r>
      <w:r w:rsidR="0087722E" w:rsidRPr="0087722E">
        <w:rPr>
          <w:rFonts w:ascii="Arial" w:eastAsia="Times New Roman" w:hAnsi="Arial" w:cs="Myriad Pro"/>
          <w:spacing w:val="1"/>
          <w:sz w:val="20"/>
          <w:szCs w:val="20"/>
        </w:rPr>
        <w:t>[</w:t>
      </w:r>
      <w:r w:rsidRPr="0087722E">
        <w:rPr>
          <w:rFonts w:ascii="Arial" w:eastAsia="Times New Roman" w:hAnsi="Arial" w:cs="Myriad Pro"/>
          <w:spacing w:val="1"/>
          <w:sz w:val="20"/>
          <w:szCs w:val="20"/>
        </w:rPr>
        <w:t>Luvat ja valvonta -palvelun keskustelutoiminto ja tilatiedot, Ympäristöasioiden lupapalvelu, kunnan ympäristöasiointijärjestelmä, viranomaisen sähköposti tms.</w:t>
      </w:r>
      <w:r w:rsidR="0087722E" w:rsidRPr="0087722E">
        <w:rPr>
          <w:rFonts w:ascii="Arial" w:eastAsia="Times New Roman" w:hAnsi="Arial" w:cs="Myriad Pro"/>
          <w:spacing w:val="1"/>
          <w:sz w:val="20"/>
          <w:szCs w:val="20"/>
        </w:rPr>
        <w:t>]</w:t>
      </w:r>
    </w:p>
    <w:p w14:paraId="35993ACC" w14:textId="05D79245"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sidRPr="00EC5930">
        <w:rPr>
          <w:rFonts w:ascii="Arial" w:eastAsia="Times New Roman" w:hAnsi="Arial" w:cs="Myriad Pro"/>
          <w:spacing w:val="1"/>
          <w:sz w:val="20"/>
          <w:szCs w:val="20"/>
        </w:rPr>
        <w:t xml:space="preserve">mitä kanavaa käyttäen </w:t>
      </w:r>
      <w:proofErr w:type="spellStart"/>
      <w:r w:rsidRPr="00EC5930">
        <w:rPr>
          <w:rFonts w:ascii="Arial" w:eastAsia="Times New Roman" w:hAnsi="Arial" w:cs="Myriad Pro"/>
          <w:spacing w:val="1"/>
          <w:sz w:val="20"/>
          <w:szCs w:val="20"/>
        </w:rPr>
        <w:t>yhteensovittava</w:t>
      </w:r>
      <w:proofErr w:type="spellEnd"/>
      <w:r w:rsidRPr="00EC5930">
        <w:rPr>
          <w:rFonts w:ascii="Arial" w:eastAsia="Times New Roman" w:hAnsi="Arial" w:cs="Myriad Pro"/>
          <w:spacing w:val="1"/>
          <w:sz w:val="20"/>
          <w:szCs w:val="20"/>
        </w:rPr>
        <w:t xml:space="preserve"> viranomainen ja toimivaltaiset lupaviranomaiset välittävät epävirallista tilannetietoa toisilleen </w:t>
      </w:r>
      <w:r w:rsidR="0087722E">
        <w:rPr>
          <w:rFonts w:ascii="Arial" w:eastAsia="Times New Roman" w:hAnsi="Arial" w:cs="Myriad Pro"/>
          <w:spacing w:val="1"/>
          <w:sz w:val="20"/>
          <w:szCs w:val="20"/>
        </w:rPr>
        <w:br/>
      </w:r>
      <w:r w:rsidR="0087722E" w:rsidRPr="0087722E">
        <w:rPr>
          <w:rFonts w:ascii="Arial" w:eastAsia="Times New Roman" w:hAnsi="Arial" w:cs="Myriad Pro"/>
          <w:spacing w:val="1"/>
          <w:sz w:val="20"/>
          <w:szCs w:val="20"/>
        </w:rPr>
        <w:t>[</w:t>
      </w:r>
      <w:r w:rsidRPr="0087722E">
        <w:rPr>
          <w:rFonts w:ascii="Arial" w:eastAsia="Times New Roman" w:hAnsi="Arial" w:cs="Myriad Pro"/>
          <w:spacing w:val="1"/>
          <w:sz w:val="20"/>
          <w:szCs w:val="20"/>
        </w:rPr>
        <w:t>Luvat ja valvonta -palvelun viranomaiskeskustelutoiminto, sähköinen työtila, pikaviesti</w:t>
      </w:r>
      <w:r w:rsidR="00CC73C4">
        <w:rPr>
          <w:rFonts w:ascii="Arial" w:eastAsia="Times New Roman" w:hAnsi="Arial" w:cs="Myriad Pro"/>
          <w:spacing w:val="1"/>
          <w:sz w:val="20"/>
          <w:szCs w:val="20"/>
        </w:rPr>
        <w:softHyphen/>
      </w:r>
      <w:r w:rsidRPr="0087722E">
        <w:rPr>
          <w:rFonts w:ascii="Arial" w:eastAsia="Times New Roman" w:hAnsi="Arial" w:cs="Myriad Pro"/>
          <w:spacing w:val="1"/>
          <w:sz w:val="20"/>
          <w:szCs w:val="20"/>
        </w:rPr>
        <w:t>palvelu, sähköposti tms.</w:t>
      </w:r>
      <w:r w:rsidR="0087722E" w:rsidRPr="0087722E">
        <w:rPr>
          <w:rFonts w:ascii="Arial" w:eastAsia="Times New Roman" w:hAnsi="Arial" w:cs="Myriad Pro"/>
          <w:spacing w:val="1"/>
          <w:sz w:val="20"/>
          <w:szCs w:val="20"/>
        </w:rPr>
        <w:t>]</w:t>
      </w:r>
    </w:p>
    <w:p w14:paraId="64C63E4C" w14:textId="33E29660"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sidRPr="00EC5930">
        <w:rPr>
          <w:rFonts w:ascii="Arial" w:eastAsia="Times New Roman" w:hAnsi="Arial" w:cs="Myriad Pro"/>
          <w:spacing w:val="1"/>
          <w:sz w:val="20"/>
          <w:szCs w:val="20"/>
        </w:rPr>
        <w:t>mihin kanaviin lupakäsittelyä koskevat lausunnot ja kuulemiset ohjataan</w:t>
      </w:r>
      <w:r w:rsidR="0087722E">
        <w:rPr>
          <w:rFonts w:ascii="Arial" w:eastAsia="Times New Roman" w:hAnsi="Arial" w:cs="Myriad Pro"/>
          <w:spacing w:val="1"/>
          <w:sz w:val="20"/>
          <w:szCs w:val="20"/>
        </w:rPr>
        <w:t xml:space="preserve"> </w:t>
      </w:r>
      <w:r w:rsidR="0087722E">
        <w:rPr>
          <w:rFonts w:ascii="Arial" w:eastAsia="Times New Roman" w:hAnsi="Arial" w:cs="Myriad Pro"/>
          <w:spacing w:val="1"/>
          <w:sz w:val="20"/>
          <w:szCs w:val="20"/>
        </w:rPr>
        <w:br/>
      </w:r>
      <w:r w:rsidR="0087722E" w:rsidRPr="0087722E">
        <w:rPr>
          <w:rFonts w:ascii="Arial" w:eastAsia="Times New Roman" w:hAnsi="Arial" w:cs="Myriad Pro"/>
          <w:spacing w:val="1"/>
          <w:sz w:val="20"/>
          <w:szCs w:val="20"/>
        </w:rPr>
        <w:t>[</w:t>
      </w:r>
      <w:r w:rsidRPr="0087722E">
        <w:rPr>
          <w:rFonts w:ascii="Arial" w:eastAsia="Times New Roman" w:hAnsi="Arial" w:cs="Myriad Pro"/>
          <w:spacing w:val="1"/>
          <w:sz w:val="20"/>
          <w:szCs w:val="20"/>
        </w:rPr>
        <w:t>Ympäristöasioiden lupapalvelu, ao. luvan asiointijärjestelmä, viranomaisen sähköposti kirjaamossa, jatkossa Luvat ja valvonta -palvelun lausunto- ja kuulemistoiminto tms.</w:t>
      </w:r>
      <w:r w:rsidR="0087722E" w:rsidRPr="0087722E">
        <w:rPr>
          <w:rFonts w:ascii="Arial" w:eastAsia="Times New Roman" w:hAnsi="Arial" w:cs="Myriad Pro"/>
          <w:spacing w:val="1"/>
          <w:sz w:val="20"/>
          <w:szCs w:val="20"/>
        </w:rPr>
        <w:t>]</w:t>
      </w:r>
    </w:p>
    <w:p w14:paraId="140A7707" w14:textId="77777777" w:rsidR="0008654A" w:rsidRPr="0008654A" w:rsidRDefault="0008654A" w:rsidP="0008654A">
      <w:pPr>
        <w:numPr>
          <w:ilvl w:val="0"/>
          <w:numId w:val="42"/>
        </w:numPr>
        <w:tabs>
          <w:tab w:val="clear" w:pos="2608"/>
          <w:tab w:val="clear" w:pos="5670"/>
        </w:tabs>
        <w:contextualSpacing/>
        <w:rPr>
          <w:rFonts w:ascii="Arial" w:eastAsia="Times New Roman" w:hAnsi="Arial" w:cs="Myriad Pro"/>
          <w:spacing w:val="1"/>
          <w:sz w:val="20"/>
          <w:szCs w:val="20"/>
        </w:rPr>
      </w:pPr>
      <w:r w:rsidRPr="0008654A">
        <w:rPr>
          <w:rFonts w:ascii="Arial" w:eastAsia="Times New Roman" w:hAnsi="Arial" w:cs="Myriad Pro"/>
          <w:spacing w:val="1"/>
          <w:sz w:val="20"/>
          <w:szCs w:val="20"/>
        </w:rPr>
        <w:t>Muut hankkeen edistämisen kannalta merkittävät seikat</w:t>
      </w:r>
      <w:bookmarkStart w:id="40" w:name="_GoBack"/>
    </w:p>
    <w:p w14:paraId="5A97C2FE" w14:textId="0C19FF39" w:rsidR="00EC5930" w:rsidRPr="0016223E" w:rsidRDefault="00EC5930" w:rsidP="0087722E">
      <w:pPr>
        <w:tabs>
          <w:tab w:val="clear" w:pos="2608"/>
          <w:tab w:val="clear" w:pos="5670"/>
        </w:tabs>
        <w:spacing w:line="290" w:lineRule="atLeast"/>
        <w:rPr>
          <w:rFonts w:ascii="Arial" w:eastAsia="Times New Roman" w:hAnsi="Arial" w:cs="Myriad Pro"/>
          <w:spacing w:val="1"/>
          <w:sz w:val="20"/>
          <w:szCs w:val="20"/>
          <w:lang w:eastAsia="fi-FI"/>
        </w:rPr>
      </w:pPr>
    </w:p>
    <w:p w14:paraId="7084F20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745D002"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bookmarkEnd w:id="40"/>
    <w:p w14:paraId="0C49B213"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Liitteet tarvittaessa</w:t>
      </w:r>
    </w:p>
    <w:p w14:paraId="0241321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A2C2049" w14:textId="77777777" w:rsidR="0008654A" w:rsidRPr="0008654A" w:rsidRDefault="0008654A" w:rsidP="00BB1244">
      <w:pPr>
        <w:pStyle w:val="Otsikko2"/>
        <w:rPr>
          <w:lang w:val="en-US"/>
        </w:rPr>
      </w:pPr>
      <w:r w:rsidRPr="0008654A">
        <w:rPr>
          <w:lang w:val="en-US"/>
        </w:rPr>
        <w:br w:type="page"/>
      </w:r>
      <w:bookmarkStart w:id="41" w:name="_Toc40884331"/>
      <w:bookmarkStart w:id="42" w:name="_Toc42165967"/>
      <w:proofErr w:type="spellStart"/>
      <w:r w:rsidRPr="0008654A">
        <w:rPr>
          <w:lang w:val="en-US"/>
        </w:rPr>
        <w:lastRenderedPageBreak/>
        <w:t>Lausunto</w:t>
      </w:r>
      <w:proofErr w:type="spellEnd"/>
      <w:r w:rsidRPr="0008654A">
        <w:rPr>
          <w:lang w:val="en-US"/>
        </w:rPr>
        <w:t xml:space="preserve">-, </w:t>
      </w:r>
      <w:proofErr w:type="spellStart"/>
      <w:r w:rsidRPr="0008654A">
        <w:rPr>
          <w:lang w:val="en-US"/>
        </w:rPr>
        <w:t>täydennys</w:t>
      </w:r>
      <w:proofErr w:type="spellEnd"/>
      <w:r w:rsidRPr="0008654A">
        <w:rPr>
          <w:lang w:val="en-US"/>
        </w:rPr>
        <w:t xml:space="preserve">- </w:t>
      </w:r>
      <w:proofErr w:type="gramStart"/>
      <w:r w:rsidRPr="0008654A">
        <w:rPr>
          <w:lang w:val="en-US"/>
        </w:rPr>
        <w:t>tai</w:t>
      </w:r>
      <w:proofErr w:type="gramEnd"/>
      <w:r w:rsidRPr="0008654A">
        <w:rPr>
          <w:lang w:val="en-US"/>
        </w:rPr>
        <w:t xml:space="preserve"> </w:t>
      </w:r>
      <w:proofErr w:type="spellStart"/>
      <w:r w:rsidRPr="0008654A">
        <w:rPr>
          <w:lang w:val="en-US"/>
        </w:rPr>
        <w:t>selityspyyntö</w:t>
      </w:r>
      <w:bookmarkEnd w:id="41"/>
      <w:bookmarkEnd w:id="42"/>
      <w:proofErr w:type="spellEnd"/>
    </w:p>
    <w:p w14:paraId="29DF4845"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sidRPr="0008654A">
        <w:rPr>
          <w:rFonts w:ascii="Arial" w:eastAsia="Times New Roman" w:hAnsi="Arial" w:cs="Myriad Pro"/>
          <w:b/>
          <w:bCs/>
          <w:spacing w:val="1"/>
          <w:sz w:val="20"/>
          <w:szCs w:val="20"/>
        </w:rPr>
        <w:t>Täydennyspyyntö / Selityspyyntö / Lausuntopyyntö NN-hankkeeseen liittyen</w:t>
      </w:r>
    </w:p>
    <w:p w14:paraId="75E44EF0"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br/>
        <w:t>Vastaanottajan tiedot kanava huomioon ottaen:</w:t>
      </w:r>
    </w:p>
    <w:p w14:paraId="52B53F27" w14:textId="77777777" w:rsidR="0008654A" w:rsidRPr="0008654A" w:rsidRDefault="0008654A" w:rsidP="0008654A">
      <w:pPr>
        <w:numPr>
          <w:ilvl w:val="0"/>
          <w:numId w:val="37"/>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esim. etunimi, sukunimi, titteli, organisaatio, postiosoite</w:t>
      </w:r>
    </w:p>
    <w:p w14:paraId="0E449FA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9AD6D08"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Asian tiedot:</w:t>
      </w:r>
    </w:p>
    <w:p w14:paraId="0D3CC1EC" w14:textId="77777777" w:rsidR="0008654A" w:rsidRPr="0008654A" w:rsidRDefault="0008654A" w:rsidP="0008654A">
      <w:pPr>
        <w:numPr>
          <w:ilvl w:val="0"/>
          <w:numId w:val="37"/>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asian nimi, diaarinumero, pvm</w:t>
      </w:r>
    </w:p>
    <w:p w14:paraId="6EE8318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CC01999" w14:textId="0F7ED94E"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Ennakkotapaamisen muistion ja yhteensovittamissuunnitelman pohjalta hankkeen kooste ao. pyynnön kannalta tarpeellisin tiedoin:</w:t>
      </w:r>
    </w:p>
    <w:p w14:paraId="50A2E69C"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Kohteen nimi [esim. Yrityksen/ao. laitoksen nimi]</w:t>
      </w:r>
    </w:p>
    <w:p w14:paraId="1475DB52"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Hankkeen nimi [ao. </w:t>
      </w:r>
      <w:proofErr w:type="spellStart"/>
      <w:r w:rsidRPr="0008654A">
        <w:rPr>
          <w:rFonts w:ascii="Arial" w:eastAsia="Times New Roman" w:hAnsi="Arial" w:cs="Myriad Pro"/>
          <w:spacing w:val="1"/>
          <w:sz w:val="20"/>
          <w:szCs w:val="20"/>
        </w:rPr>
        <w:t>luvitettavan</w:t>
      </w:r>
      <w:proofErr w:type="spellEnd"/>
      <w:r w:rsidRPr="0008654A">
        <w:rPr>
          <w:rFonts w:ascii="Arial" w:eastAsia="Times New Roman" w:hAnsi="Arial" w:cs="Myriad Pro"/>
          <w:spacing w:val="1"/>
          <w:sz w:val="20"/>
          <w:szCs w:val="20"/>
        </w:rPr>
        <w:t xml:space="preserve"> hankkeen nimi, esim. XX-tehtaan laajennus]</w:t>
      </w:r>
    </w:p>
    <w:p w14:paraId="086B9ACE"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Hakija [etunimi, sukunimi, titteli, organisaatio, </w:t>
      </w:r>
      <w:proofErr w:type="spellStart"/>
      <w:r w:rsidRPr="0008654A">
        <w:rPr>
          <w:rFonts w:ascii="Arial" w:eastAsia="Times New Roman" w:hAnsi="Arial" w:cs="Myriad Pro"/>
          <w:spacing w:val="1"/>
          <w:sz w:val="20"/>
          <w:szCs w:val="20"/>
        </w:rPr>
        <w:t>spostiosoite</w:t>
      </w:r>
      <w:proofErr w:type="spellEnd"/>
      <w:r w:rsidRPr="0008654A">
        <w:rPr>
          <w:rFonts w:ascii="Arial" w:eastAsia="Times New Roman" w:hAnsi="Arial" w:cs="Myriad Pro"/>
          <w:spacing w:val="1"/>
          <w:sz w:val="20"/>
          <w:szCs w:val="20"/>
        </w:rPr>
        <w:t xml:space="preserve">, </w:t>
      </w:r>
      <w:proofErr w:type="spellStart"/>
      <w:r w:rsidRPr="0008654A">
        <w:rPr>
          <w:rFonts w:ascii="Arial" w:eastAsia="Times New Roman" w:hAnsi="Arial" w:cs="Myriad Pro"/>
          <w:spacing w:val="1"/>
          <w:sz w:val="20"/>
          <w:szCs w:val="20"/>
        </w:rPr>
        <w:t>puh.nro</w:t>
      </w:r>
      <w:proofErr w:type="spellEnd"/>
      <w:r w:rsidRPr="0008654A">
        <w:rPr>
          <w:rFonts w:ascii="Arial" w:eastAsia="Times New Roman" w:hAnsi="Arial" w:cs="Myriad Pro"/>
          <w:spacing w:val="1"/>
          <w:sz w:val="20"/>
          <w:szCs w:val="20"/>
        </w:rPr>
        <w:t>]</w:t>
      </w:r>
    </w:p>
    <w:p w14:paraId="231E854A"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Hankkeen lyhyt kuvaus [mitä suunnitteilla, mitä lupia haetaan, tavoitteellinen aikataulu]</w:t>
      </w:r>
    </w:p>
    <w:p w14:paraId="64EC210D" w14:textId="402502DE"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Hankkeeseen osallistuvat viranomaiset [ao. pyynnön kannalta tarpeelliset viranomaiset ja niiden edustajien yhteystiedot]</w:t>
      </w:r>
    </w:p>
    <w:p w14:paraId="51BCE044"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5F463CC" w14:textId="299E061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Esim. ”Toiminnanharjoittaja NN on hakenut ympäristönsuojelulain mukaista ympäristölupaa, kaivoslain mukaista kaivoslupaa sekä lupaa luonnonsuojelulaista poikkeamiseen AA-kuntaan perustettavalle kaivok</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selle. Lupamenettelyt </w:t>
      </w:r>
      <w:proofErr w:type="gramStart"/>
      <w:r w:rsidRPr="0008654A">
        <w:rPr>
          <w:rFonts w:ascii="Arial" w:eastAsia="Times New Roman" w:hAnsi="Arial" w:cs="Myriad Pro"/>
          <w:spacing w:val="1"/>
          <w:sz w:val="20"/>
          <w:szCs w:val="20"/>
        </w:rPr>
        <w:t>toteutetaan ajallisesti yhteensovittaen ja lupapäätökset pyritään</w:t>
      </w:r>
      <w:proofErr w:type="gramEnd"/>
      <w:r w:rsidRPr="0008654A">
        <w:rPr>
          <w:rFonts w:ascii="Arial" w:eastAsia="Times New Roman" w:hAnsi="Arial" w:cs="Myriad Pro"/>
          <w:spacing w:val="1"/>
          <w:sz w:val="20"/>
          <w:szCs w:val="20"/>
        </w:rPr>
        <w:t xml:space="preserve"> tekemään xx mennessä. </w:t>
      </w: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w:t>
      </w:r>
      <w:proofErr w:type="spellStart"/>
      <w:r w:rsidRPr="0008654A">
        <w:rPr>
          <w:rFonts w:ascii="Arial" w:eastAsia="Times New Roman" w:hAnsi="Arial" w:cs="Myriad Pro"/>
          <w:spacing w:val="1"/>
          <w:sz w:val="20"/>
          <w:szCs w:val="20"/>
        </w:rPr>
        <w:t>AVIn</w:t>
      </w:r>
      <w:proofErr w:type="spellEnd"/>
      <w:r w:rsidRPr="0008654A">
        <w:rPr>
          <w:rFonts w:ascii="Arial" w:eastAsia="Times New Roman" w:hAnsi="Arial" w:cs="Myriad Pro"/>
          <w:spacing w:val="1"/>
          <w:sz w:val="20"/>
          <w:szCs w:val="20"/>
        </w:rPr>
        <w:t xml:space="preserve"> edustajana hankkeessa toimii tarkastaja XX.”</w:t>
      </w:r>
    </w:p>
    <w:p w14:paraId="1BA573C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55898D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Toimeksianto eriteltynä ja aikataulutettuna:</w:t>
      </w:r>
    </w:p>
    <w:p w14:paraId="22ECB611"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XX-lupa: toimi näin, tutustu hakemusasiakirjoihin täällä (LINKKI), toimita tieto tänne (LINKKI tai muu tapa)</w:t>
      </w:r>
    </w:p>
    <w:p w14:paraId="6E117FF7"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YY-lupa: toimi näin, tutustu hakemusasiakirjoihin täällä (LINKKI), toimita tieto tänne (LINKKI tai muu tapa)</w:t>
      </w:r>
    </w:p>
    <w:p w14:paraId="3067261C"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ZZ-lupa: toimi näin, tutustu hakemusasiakirjoihin täällä (LINKKI), toimita tieto tänne (LINKKI tai muu tapa)</w:t>
      </w:r>
    </w:p>
    <w:p w14:paraId="002DD1E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8DB04B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Muut ohjeet:</w:t>
      </w:r>
    </w:p>
    <w:p w14:paraId="0551440B" w14:textId="561071A4"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Esim. ”Mikäli ette pidä lausunnon antamista tarpeellisena, pyydämme ilmoittamaan siitä (LINKKI tai muu tapa)</w:t>
      </w:r>
      <w:r w:rsidR="00076E64">
        <w:rPr>
          <w:rFonts w:ascii="Arial" w:eastAsia="Times New Roman" w:hAnsi="Arial" w:cs="Myriad Pro"/>
          <w:spacing w:val="1"/>
          <w:sz w:val="20"/>
          <w:szCs w:val="20"/>
        </w:rPr>
        <w:t>”</w:t>
      </w:r>
      <w:r w:rsidRPr="0008654A">
        <w:rPr>
          <w:rFonts w:ascii="Arial" w:eastAsia="Times New Roman" w:hAnsi="Arial" w:cs="Myriad Pro"/>
          <w:spacing w:val="1"/>
          <w:sz w:val="20"/>
          <w:szCs w:val="20"/>
        </w:rPr>
        <w:t>.</w:t>
      </w:r>
    </w:p>
    <w:p w14:paraId="19AC0E3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8AA6B5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Lisätietoja: </w:t>
      </w:r>
    </w:p>
    <w:p w14:paraId="3CE498C9"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edustajana tarkastaja XX, yhteystiedot…</w:t>
      </w:r>
    </w:p>
    <w:p w14:paraId="28C62911"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Tarvittaessa myös toimivaltaisten lupaviranomaisten edustajat</w:t>
      </w:r>
    </w:p>
    <w:p w14:paraId="5522470B"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
    <w:p w14:paraId="1F0C50FB" w14:textId="77777777" w:rsidR="0008654A" w:rsidRPr="0008654A" w:rsidRDefault="0008654A" w:rsidP="00BB1244">
      <w:pPr>
        <w:pStyle w:val="Otsikko2"/>
        <w:rPr>
          <w:lang w:val="en-US"/>
        </w:rPr>
      </w:pPr>
      <w:r w:rsidRPr="0008654A">
        <w:rPr>
          <w:lang w:val="en-US"/>
        </w:rPr>
        <w:br w:type="page"/>
      </w:r>
      <w:bookmarkStart w:id="43" w:name="_Toc40884332"/>
      <w:bookmarkStart w:id="44" w:name="_Toc42165968"/>
      <w:proofErr w:type="spellStart"/>
      <w:r w:rsidRPr="0008654A">
        <w:rPr>
          <w:lang w:val="en-US"/>
        </w:rPr>
        <w:lastRenderedPageBreak/>
        <w:t>Hakemusvaiheen</w:t>
      </w:r>
      <w:proofErr w:type="spellEnd"/>
      <w:r w:rsidRPr="0008654A">
        <w:rPr>
          <w:lang w:val="en-US"/>
        </w:rPr>
        <w:t xml:space="preserve"> </w:t>
      </w:r>
      <w:proofErr w:type="spellStart"/>
      <w:r w:rsidRPr="0008654A">
        <w:rPr>
          <w:lang w:val="en-US"/>
        </w:rPr>
        <w:t>kuulutus</w:t>
      </w:r>
      <w:bookmarkEnd w:id="43"/>
      <w:bookmarkEnd w:id="44"/>
      <w:proofErr w:type="spellEnd"/>
    </w:p>
    <w:p w14:paraId="368B7ACF"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sidRPr="0008654A">
        <w:rPr>
          <w:rFonts w:ascii="Arial" w:eastAsia="Times New Roman" w:hAnsi="Arial" w:cs="Myriad Pro"/>
          <w:b/>
          <w:bCs/>
          <w:spacing w:val="1"/>
          <w:sz w:val="20"/>
          <w:szCs w:val="20"/>
        </w:rPr>
        <w:t xml:space="preserve">KUULUTUS: </w:t>
      </w:r>
      <w:r w:rsidRPr="0008654A">
        <w:rPr>
          <w:rFonts w:ascii="Arial" w:eastAsia="Times New Roman" w:hAnsi="Arial" w:cs="Myriad Pro"/>
          <w:b/>
          <w:bCs/>
          <w:spacing w:val="1"/>
          <w:sz w:val="20"/>
          <w:szCs w:val="20"/>
        </w:rPr>
        <w:br/>
        <w:t>Ympäristönsuojelulain / Vesilain / Maa-aineslain sekä XX-lain mukaiset lupahakemukset</w:t>
      </w:r>
    </w:p>
    <w:p w14:paraId="1FF337E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0B59268"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Kuulutuksen julkaisupäivä</w:t>
      </w:r>
    </w:p>
    <w:p w14:paraId="60BE7DAA"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x.x.20xx </w:t>
      </w:r>
    </w:p>
    <w:p w14:paraId="06E7D374" w14:textId="77777777" w:rsidR="0008654A" w:rsidRPr="0087722E" w:rsidRDefault="0008654A" w:rsidP="0008654A">
      <w:pPr>
        <w:tabs>
          <w:tab w:val="clear" w:pos="2608"/>
          <w:tab w:val="clear" w:pos="5670"/>
        </w:tabs>
        <w:spacing w:line="290" w:lineRule="atLeast"/>
        <w:rPr>
          <w:rFonts w:ascii="Arial" w:eastAsia="Times New Roman" w:hAnsi="Arial" w:cs="Myriad Pro"/>
          <w:spacing w:val="1"/>
          <w:sz w:val="20"/>
          <w:szCs w:val="20"/>
        </w:rPr>
      </w:pPr>
    </w:p>
    <w:p w14:paraId="06A7C3D0" w14:textId="77777777" w:rsidR="0008654A" w:rsidRPr="0087722E" w:rsidRDefault="0008654A" w:rsidP="0008654A">
      <w:pPr>
        <w:tabs>
          <w:tab w:val="clear" w:pos="2608"/>
          <w:tab w:val="clear" w:pos="5670"/>
        </w:tabs>
        <w:spacing w:line="290" w:lineRule="atLeast"/>
        <w:rPr>
          <w:rFonts w:ascii="Arial" w:eastAsia="Times New Roman" w:hAnsi="Arial" w:cs="Myriad Pro"/>
          <w:spacing w:val="1"/>
          <w:sz w:val="20"/>
          <w:szCs w:val="20"/>
        </w:rPr>
      </w:pPr>
      <w:r w:rsidRPr="0087722E">
        <w:rPr>
          <w:rFonts w:ascii="Arial" w:eastAsia="Times New Roman" w:hAnsi="Arial" w:cs="Myriad Pro"/>
          <w:spacing w:val="1"/>
          <w:sz w:val="20"/>
          <w:szCs w:val="20"/>
        </w:rPr>
        <w:t>Hakemuksen tiedoksisaantipäivä</w:t>
      </w:r>
    </w:p>
    <w:p w14:paraId="6D0FBEA7" w14:textId="74268D7F" w:rsidR="0008654A" w:rsidRPr="0087722E"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87722E">
        <w:rPr>
          <w:rFonts w:ascii="Arial" w:eastAsia="Times New Roman" w:hAnsi="Arial" w:cs="Myriad Pro"/>
          <w:spacing w:val="1"/>
          <w:sz w:val="20"/>
          <w:szCs w:val="20"/>
        </w:rPr>
        <w:t>Hakemuksen tiedoksisaannin katsotaan tapahtuneen seitsemäntenä päivänä kuulutuksen julkaisemisajankohdasta, eli x.x</w:t>
      </w:r>
      <w:r w:rsidR="00A25B6A">
        <w:rPr>
          <w:rFonts w:ascii="Arial" w:eastAsia="Times New Roman" w:hAnsi="Arial" w:cs="Myriad Pro"/>
          <w:spacing w:val="1"/>
          <w:sz w:val="20"/>
          <w:szCs w:val="20"/>
        </w:rPr>
        <w:t>.</w:t>
      </w:r>
      <w:r w:rsidRPr="0087722E">
        <w:rPr>
          <w:rFonts w:ascii="Arial" w:eastAsia="Times New Roman" w:hAnsi="Arial" w:cs="Myriad Pro"/>
          <w:spacing w:val="1"/>
          <w:sz w:val="20"/>
          <w:szCs w:val="20"/>
        </w:rPr>
        <w:t xml:space="preserve">20xx. </w:t>
      </w:r>
    </w:p>
    <w:p w14:paraId="1012006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DA76E3B"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Hakija</w:t>
      </w:r>
    </w:p>
    <w:p w14:paraId="3B3C80F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B2D1C3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Asia</w:t>
      </w:r>
    </w:p>
    <w:p w14:paraId="2C9F32B5" w14:textId="77777777" w:rsidR="0008654A" w:rsidRPr="0008654A" w:rsidRDefault="0008654A" w:rsidP="0008654A">
      <w:pPr>
        <w:tabs>
          <w:tab w:val="clear" w:pos="2608"/>
          <w:tab w:val="clear" w:pos="5670"/>
        </w:tabs>
        <w:spacing w:line="290" w:lineRule="atLeast"/>
        <w:ind w:left="1080"/>
        <w:rPr>
          <w:rFonts w:ascii="Arial" w:eastAsia="Times New Roman" w:hAnsi="Arial" w:cs="Myriad Pro"/>
          <w:spacing w:val="1"/>
          <w:sz w:val="20"/>
          <w:szCs w:val="20"/>
        </w:rPr>
      </w:pPr>
    </w:p>
    <w:p w14:paraId="7269185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Hakemusten pääasiallinen sisältö</w:t>
      </w:r>
    </w:p>
    <w:p w14:paraId="44D8234A" w14:textId="739A63F1" w:rsidR="0008654A" w:rsidRPr="0008654A" w:rsidRDefault="00076E64"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eastAsia="Times New Roman" w:hAnsi="Arial" w:cs="Myriad Pro"/>
          <w:spacing w:val="1"/>
          <w:sz w:val="20"/>
          <w:szCs w:val="20"/>
        </w:rPr>
        <w:t xml:space="preserve">Lyhyt hanketiivistelmä, missä mukana kooste </w:t>
      </w:r>
      <w:r w:rsidR="0008654A" w:rsidRPr="0008654A">
        <w:rPr>
          <w:rFonts w:ascii="Arial" w:eastAsia="Times New Roman" w:hAnsi="Arial" w:cs="Myriad Pro"/>
          <w:spacing w:val="1"/>
          <w:sz w:val="20"/>
          <w:szCs w:val="20"/>
        </w:rPr>
        <w:t>yhteensovittami</w:t>
      </w:r>
      <w:r>
        <w:rPr>
          <w:rFonts w:ascii="Arial" w:eastAsia="Times New Roman" w:hAnsi="Arial" w:cs="Myriad Pro"/>
          <w:spacing w:val="1"/>
          <w:sz w:val="20"/>
          <w:szCs w:val="20"/>
        </w:rPr>
        <w:t>sesta</w:t>
      </w:r>
      <w:r w:rsidR="0008654A" w:rsidRPr="0008654A">
        <w:rPr>
          <w:rFonts w:ascii="Arial" w:eastAsia="Times New Roman" w:hAnsi="Arial" w:cs="Myriad Pro"/>
          <w:spacing w:val="1"/>
          <w:sz w:val="20"/>
          <w:szCs w:val="20"/>
        </w:rPr>
        <w:t>.</w:t>
      </w:r>
    </w:p>
    <w:p w14:paraId="32CEAB9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D9AAF28" w14:textId="17D717FC"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Kuulutuksen ja hakemusasiakirjojen </w:t>
      </w:r>
      <w:proofErr w:type="spellStart"/>
      <w:r w:rsidRPr="0008654A">
        <w:rPr>
          <w:rFonts w:ascii="Arial" w:eastAsia="Times New Roman" w:hAnsi="Arial" w:cs="Myriad Pro"/>
          <w:spacing w:val="1"/>
          <w:sz w:val="20"/>
          <w:szCs w:val="20"/>
        </w:rPr>
        <w:t>nähtävilläpito</w:t>
      </w:r>
      <w:proofErr w:type="spellEnd"/>
      <w:r w:rsidRPr="0008654A">
        <w:rPr>
          <w:rFonts w:ascii="Arial" w:eastAsia="Times New Roman" w:hAnsi="Arial" w:cs="Myriad Pro"/>
          <w:spacing w:val="1"/>
          <w:sz w:val="20"/>
          <w:szCs w:val="20"/>
        </w:rPr>
        <w:t xml:space="preserve"> </w:t>
      </w:r>
    </w:p>
    <w:p w14:paraId="723E547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C3A54C2"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Tämä kuulutus ja hakemusasiakirjat pidetään nähtävillä xx–yy.20xx seuraavasti:</w:t>
      </w:r>
    </w:p>
    <w:p w14:paraId="44D26AEC"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XX-</w:t>
      </w:r>
      <w:r w:rsidRPr="0087722E">
        <w:rPr>
          <w:rFonts w:ascii="Arial" w:eastAsia="Times New Roman" w:hAnsi="Arial" w:cs="Myriad Pro"/>
          <w:spacing w:val="1"/>
          <w:sz w:val="20"/>
          <w:szCs w:val="20"/>
        </w:rPr>
        <w:t xml:space="preserve">lupa XX-oikeutta koskien, toimivaltaisena </w:t>
      </w:r>
      <w:r w:rsidRPr="0008654A">
        <w:rPr>
          <w:rFonts w:ascii="Arial" w:eastAsia="Times New Roman" w:hAnsi="Arial" w:cs="Myriad Pro"/>
          <w:spacing w:val="1"/>
          <w:sz w:val="20"/>
          <w:szCs w:val="20"/>
        </w:rPr>
        <w:t>viranomaisena XX: tutustu hakemusasiakirjoihin täällä (LINKKI), toimita muistutukset ja mielipiteet tänne (LINKKI tai muu tapa)</w:t>
      </w:r>
    </w:p>
    <w:p w14:paraId="575CAE68"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YY-lupa YY-oikeutta koskien, toimivaltaisena viranomaisena YY: tutustu hakemusasiakirjoihin täällä (LINKKI), toimita muistutukset ja mielipiteet tänne (LINKKI tai muu tapa)</w:t>
      </w:r>
    </w:p>
    <w:p w14:paraId="199BC159"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ZZ-lupa ZZ-oikeutta koskien, toimivaltaisena viranomaisena ZZ: tutustu hakemusasiakirjoihin täällä (LINKKI), toimita muistutukset ja mielipiteet tänne (LINKKI tai muu tapa)</w:t>
      </w:r>
    </w:p>
    <w:p w14:paraId="0755269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8B60542"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Muistutukset ja mielipiteet </w:t>
      </w:r>
    </w:p>
    <w:p w14:paraId="29F49ABB" w14:textId="7B3FC1BD" w:rsidR="0008654A" w:rsidRPr="0008654A" w:rsidRDefault="0008654A" w:rsidP="0008654A">
      <w:pPr>
        <w:numPr>
          <w:ilvl w:val="0"/>
          <w:numId w:val="40"/>
        </w:numPr>
        <w:tabs>
          <w:tab w:val="clear" w:pos="2608"/>
          <w:tab w:val="clear" w:pos="5670"/>
        </w:tabs>
        <w:spacing w:line="290" w:lineRule="atLeast"/>
        <w:ind w:left="1080"/>
        <w:rPr>
          <w:rFonts w:ascii="Arial" w:eastAsia="Times New Roman" w:hAnsi="Arial" w:cs="Myriad Pro"/>
          <w:spacing w:val="1"/>
          <w:sz w:val="20"/>
          <w:szCs w:val="20"/>
        </w:rPr>
      </w:pPr>
      <w:r w:rsidRPr="0008654A">
        <w:rPr>
          <w:rFonts w:ascii="Arial" w:eastAsia="Times New Roman" w:hAnsi="Arial" w:cs="Myriad Pro"/>
          <w:spacing w:val="1"/>
          <w:sz w:val="20"/>
          <w:szCs w:val="20"/>
        </w:rPr>
        <w:t>Ne joiden oikeutta tai etua asia saattaa koskea (asianosainen), voivat tehdä muistutuksen asiasta. Muilla kuin asianosaisilla on tilaisuus ilmaista mielipiteensä (täsmennä tarvittaessa).</w:t>
      </w:r>
    </w:p>
    <w:p w14:paraId="27E0C509" w14:textId="0566EC12" w:rsidR="0008654A" w:rsidRPr="0008654A" w:rsidRDefault="0008654A" w:rsidP="0008654A">
      <w:pPr>
        <w:numPr>
          <w:ilvl w:val="0"/>
          <w:numId w:val="38"/>
        </w:numPr>
        <w:tabs>
          <w:tab w:val="clear" w:pos="2608"/>
          <w:tab w:val="clear" w:pos="5670"/>
        </w:tabs>
        <w:spacing w:line="290" w:lineRule="atLeast"/>
        <w:ind w:left="1080"/>
        <w:rPr>
          <w:rFonts w:ascii="Arial" w:eastAsia="Times New Roman" w:hAnsi="Arial" w:cs="Myriad Pro"/>
          <w:spacing w:val="1"/>
          <w:sz w:val="20"/>
          <w:szCs w:val="20"/>
        </w:rPr>
      </w:pPr>
      <w:r w:rsidRPr="0008654A">
        <w:rPr>
          <w:rFonts w:ascii="Arial" w:eastAsia="Times New Roman" w:hAnsi="Arial" w:cs="Myriad Pro"/>
          <w:spacing w:val="1"/>
          <w:sz w:val="20"/>
          <w:szCs w:val="20"/>
        </w:rPr>
        <w:t>Muistutuksesta tulee käydä ilmi seuraavat seikat: täsmennä ao. lait huomioon ottaen oikea ohjeistus.</w:t>
      </w:r>
    </w:p>
    <w:p w14:paraId="74F3C09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46301DEC"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08654A">
        <w:rPr>
          <w:rFonts w:ascii="Arial" w:eastAsia="Times New Roman" w:hAnsi="Arial" w:cs="Myriad Pro"/>
          <w:spacing w:val="1"/>
          <w:sz w:val="20"/>
          <w:szCs w:val="20"/>
        </w:rPr>
        <w:t>Tieto päätöksen antamisesta (päätöksen tiedoksiantokuulutus) tullaan lähettämään sähköpostitse niille muistuttajille / mielipiteen esittäneille, jotka XXX (täsmennä tilanne huomioon ottaen).</w:t>
      </w:r>
    </w:p>
    <w:p w14:paraId="3EF8C213"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83A167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Tiedoksiannot </w:t>
      </w:r>
    </w:p>
    <w:p w14:paraId="177D8D1C" w14:textId="77777777" w:rsidR="0008654A" w:rsidRPr="0008654A" w:rsidRDefault="0008654A" w:rsidP="0008654A">
      <w:pPr>
        <w:numPr>
          <w:ilvl w:val="0"/>
          <w:numId w:val="44"/>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Täydennä lisähuomiot ao. lupien edellyttämillä tavoilla</w:t>
      </w:r>
    </w:p>
    <w:p w14:paraId="469B1A8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47557F1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Lisätietoja antavat</w:t>
      </w:r>
    </w:p>
    <w:p w14:paraId="35F96B39" w14:textId="77777777" w:rsidR="0008654A" w:rsidRPr="0008654A" w:rsidRDefault="0008654A" w:rsidP="0008654A">
      <w:pPr>
        <w:numPr>
          <w:ilvl w:val="0"/>
          <w:numId w:val="44"/>
        </w:numPr>
        <w:tabs>
          <w:tab w:val="clear" w:pos="2608"/>
          <w:tab w:val="clear" w:pos="5670"/>
        </w:tabs>
        <w:spacing w:line="290" w:lineRule="atLeast"/>
        <w:rPr>
          <w:rFonts w:ascii="Arial" w:eastAsia="Times New Roman" w:hAnsi="Arial" w:cs="Myriad Pro"/>
          <w:spacing w:val="1"/>
          <w:sz w:val="20"/>
          <w:szCs w:val="20"/>
        </w:rPr>
      </w:pPr>
      <w:proofErr w:type="spellStart"/>
      <w:r w:rsidRPr="0008654A">
        <w:rPr>
          <w:rFonts w:ascii="Arial" w:eastAsia="Times New Roman" w:hAnsi="Arial" w:cs="Myriad Pro"/>
          <w:spacing w:val="1"/>
          <w:sz w:val="20"/>
          <w:szCs w:val="20"/>
        </w:rPr>
        <w:t>Yhteensovittavan</w:t>
      </w:r>
      <w:proofErr w:type="spellEnd"/>
      <w:r w:rsidRPr="0008654A">
        <w:rPr>
          <w:rFonts w:ascii="Arial" w:eastAsia="Times New Roman" w:hAnsi="Arial" w:cs="Myriad Pro"/>
          <w:spacing w:val="1"/>
          <w:sz w:val="20"/>
          <w:szCs w:val="20"/>
        </w:rPr>
        <w:t xml:space="preserve"> viranomaisen edustajana tarkastaja XX, yhteystiedot</w:t>
      </w:r>
    </w:p>
    <w:p w14:paraId="797ED8EC" w14:textId="0073314D" w:rsidR="0008654A" w:rsidRPr="00BB1244" w:rsidRDefault="0008654A" w:rsidP="00BB1244">
      <w:pPr>
        <w:numPr>
          <w:ilvl w:val="0"/>
          <w:numId w:val="44"/>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Tarvittaessa myös toimivaltaisten lupaviranomaisten edustajat</w:t>
      </w:r>
    </w:p>
    <w:p w14:paraId="1254DCD5" w14:textId="77777777" w:rsidR="0008654A" w:rsidRPr="0008654A" w:rsidRDefault="0008654A" w:rsidP="00BB1244">
      <w:pPr>
        <w:pStyle w:val="Otsikko2"/>
        <w:rPr>
          <w:lang w:val="en-US"/>
        </w:rPr>
      </w:pPr>
      <w:r w:rsidRPr="0008654A">
        <w:rPr>
          <w:lang w:val="en-US"/>
        </w:rPr>
        <w:br w:type="page"/>
      </w:r>
      <w:bookmarkStart w:id="45" w:name="_Toc40884333"/>
      <w:bookmarkStart w:id="46" w:name="_Toc42165969"/>
      <w:proofErr w:type="spellStart"/>
      <w:r w:rsidRPr="0008654A">
        <w:rPr>
          <w:lang w:val="en-US"/>
        </w:rPr>
        <w:lastRenderedPageBreak/>
        <w:t>Päätösvaiheen</w:t>
      </w:r>
      <w:proofErr w:type="spellEnd"/>
      <w:r w:rsidRPr="0008654A">
        <w:rPr>
          <w:lang w:val="en-US"/>
        </w:rPr>
        <w:t xml:space="preserve"> </w:t>
      </w:r>
      <w:proofErr w:type="spellStart"/>
      <w:r w:rsidRPr="0008654A">
        <w:rPr>
          <w:lang w:val="en-US"/>
        </w:rPr>
        <w:t>kuulutus</w:t>
      </w:r>
      <w:bookmarkEnd w:id="45"/>
      <w:bookmarkEnd w:id="46"/>
      <w:proofErr w:type="spellEnd"/>
      <w:r w:rsidRPr="0008654A">
        <w:rPr>
          <w:lang w:val="en-US"/>
        </w:rPr>
        <w:t xml:space="preserve"> </w:t>
      </w:r>
    </w:p>
    <w:p w14:paraId="5CA89E09"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sidRPr="0008654A">
        <w:rPr>
          <w:rFonts w:ascii="Arial" w:eastAsia="Times New Roman" w:hAnsi="Arial" w:cs="Myriad Pro"/>
          <w:b/>
          <w:bCs/>
          <w:spacing w:val="1"/>
          <w:sz w:val="20"/>
          <w:szCs w:val="20"/>
        </w:rPr>
        <w:t>Kuulutus: XX-lain mukainen lupapäätös</w:t>
      </w:r>
    </w:p>
    <w:p w14:paraId="4BC3A41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2B7C25D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Kuulutuksen julkaisupäivä</w:t>
      </w:r>
    </w:p>
    <w:p w14:paraId="54C43DC9" w14:textId="77777777" w:rsidR="0008654A" w:rsidRPr="0087722E"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87722E">
        <w:rPr>
          <w:rFonts w:ascii="Arial" w:eastAsia="Times New Roman" w:hAnsi="Arial" w:cs="Myriad Pro"/>
          <w:spacing w:val="1"/>
          <w:sz w:val="20"/>
          <w:szCs w:val="20"/>
        </w:rPr>
        <w:t>x.x.20xx</w:t>
      </w:r>
    </w:p>
    <w:p w14:paraId="078326F5" w14:textId="77777777" w:rsidR="0008654A" w:rsidRPr="0087722E" w:rsidRDefault="0008654A" w:rsidP="0008654A">
      <w:pPr>
        <w:tabs>
          <w:tab w:val="clear" w:pos="2608"/>
          <w:tab w:val="clear" w:pos="5670"/>
        </w:tabs>
        <w:spacing w:line="290" w:lineRule="atLeast"/>
        <w:rPr>
          <w:rFonts w:ascii="Arial" w:eastAsia="Times New Roman" w:hAnsi="Arial" w:cs="Myriad Pro"/>
          <w:spacing w:val="1"/>
          <w:sz w:val="20"/>
          <w:szCs w:val="20"/>
        </w:rPr>
      </w:pPr>
    </w:p>
    <w:p w14:paraId="4D7A3DCD" w14:textId="77777777" w:rsidR="0008654A" w:rsidRPr="0087722E" w:rsidRDefault="0008654A" w:rsidP="0008654A">
      <w:pPr>
        <w:tabs>
          <w:tab w:val="clear" w:pos="2608"/>
          <w:tab w:val="clear" w:pos="5670"/>
        </w:tabs>
        <w:spacing w:line="290" w:lineRule="atLeast"/>
        <w:rPr>
          <w:rFonts w:ascii="Arial" w:eastAsia="Times New Roman" w:hAnsi="Arial" w:cs="Myriad Pro"/>
          <w:spacing w:val="1"/>
          <w:sz w:val="20"/>
          <w:szCs w:val="20"/>
        </w:rPr>
      </w:pPr>
      <w:r w:rsidRPr="0087722E">
        <w:rPr>
          <w:rFonts w:ascii="Arial" w:eastAsia="Times New Roman" w:hAnsi="Arial" w:cs="Myriad Pro"/>
          <w:spacing w:val="1"/>
          <w:sz w:val="20"/>
          <w:szCs w:val="20"/>
        </w:rPr>
        <w:t>Hakemuksen tiedoksisaantipäivä</w:t>
      </w:r>
    </w:p>
    <w:p w14:paraId="65A1AF2C" w14:textId="07C885E7" w:rsidR="0008654A" w:rsidRPr="0087722E"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sidRPr="0087722E">
        <w:rPr>
          <w:rFonts w:ascii="Arial" w:eastAsia="Times New Roman" w:hAnsi="Arial" w:cs="Myriad Pro"/>
          <w:spacing w:val="1"/>
          <w:sz w:val="20"/>
          <w:szCs w:val="20"/>
        </w:rPr>
        <w:t xml:space="preserve">Hakemuksen tiedoksisaannin katsotaan tapahtuneen seitsemäntenä päivänä kuulutuksen julkaisemisajankohdasta, eli x.x20xx. </w:t>
      </w:r>
    </w:p>
    <w:p w14:paraId="06CA12B0"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13BAC6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Päätösnumero</w:t>
      </w:r>
    </w:p>
    <w:p w14:paraId="3951A35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BF3213D"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Päätöspäivä</w:t>
      </w:r>
    </w:p>
    <w:p w14:paraId="094EC73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2E3DBA0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Hakija </w:t>
      </w:r>
    </w:p>
    <w:p w14:paraId="1116CD6E"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CA6E5B8" w14:textId="2DF8BC07" w:rsidR="0008654A" w:rsidRPr="0008654A" w:rsidRDefault="0008654A" w:rsidP="00FC0857">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Asia </w:t>
      </w:r>
    </w:p>
    <w:p w14:paraId="29C7BBA8"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E76E09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Päätöksen pääasiallinen sisältö </w:t>
      </w:r>
    </w:p>
    <w:p w14:paraId="6192E269" w14:textId="2CFCE3F9" w:rsidR="0008654A" w:rsidRPr="0008654A" w:rsidRDefault="00FC0857"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eastAsia="Times New Roman" w:hAnsi="Arial" w:cs="Myriad Pro"/>
          <w:spacing w:val="1"/>
          <w:sz w:val="20"/>
          <w:szCs w:val="20"/>
        </w:rPr>
        <w:t>Lyhyt kuvaus päätöksestä.</w:t>
      </w:r>
    </w:p>
    <w:p w14:paraId="5B04C32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0C0071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roofErr w:type="spellStart"/>
      <w:r w:rsidRPr="0008654A">
        <w:rPr>
          <w:rFonts w:ascii="Arial" w:eastAsia="Times New Roman" w:hAnsi="Arial" w:cs="Myriad Pro"/>
          <w:spacing w:val="1"/>
          <w:sz w:val="20"/>
          <w:szCs w:val="20"/>
        </w:rPr>
        <w:t>Nähtävilläpito</w:t>
      </w:r>
      <w:proofErr w:type="spellEnd"/>
    </w:p>
    <w:p w14:paraId="41DDA9BE"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Tämä kuulutus ja päätös pidetään nähtävillä xx–yy.20xx XX-verkkosivuilla osoitteessa XX (LINKKI suoraan ko. asiaan).</w:t>
      </w:r>
    </w:p>
    <w:p w14:paraId="6FC5BF6D"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04DBDE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Muutoksenhaku</w:t>
      </w:r>
    </w:p>
    <w:p w14:paraId="117AD96E"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Päätökseen saa hakea muutosta valittamalla xxx. Ohjeen muutoksenhakuun xxxx. Valitusaika on käynnissä xx–yy.20xx.</w:t>
      </w:r>
    </w:p>
    <w:p w14:paraId="30F3FF4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B94B74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Muuta huomioitavaa </w:t>
      </w:r>
    </w:p>
    <w:p w14:paraId="33482E5B"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proofErr w:type="spellStart"/>
      <w:r w:rsidRPr="0008654A">
        <w:rPr>
          <w:rFonts w:ascii="Arial" w:eastAsia="Times New Roman" w:hAnsi="Arial" w:cs="Myriad Pro"/>
          <w:spacing w:val="1"/>
          <w:sz w:val="20"/>
          <w:szCs w:val="20"/>
        </w:rPr>
        <w:t>Yhteensovitetussa</w:t>
      </w:r>
      <w:proofErr w:type="spellEnd"/>
      <w:r w:rsidRPr="0008654A">
        <w:rPr>
          <w:rFonts w:ascii="Arial" w:eastAsia="Times New Roman" w:hAnsi="Arial" w:cs="Myriad Pro"/>
          <w:spacing w:val="1"/>
          <w:sz w:val="20"/>
          <w:szCs w:val="20"/>
        </w:rPr>
        <w:t xml:space="preserve"> lupamenettelyssä NN-hankkeelle on samanaikaisesti myönnetty myös</w:t>
      </w:r>
    </w:p>
    <w:p w14:paraId="732733CB" w14:textId="77777777" w:rsidR="0008654A" w:rsidRPr="0008654A" w:rsidRDefault="0008654A" w:rsidP="0008654A">
      <w:pPr>
        <w:numPr>
          <w:ilvl w:val="1"/>
          <w:numId w:val="39"/>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YY lupa, ks. lupapäätöskuulutus (LINKKI) </w:t>
      </w:r>
    </w:p>
    <w:p w14:paraId="41FAF1AD" w14:textId="77777777" w:rsidR="0008654A" w:rsidRPr="0008654A" w:rsidRDefault="0008654A" w:rsidP="0008654A">
      <w:pPr>
        <w:numPr>
          <w:ilvl w:val="1"/>
          <w:numId w:val="39"/>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ZZ lupa, ks. lupapäätöskuulutus (LINKKI) </w:t>
      </w:r>
    </w:p>
    <w:p w14:paraId="5316484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8E06C4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Lisätietoja </w:t>
      </w:r>
    </w:p>
    <w:p w14:paraId="74A652AD"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Ao. luvan käsittelijä XX, titteli, organisaatio, yhteystiedot…</w:t>
      </w:r>
    </w:p>
    <w:p w14:paraId="2BBEBF38"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4FBA914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4832BAE" w14:textId="77777777" w:rsidR="00BB1244" w:rsidRDefault="00BB1244">
      <w:pPr>
        <w:tabs>
          <w:tab w:val="clear" w:pos="2608"/>
          <w:tab w:val="clear" w:pos="5670"/>
        </w:tabs>
        <w:rPr>
          <w:rFonts w:asciiTheme="majorHAnsi" w:eastAsiaTheme="majorEastAsia" w:hAnsiTheme="majorHAnsi" w:cstheme="majorHAnsi"/>
          <w:b/>
          <w:bCs/>
          <w:color w:val="253746" w:themeColor="text2"/>
          <w:sz w:val="26"/>
          <w:szCs w:val="28"/>
        </w:rPr>
      </w:pPr>
      <w:r>
        <w:br w:type="page"/>
      </w:r>
    </w:p>
    <w:p w14:paraId="4364F52A" w14:textId="740A91AA" w:rsidR="0008654A" w:rsidRPr="0008654A" w:rsidRDefault="0008654A" w:rsidP="00BB1244">
      <w:pPr>
        <w:pStyle w:val="Otsikko1"/>
      </w:pPr>
      <w:bookmarkStart w:id="47" w:name="_Toc42165970"/>
      <w:r w:rsidRPr="0008654A">
        <w:lastRenderedPageBreak/>
        <w:t>Yhteenveto</w:t>
      </w:r>
      <w:bookmarkEnd w:id="47"/>
    </w:p>
    <w:p w14:paraId="131E1CF5" w14:textId="77777777" w:rsidR="0008654A" w:rsidRPr="0008654A" w:rsidRDefault="0008654A" w:rsidP="0008654A">
      <w:p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Muista nämä, kun yhteensovittaminen osuu kohdallesi.</w:t>
      </w:r>
    </w:p>
    <w:p w14:paraId="0549AE89" w14:textId="396EFFDA"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Tunnista yhteensovittamisen yleiset tavoitteet hakijan lupamenettelyn sujuvoittamisessa ja viran</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omaisyhteistyön edistämisessä.</w:t>
      </w:r>
    </w:p>
    <w:p w14:paraId="76B974D7" w14:textId="49F60EB6"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Tutustu yhteensovittamislain keskeisiin velvoitteisiin ja mieti, mitä ne edellyttävät omassa toimin</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nassasi.</w:t>
      </w:r>
    </w:p>
    <w:p w14:paraId="43C4495A" w14:textId="77777777"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Tutustu yhteensovittamisen prosessiin ja tunnista omat tehtäväsi sen eri vaiheissa.</w:t>
      </w:r>
    </w:p>
    <w:p w14:paraId="5C3ED53D" w14:textId="77777777"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Osallistu yhteensovittamissuunnitelman tekoon ja toimi sen mukaisesti.</w:t>
      </w:r>
    </w:p>
    <w:p w14:paraId="7187734D" w14:textId="2AEB7F88"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 xml:space="preserve">Käsittele omat lupa-asiakirjasi organisaatiosi </w:t>
      </w:r>
      <w:proofErr w:type="spellStart"/>
      <w:r w:rsidRPr="0008654A">
        <w:rPr>
          <w:rFonts w:ascii="Arial" w:eastAsia="Times New Roman" w:hAnsi="Arial" w:cs="Myriad Pro"/>
          <w:spacing w:val="1"/>
          <w:sz w:val="20"/>
          <w:szCs w:val="20"/>
        </w:rPr>
        <w:t>TOS:n</w:t>
      </w:r>
      <w:proofErr w:type="spellEnd"/>
      <w:r w:rsidRPr="0008654A">
        <w:rPr>
          <w:rFonts w:ascii="Arial" w:eastAsia="Times New Roman" w:hAnsi="Arial" w:cs="Myriad Pro"/>
          <w:spacing w:val="1"/>
          <w:sz w:val="20"/>
          <w:szCs w:val="20"/>
        </w:rPr>
        <w:t xml:space="preserve"> mukaisesti, kokoa merkittävät yhteensovitus</w:t>
      </w:r>
      <w:r w:rsidR="00CC73C4">
        <w:rPr>
          <w:rFonts w:ascii="Arial" w:eastAsia="Times New Roman" w:hAnsi="Arial" w:cs="Myriad Pro"/>
          <w:spacing w:val="1"/>
          <w:sz w:val="20"/>
          <w:szCs w:val="20"/>
        </w:rPr>
        <w:softHyphen/>
      </w:r>
      <w:r w:rsidRPr="0008654A">
        <w:rPr>
          <w:rFonts w:ascii="Arial" w:eastAsia="Times New Roman" w:hAnsi="Arial" w:cs="Myriad Pro"/>
          <w:spacing w:val="1"/>
          <w:sz w:val="20"/>
          <w:szCs w:val="20"/>
        </w:rPr>
        <w:t xml:space="preserve">asiakirjat </w:t>
      </w:r>
      <w:proofErr w:type="spellStart"/>
      <w:r w:rsidRPr="0008654A">
        <w:rPr>
          <w:rFonts w:ascii="Arial" w:eastAsia="Times New Roman" w:hAnsi="Arial" w:cs="Myriad Pro"/>
          <w:spacing w:val="1"/>
          <w:sz w:val="20"/>
          <w:szCs w:val="20"/>
        </w:rPr>
        <w:t>yhteensovittajan</w:t>
      </w:r>
      <w:proofErr w:type="spellEnd"/>
      <w:r w:rsidRPr="0008654A">
        <w:rPr>
          <w:rFonts w:ascii="Arial" w:eastAsia="Times New Roman" w:hAnsi="Arial" w:cs="Myriad Pro"/>
          <w:spacing w:val="1"/>
          <w:sz w:val="20"/>
          <w:szCs w:val="20"/>
        </w:rPr>
        <w:t xml:space="preserve"> asianhallintaan.</w:t>
      </w:r>
    </w:p>
    <w:p w14:paraId="745F519F" w14:textId="4AEEFDD1"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Kerro eri käsittelyvaiheissa ja vuorovaikutustilanteissa selkeästi hankkeesta kokonaisuutena ja lupien yhteensovitusmenettelystä siinä.</w:t>
      </w:r>
    </w:p>
    <w:p w14:paraId="07CB3C52" w14:textId="128E2DE5"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Toimi hakijan ja hankkeen mukaisissa kanavissa, ja samalla valmistaudu siihen, että jatkossa kanavana toimii yhä useammin Luvat ja valvonta -palvelu.</w:t>
      </w:r>
    </w:p>
    <w:p w14:paraId="1AD5DD7F" w14:textId="365A1331"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sidRPr="0008654A">
        <w:rPr>
          <w:rFonts w:ascii="Arial" w:eastAsia="Times New Roman" w:hAnsi="Arial" w:cs="Myriad Pro"/>
          <w:spacing w:val="1"/>
          <w:sz w:val="20"/>
          <w:szCs w:val="20"/>
        </w:rPr>
        <w:t>Hyödynnä tekstimalleja ja esimerkkejä, mutta viritä aina dokumentit vastaamaan juuri omaa hankettasi.</w:t>
      </w:r>
    </w:p>
    <w:p w14:paraId="199F247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94675BF"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6F1FE0AC" w14:textId="77777777" w:rsidR="0008654A" w:rsidRPr="0008654A" w:rsidRDefault="0008654A" w:rsidP="0008654A">
      <w:pPr>
        <w:tabs>
          <w:tab w:val="clear" w:pos="2608"/>
          <w:tab w:val="clear" w:pos="5670"/>
        </w:tabs>
        <w:rPr>
          <w:rFonts w:ascii="Arial" w:eastAsia="Times New Roman" w:hAnsi="Arial" w:cs="Myriad Pro"/>
          <w:sz w:val="20"/>
          <w:szCs w:val="20"/>
          <w:lang w:eastAsia="fi-FI"/>
        </w:rPr>
      </w:pPr>
      <w:r w:rsidRPr="0008654A">
        <w:rPr>
          <w:rFonts w:ascii="Arial" w:eastAsia="Times New Roman" w:hAnsi="Arial" w:cs="Myriad Pro"/>
          <w:b/>
          <w:sz w:val="20"/>
          <w:szCs w:val="20"/>
          <w:lang w:eastAsia="fi-FI"/>
        </w:rPr>
        <w:br w:type="page"/>
      </w:r>
    </w:p>
    <w:p w14:paraId="34FB20D8" w14:textId="77777777" w:rsidR="0008654A" w:rsidRPr="0008654A" w:rsidRDefault="0008654A" w:rsidP="00BB1244">
      <w:pPr>
        <w:pStyle w:val="Otsikko1"/>
        <w:numPr>
          <w:ilvl w:val="0"/>
          <w:numId w:val="0"/>
        </w:numPr>
        <w:ind w:left="397" w:hanging="397"/>
        <w:rPr>
          <w:lang w:eastAsia="fi-FI"/>
        </w:rPr>
      </w:pPr>
      <w:bookmarkStart w:id="48" w:name="_Toc42165971"/>
      <w:r w:rsidRPr="0008654A">
        <w:rPr>
          <w:lang w:eastAsia="fi-FI"/>
        </w:rPr>
        <w:lastRenderedPageBreak/>
        <w:t>Liitteet</w:t>
      </w:r>
      <w:bookmarkEnd w:id="48"/>
      <w:r w:rsidRPr="0008654A">
        <w:rPr>
          <w:lang w:eastAsia="fi-FI"/>
        </w:rPr>
        <w:tab/>
      </w:r>
    </w:p>
    <w:p w14:paraId="2127C9C6" w14:textId="57B2903D"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 xml:space="preserve">Ympäristöllisten lupamenettelyjen yhteensovittamisen toimintamalliin kuuluvat myös </w:t>
      </w:r>
    </w:p>
    <w:p w14:paraId="0E747977" w14:textId="77777777" w:rsidR="0008654A" w:rsidRPr="0008654A" w:rsidRDefault="0008654A" w:rsidP="00CD2208">
      <w:pPr>
        <w:numPr>
          <w:ilvl w:val="0"/>
          <w:numId w:val="39"/>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Esittely (PowerPoint)</w:t>
      </w:r>
    </w:p>
    <w:p w14:paraId="2564771D" w14:textId="77777777" w:rsidR="0008654A" w:rsidRPr="0008654A" w:rsidRDefault="0008654A" w:rsidP="00CD2208">
      <w:pPr>
        <w:numPr>
          <w:ilvl w:val="0"/>
          <w:numId w:val="39"/>
        </w:numPr>
        <w:tabs>
          <w:tab w:val="clear" w:pos="2608"/>
          <w:tab w:val="clear" w:pos="5670"/>
        </w:tabs>
        <w:spacing w:line="290" w:lineRule="atLeast"/>
        <w:rPr>
          <w:rFonts w:ascii="Arial" w:eastAsia="Times New Roman" w:hAnsi="Arial" w:cs="Myriad Pro"/>
          <w:spacing w:val="1"/>
          <w:sz w:val="20"/>
          <w:szCs w:val="20"/>
          <w:lang w:eastAsia="fi-FI"/>
        </w:rPr>
      </w:pPr>
      <w:r w:rsidRPr="0008654A">
        <w:rPr>
          <w:rFonts w:ascii="Arial" w:eastAsia="Times New Roman" w:hAnsi="Arial" w:cs="Myriad Pro"/>
          <w:spacing w:val="1"/>
          <w:sz w:val="20"/>
          <w:szCs w:val="20"/>
          <w:lang w:eastAsia="fi-FI"/>
        </w:rPr>
        <w:t>Prosessikaavio (pdf)</w:t>
      </w:r>
    </w:p>
    <w:p w14:paraId="1A3A65CF" w14:textId="1FA7EDCA" w:rsidR="00BB1244" w:rsidRDefault="00BB1244" w:rsidP="00D04787">
      <w:pPr>
        <w:pStyle w:val="Leipteksti"/>
      </w:pPr>
      <w:bookmarkStart w:id="49" w:name="_Toc42012523"/>
      <w:bookmarkEnd w:id="49"/>
    </w:p>
    <w:p w14:paraId="4D666B71" w14:textId="184807B1" w:rsidR="00135A0F" w:rsidRPr="00CD2208" w:rsidRDefault="00CD2208" w:rsidP="00D04787">
      <w:pPr>
        <w:pStyle w:val="Leipteksti"/>
        <w:rPr>
          <w:sz w:val="20"/>
          <w:szCs w:val="20"/>
        </w:rPr>
      </w:pPr>
      <w:r>
        <w:rPr>
          <w:sz w:val="20"/>
          <w:szCs w:val="20"/>
        </w:rPr>
        <w:t xml:space="preserve">Toimintamallin eri osat ovat tutustuttavissa ja tallennettavissa ympäristöministeriön verkkosivulla </w:t>
      </w:r>
      <w:r>
        <w:rPr>
          <w:sz w:val="20"/>
          <w:szCs w:val="20"/>
        </w:rPr>
        <w:br/>
      </w:r>
      <w:hyperlink r:id="rId30" w:history="1">
        <w:r w:rsidRPr="00E51B97">
          <w:rPr>
            <w:rStyle w:val="Hyperlinkki"/>
            <w:sz w:val="20"/>
            <w:szCs w:val="20"/>
          </w:rPr>
          <w:t>www.ym.fi/yhteensovittaminen</w:t>
        </w:r>
      </w:hyperlink>
      <w:r>
        <w:rPr>
          <w:sz w:val="20"/>
          <w:szCs w:val="20"/>
        </w:rPr>
        <w:t xml:space="preserve"> </w:t>
      </w:r>
    </w:p>
    <w:sectPr w:rsidR="00135A0F" w:rsidRPr="00CD2208" w:rsidSect="00BB3648">
      <w:headerReference w:type="even" r:id="rId31"/>
      <w:headerReference w:type="default" r:id="rId32"/>
      <w:footerReference w:type="even" r:id="rId33"/>
      <w:footerReference w:type="default" r:id="rId34"/>
      <w:headerReference w:type="first" r:id="rId35"/>
      <w:footerReference w:type="first" r:id="rId36"/>
      <w:pgSz w:w="11906" w:h="16838" w:code="9"/>
      <w:pgMar w:top="2410" w:right="1134" w:bottom="1247" w:left="1134"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6201" w14:textId="77777777" w:rsidR="00330E4B" w:rsidRDefault="00330E4B" w:rsidP="00AC7BC5">
      <w:r>
        <w:separator/>
      </w:r>
    </w:p>
    <w:p w14:paraId="7EF2909C" w14:textId="77777777" w:rsidR="00330E4B" w:rsidRDefault="00330E4B"/>
  </w:endnote>
  <w:endnote w:type="continuationSeparator" w:id="0">
    <w:p w14:paraId="0BBF11DA" w14:textId="77777777" w:rsidR="00330E4B" w:rsidRDefault="00330E4B" w:rsidP="00AC7BC5">
      <w:r>
        <w:continuationSeparator/>
      </w:r>
    </w:p>
    <w:p w14:paraId="3C1C8467" w14:textId="77777777" w:rsidR="00330E4B" w:rsidRDefault="00330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Light Cond">
    <w:panose1 w:val="00000000000000000000"/>
    <w:charset w:val="00"/>
    <w:family w:val="swiss"/>
    <w:notTrueType/>
    <w:pitch w:val="variable"/>
    <w:sig w:usb0="A00002AF" w:usb1="5000204B" w:usb2="00000000" w:usb3="00000000" w:csb0="0000009F" w:csb1="00000000"/>
  </w:font>
  <w:font w:name="Myriad Pro Cond">
    <w:altName w:val="Aria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C12B" w14:textId="77777777" w:rsidR="000939F0" w:rsidRDefault="000939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4A38" w14:textId="44EC0373" w:rsidR="000939F0" w:rsidRPr="00C0392A" w:rsidRDefault="000939F0" w:rsidP="00C0392A">
    <w:pPr>
      <w:pStyle w:val="Alatunniste"/>
    </w:pPr>
    <w:r>
      <w:tab/>
    </w:r>
    <w:r w:rsidRPr="00C0392A">
      <w:fldChar w:fldCharType="begin"/>
    </w:r>
    <w:r w:rsidRPr="00C0392A">
      <w:instrText>PAGE</w:instrText>
    </w:r>
    <w:r w:rsidRPr="00C0392A">
      <w:fldChar w:fldCharType="separate"/>
    </w:r>
    <w:r w:rsidR="00326FFB">
      <w:t>34</w:t>
    </w:r>
    <w:r w:rsidRPr="00C039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DAB4" w14:textId="77777777" w:rsidR="000939F0" w:rsidRDefault="000939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5722" w14:textId="77777777" w:rsidR="00330E4B" w:rsidRDefault="00330E4B" w:rsidP="00AC7BC5">
      <w:r>
        <w:separator/>
      </w:r>
    </w:p>
    <w:p w14:paraId="70C0B4AD" w14:textId="77777777" w:rsidR="00330E4B" w:rsidRDefault="00330E4B"/>
  </w:footnote>
  <w:footnote w:type="continuationSeparator" w:id="0">
    <w:p w14:paraId="54C9518B" w14:textId="77777777" w:rsidR="00330E4B" w:rsidRDefault="00330E4B" w:rsidP="00AC7BC5">
      <w:r>
        <w:continuationSeparator/>
      </w:r>
    </w:p>
    <w:p w14:paraId="4A4A1411" w14:textId="77777777" w:rsidR="00330E4B" w:rsidRDefault="00330E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D456" w14:textId="77777777" w:rsidR="000939F0" w:rsidRDefault="000939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A275" w14:textId="77777777" w:rsidR="000939F0" w:rsidRDefault="000939F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D9AD" w14:textId="77777777" w:rsidR="000939F0" w:rsidRDefault="000939F0" w:rsidP="00C2018C">
    <w:pPr>
      <w:pStyle w:val="Yltunniste"/>
      <w:jc w:val="left"/>
    </w:pPr>
    <w:r>
      <w:rPr>
        <w:noProof/>
        <w:lang w:eastAsia="fi-FI"/>
      </w:rPr>
      <w:drawing>
        <wp:anchor distT="0" distB="0" distL="114300" distR="114300" simplePos="0" relativeHeight="251661311" behindDoc="1" locked="0" layoutInCell="1" allowOverlap="1" wp14:anchorId="66E5B276" wp14:editId="5FB2687C">
          <wp:simplePos x="0" y="0"/>
          <wp:positionH relativeFrom="page">
            <wp:posOffset>0</wp:posOffset>
          </wp:positionH>
          <wp:positionV relativeFrom="page">
            <wp:posOffset>1074</wp:posOffset>
          </wp:positionV>
          <wp:extent cx="7560000" cy="10689852"/>
          <wp:effectExtent l="0" t="0" r="3175" b="0"/>
          <wp:wrapNone/>
          <wp:docPr id="1" name="Picture 153" descr="Ympäristöministeriön koristeellinen taustakuv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_sarjajulkaisujen_ulkopuolisten_julkaisujen_kannet 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8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5"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6" w15:restartNumberingAfterBreak="0">
    <w:nsid w:val="01007ADA"/>
    <w:multiLevelType w:val="hybridMultilevel"/>
    <w:tmpl w:val="C978956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02620930"/>
    <w:multiLevelType w:val="hybridMultilevel"/>
    <w:tmpl w:val="F8E4DF14"/>
    <w:lvl w:ilvl="0" w:tplc="040B0001">
      <w:start w:val="1"/>
      <w:numFmt w:val="bullet"/>
      <w:lvlText w:val=""/>
      <w:lvlJc w:val="left"/>
      <w:pPr>
        <w:ind w:left="1080" w:hanging="360"/>
      </w:pPr>
      <w:rPr>
        <w:rFonts w:ascii="Symbol" w:hAnsi="Symbol" w:hint="default"/>
      </w:rPr>
    </w:lvl>
    <w:lvl w:ilvl="1" w:tplc="040B000B">
      <w:start w:val="1"/>
      <w:numFmt w:val="bullet"/>
      <w:lvlText w:val=""/>
      <w:lvlJc w:val="left"/>
      <w:pPr>
        <w:ind w:left="1800" w:hanging="360"/>
      </w:pPr>
      <w:rPr>
        <w:rFonts w:ascii="Wingdings" w:hAnsi="Wingdings"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06912972"/>
    <w:multiLevelType w:val="hybridMultilevel"/>
    <w:tmpl w:val="6714E73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07520B61"/>
    <w:multiLevelType w:val="hybridMultilevel"/>
    <w:tmpl w:val="408A6032"/>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DE1056"/>
    <w:multiLevelType w:val="hybridMultilevel"/>
    <w:tmpl w:val="AC42F97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07F20FD7"/>
    <w:multiLevelType w:val="hybridMultilevel"/>
    <w:tmpl w:val="B05689F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07F86159"/>
    <w:multiLevelType w:val="hybridMultilevel"/>
    <w:tmpl w:val="3558D5E0"/>
    <w:lvl w:ilvl="0" w:tplc="4272A532">
      <w:start w:val="1"/>
      <w:numFmt w:val="decimal"/>
      <w:pStyle w:val="A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3" w15:restartNumberingAfterBreak="0">
    <w:nsid w:val="0AC028BC"/>
    <w:multiLevelType w:val="hybridMultilevel"/>
    <w:tmpl w:val="DAEE7B74"/>
    <w:lvl w:ilvl="0" w:tplc="3D763B3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D0503728" w:tentative="1">
      <w:start w:val="1"/>
      <w:numFmt w:val="bullet"/>
      <w:lvlText w:val="•"/>
      <w:lvlJc w:val="left"/>
      <w:pPr>
        <w:tabs>
          <w:tab w:val="num" w:pos="2160"/>
        </w:tabs>
        <w:ind w:left="2160" w:hanging="360"/>
      </w:pPr>
      <w:rPr>
        <w:rFonts w:ascii="Calibri" w:hAnsi="Calibri" w:hint="default"/>
      </w:rPr>
    </w:lvl>
    <w:lvl w:ilvl="3" w:tplc="8202E5A8" w:tentative="1">
      <w:start w:val="1"/>
      <w:numFmt w:val="bullet"/>
      <w:lvlText w:val="•"/>
      <w:lvlJc w:val="left"/>
      <w:pPr>
        <w:tabs>
          <w:tab w:val="num" w:pos="2880"/>
        </w:tabs>
        <w:ind w:left="2880" w:hanging="360"/>
      </w:pPr>
      <w:rPr>
        <w:rFonts w:ascii="Calibri" w:hAnsi="Calibri" w:hint="default"/>
      </w:rPr>
    </w:lvl>
    <w:lvl w:ilvl="4" w:tplc="0B062F5E" w:tentative="1">
      <w:start w:val="1"/>
      <w:numFmt w:val="bullet"/>
      <w:lvlText w:val="•"/>
      <w:lvlJc w:val="left"/>
      <w:pPr>
        <w:tabs>
          <w:tab w:val="num" w:pos="3600"/>
        </w:tabs>
        <w:ind w:left="3600" w:hanging="360"/>
      </w:pPr>
      <w:rPr>
        <w:rFonts w:ascii="Calibri" w:hAnsi="Calibri" w:hint="default"/>
      </w:rPr>
    </w:lvl>
    <w:lvl w:ilvl="5" w:tplc="82E2B030" w:tentative="1">
      <w:start w:val="1"/>
      <w:numFmt w:val="bullet"/>
      <w:lvlText w:val="•"/>
      <w:lvlJc w:val="left"/>
      <w:pPr>
        <w:tabs>
          <w:tab w:val="num" w:pos="4320"/>
        </w:tabs>
        <w:ind w:left="4320" w:hanging="360"/>
      </w:pPr>
      <w:rPr>
        <w:rFonts w:ascii="Calibri" w:hAnsi="Calibri" w:hint="default"/>
      </w:rPr>
    </w:lvl>
    <w:lvl w:ilvl="6" w:tplc="9288CFBA" w:tentative="1">
      <w:start w:val="1"/>
      <w:numFmt w:val="bullet"/>
      <w:lvlText w:val="•"/>
      <w:lvlJc w:val="left"/>
      <w:pPr>
        <w:tabs>
          <w:tab w:val="num" w:pos="5040"/>
        </w:tabs>
        <w:ind w:left="5040" w:hanging="360"/>
      </w:pPr>
      <w:rPr>
        <w:rFonts w:ascii="Calibri" w:hAnsi="Calibri" w:hint="default"/>
      </w:rPr>
    </w:lvl>
    <w:lvl w:ilvl="7" w:tplc="921E2FF2" w:tentative="1">
      <w:start w:val="1"/>
      <w:numFmt w:val="bullet"/>
      <w:lvlText w:val="•"/>
      <w:lvlJc w:val="left"/>
      <w:pPr>
        <w:tabs>
          <w:tab w:val="num" w:pos="5760"/>
        </w:tabs>
        <w:ind w:left="5760" w:hanging="360"/>
      </w:pPr>
      <w:rPr>
        <w:rFonts w:ascii="Calibri" w:hAnsi="Calibri" w:hint="default"/>
      </w:rPr>
    </w:lvl>
    <w:lvl w:ilvl="8" w:tplc="E28EF59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0B37683B"/>
    <w:multiLevelType w:val="hybridMultilevel"/>
    <w:tmpl w:val="8D2A2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B4516CE"/>
    <w:multiLevelType w:val="hybridMultilevel"/>
    <w:tmpl w:val="043AA040"/>
    <w:lvl w:ilvl="0" w:tplc="040B0003">
      <w:start w:val="1"/>
      <w:numFmt w:val="bullet"/>
      <w:lvlText w:val="o"/>
      <w:lvlJc w:val="left"/>
      <w:pPr>
        <w:ind w:left="1440" w:hanging="360"/>
      </w:pPr>
      <w:rPr>
        <w:rFonts w:ascii="Courier New" w:hAnsi="Courier New" w:cs="Courier New" w:hint="default"/>
      </w:rPr>
    </w:lvl>
    <w:lvl w:ilvl="1" w:tplc="040B0005">
      <w:start w:val="1"/>
      <w:numFmt w:val="bullet"/>
      <w:lvlText w:val=""/>
      <w:lvlJc w:val="left"/>
      <w:pPr>
        <w:ind w:left="2160" w:hanging="360"/>
      </w:pPr>
      <w:rPr>
        <w:rFonts w:ascii="Wingdings" w:hAnsi="Wingdings"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107E76C2"/>
    <w:multiLevelType w:val="hybridMultilevel"/>
    <w:tmpl w:val="68F2955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13416756"/>
    <w:multiLevelType w:val="hybridMultilevel"/>
    <w:tmpl w:val="220A2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4DA2FF0"/>
    <w:multiLevelType w:val="hybridMultilevel"/>
    <w:tmpl w:val="8FAE837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183D189A"/>
    <w:multiLevelType w:val="hybridMultilevel"/>
    <w:tmpl w:val="0832B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19841E47"/>
    <w:multiLevelType w:val="hybridMultilevel"/>
    <w:tmpl w:val="DB98F3A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1D406135"/>
    <w:multiLevelType w:val="hybridMultilevel"/>
    <w:tmpl w:val="0FA47F2A"/>
    <w:lvl w:ilvl="0" w:tplc="DF5A2D3E">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230AA38A" w:tentative="1">
      <w:start w:val="1"/>
      <w:numFmt w:val="bullet"/>
      <w:lvlText w:val="•"/>
      <w:lvlJc w:val="left"/>
      <w:pPr>
        <w:tabs>
          <w:tab w:val="num" w:pos="2160"/>
        </w:tabs>
        <w:ind w:left="2160" w:hanging="360"/>
      </w:pPr>
      <w:rPr>
        <w:rFonts w:ascii="Calibri" w:hAnsi="Calibri" w:hint="default"/>
      </w:rPr>
    </w:lvl>
    <w:lvl w:ilvl="3" w:tplc="832A552C" w:tentative="1">
      <w:start w:val="1"/>
      <w:numFmt w:val="bullet"/>
      <w:lvlText w:val="•"/>
      <w:lvlJc w:val="left"/>
      <w:pPr>
        <w:tabs>
          <w:tab w:val="num" w:pos="2880"/>
        </w:tabs>
        <w:ind w:left="2880" w:hanging="360"/>
      </w:pPr>
      <w:rPr>
        <w:rFonts w:ascii="Calibri" w:hAnsi="Calibri" w:hint="default"/>
      </w:rPr>
    </w:lvl>
    <w:lvl w:ilvl="4" w:tplc="EEB064FE" w:tentative="1">
      <w:start w:val="1"/>
      <w:numFmt w:val="bullet"/>
      <w:lvlText w:val="•"/>
      <w:lvlJc w:val="left"/>
      <w:pPr>
        <w:tabs>
          <w:tab w:val="num" w:pos="3600"/>
        </w:tabs>
        <w:ind w:left="3600" w:hanging="360"/>
      </w:pPr>
      <w:rPr>
        <w:rFonts w:ascii="Calibri" w:hAnsi="Calibri" w:hint="default"/>
      </w:rPr>
    </w:lvl>
    <w:lvl w:ilvl="5" w:tplc="C3540DC8" w:tentative="1">
      <w:start w:val="1"/>
      <w:numFmt w:val="bullet"/>
      <w:lvlText w:val="•"/>
      <w:lvlJc w:val="left"/>
      <w:pPr>
        <w:tabs>
          <w:tab w:val="num" w:pos="4320"/>
        </w:tabs>
        <w:ind w:left="4320" w:hanging="360"/>
      </w:pPr>
      <w:rPr>
        <w:rFonts w:ascii="Calibri" w:hAnsi="Calibri" w:hint="default"/>
      </w:rPr>
    </w:lvl>
    <w:lvl w:ilvl="6" w:tplc="1280264C" w:tentative="1">
      <w:start w:val="1"/>
      <w:numFmt w:val="bullet"/>
      <w:lvlText w:val="•"/>
      <w:lvlJc w:val="left"/>
      <w:pPr>
        <w:tabs>
          <w:tab w:val="num" w:pos="5040"/>
        </w:tabs>
        <w:ind w:left="5040" w:hanging="360"/>
      </w:pPr>
      <w:rPr>
        <w:rFonts w:ascii="Calibri" w:hAnsi="Calibri" w:hint="default"/>
      </w:rPr>
    </w:lvl>
    <w:lvl w:ilvl="7" w:tplc="7640FB24" w:tentative="1">
      <w:start w:val="1"/>
      <w:numFmt w:val="bullet"/>
      <w:lvlText w:val="•"/>
      <w:lvlJc w:val="left"/>
      <w:pPr>
        <w:tabs>
          <w:tab w:val="num" w:pos="5760"/>
        </w:tabs>
        <w:ind w:left="5760" w:hanging="360"/>
      </w:pPr>
      <w:rPr>
        <w:rFonts w:ascii="Calibri" w:hAnsi="Calibri" w:hint="default"/>
      </w:rPr>
    </w:lvl>
    <w:lvl w:ilvl="8" w:tplc="295AE506"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283A6257"/>
    <w:multiLevelType w:val="hybridMultilevel"/>
    <w:tmpl w:val="E0083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9C76071"/>
    <w:multiLevelType w:val="hybridMultilevel"/>
    <w:tmpl w:val="316A342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2BF920B2"/>
    <w:multiLevelType w:val="hybridMultilevel"/>
    <w:tmpl w:val="F1140B70"/>
    <w:lvl w:ilvl="0" w:tplc="22C8D90E">
      <w:start w:val="1"/>
      <w:numFmt w:val="decimal"/>
      <w:lvlText w:val="%1."/>
      <w:lvlJc w:val="left"/>
      <w:pPr>
        <w:tabs>
          <w:tab w:val="num" w:pos="720"/>
        </w:tabs>
        <w:ind w:left="720" w:hanging="360"/>
      </w:pPr>
    </w:lvl>
    <w:lvl w:ilvl="1" w:tplc="81AC4188" w:tentative="1">
      <w:start w:val="1"/>
      <w:numFmt w:val="decimal"/>
      <w:lvlText w:val="%2."/>
      <w:lvlJc w:val="left"/>
      <w:pPr>
        <w:tabs>
          <w:tab w:val="num" w:pos="1440"/>
        </w:tabs>
        <w:ind w:left="1440" w:hanging="360"/>
      </w:pPr>
    </w:lvl>
    <w:lvl w:ilvl="2" w:tplc="6F2EC7F8" w:tentative="1">
      <w:start w:val="1"/>
      <w:numFmt w:val="decimal"/>
      <w:lvlText w:val="%3."/>
      <w:lvlJc w:val="left"/>
      <w:pPr>
        <w:tabs>
          <w:tab w:val="num" w:pos="2160"/>
        </w:tabs>
        <w:ind w:left="2160" w:hanging="360"/>
      </w:pPr>
    </w:lvl>
    <w:lvl w:ilvl="3" w:tplc="09EE4B98" w:tentative="1">
      <w:start w:val="1"/>
      <w:numFmt w:val="decimal"/>
      <w:lvlText w:val="%4."/>
      <w:lvlJc w:val="left"/>
      <w:pPr>
        <w:tabs>
          <w:tab w:val="num" w:pos="2880"/>
        </w:tabs>
        <w:ind w:left="2880" w:hanging="360"/>
      </w:pPr>
    </w:lvl>
    <w:lvl w:ilvl="4" w:tplc="8634D99C" w:tentative="1">
      <w:start w:val="1"/>
      <w:numFmt w:val="decimal"/>
      <w:lvlText w:val="%5."/>
      <w:lvlJc w:val="left"/>
      <w:pPr>
        <w:tabs>
          <w:tab w:val="num" w:pos="3600"/>
        </w:tabs>
        <w:ind w:left="3600" w:hanging="360"/>
      </w:pPr>
    </w:lvl>
    <w:lvl w:ilvl="5" w:tplc="CED6970A" w:tentative="1">
      <w:start w:val="1"/>
      <w:numFmt w:val="decimal"/>
      <w:lvlText w:val="%6."/>
      <w:lvlJc w:val="left"/>
      <w:pPr>
        <w:tabs>
          <w:tab w:val="num" w:pos="4320"/>
        </w:tabs>
        <w:ind w:left="4320" w:hanging="360"/>
      </w:pPr>
    </w:lvl>
    <w:lvl w:ilvl="6" w:tplc="FB78EE56" w:tentative="1">
      <w:start w:val="1"/>
      <w:numFmt w:val="decimal"/>
      <w:lvlText w:val="%7."/>
      <w:lvlJc w:val="left"/>
      <w:pPr>
        <w:tabs>
          <w:tab w:val="num" w:pos="5040"/>
        </w:tabs>
        <w:ind w:left="5040" w:hanging="360"/>
      </w:pPr>
    </w:lvl>
    <w:lvl w:ilvl="7" w:tplc="02B07458" w:tentative="1">
      <w:start w:val="1"/>
      <w:numFmt w:val="decimal"/>
      <w:lvlText w:val="%8."/>
      <w:lvlJc w:val="left"/>
      <w:pPr>
        <w:tabs>
          <w:tab w:val="num" w:pos="5760"/>
        </w:tabs>
        <w:ind w:left="5760" w:hanging="360"/>
      </w:pPr>
    </w:lvl>
    <w:lvl w:ilvl="8" w:tplc="F96C3326" w:tentative="1">
      <w:start w:val="1"/>
      <w:numFmt w:val="decimal"/>
      <w:lvlText w:val="%9."/>
      <w:lvlJc w:val="left"/>
      <w:pPr>
        <w:tabs>
          <w:tab w:val="num" w:pos="6480"/>
        </w:tabs>
        <w:ind w:left="6480" w:hanging="360"/>
      </w:pPr>
    </w:lvl>
  </w:abstractNum>
  <w:abstractNum w:abstractNumId="25" w15:restartNumberingAfterBreak="0">
    <w:nsid w:val="2C0318C7"/>
    <w:multiLevelType w:val="hybridMultilevel"/>
    <w:tmpl w:val="7C3E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C19062B"/>
    <w:multiLevelType w:val="hybridMultilevel"/>
    <w:tmpl w:val="BC7C5FE0"/>
    <w:lvl w:ilvl="0" w:tplc="3F66B5C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18DE7EBE" w:tentative="1">
      <w:start w:val="1"/>
      <w:numFmt w:val="bullet"/>
      <w:lvlText w:val="•"/>
      <w:lvlJc w:val="left"/>
      <w:pPr>
        <w:tabs>
          <w:tab w:val="num" w:pos="2160"/>
        </w:tabs>
        <w:ind w:left="2160" w:hanging="360"/>
      </w:pPr>
      <w:rPr>
        <w:rFonts w:ascii="Calibri" w:hAnsi="Calibri" w:hint="default"/>
      </w:rPr>
    </w:lvl>
    <w:lvl w:ilvl="3" w:tplc="BE041620" w:tentative="1">
      <w:start w:val="1"/>
      <w:numFmt w:val="bullet"/>
      <w:lvlText w:val="•"/>
      <w:lvlJc w:val="left"/>
      <w:pPr>
        <w:tabs>
          <w:tab w:val="num" w:pos="2880"/>
        </w:tabs>
        <w:ind w:left="2880" w:hanging="360"/>
      </w:pPr>
      <w:rPr>
        <w:rFonts w:ascii="Calibri" w:hAnsi="Calibri" w:hint="default"/>
      </w:rPr>
    </w:lvl>
    <w:lvl w:ilvl="4" w:tplc="1C6A90A4" w:tentative="1">
      <w:start w:val="1"/>
      <w:numFmt w:val="bullet"/>
      <w:lvlText w:val="•"/>
      <w:lvlJc w:val="left"/>
      <w:pPr>
        <w:tabs>
          <w:tab w:val="num" w:pos="3600"/>
        </w:tabs>
        <w:ind w:left="3600" w:hanging="360"/>
      </w:pPr>
      <w:rPr>
        <w:rFonts w:ascii="Calibri" w:hAnsi="Calibri" w:hint="default"/>
      </w:rPr>
    </w:lvl>
    <w:lvl w:ilvl="5" w:tplc="90685018" w:tentative="1">
      <w:start w:val="1"/>
      <w:numFmt w:val="bullet"/>
      <w:lvlText w:val="•"/>
      <w:lvlJc w:val="left"/>
      <w:pPr>
        <w:tabs>
          <w:tab w:val="num" w:pos="4320"/>
        </w:tabs>
        <w:ind w:left="4320" w:hanging="360"/>
      </w:pPr>
      <w:rPr>
        <w:rFonts w:ascii="Calibri" w:hAnsi="Calibri" w:hint="default"/>
      </w:rPr>
    </w:lvl>
    <w:lvl w:ilvl="6" w:tplc="1766F7F2" w:tentative="1">
      <w:start w:val="1"/>
      <w:numFmt w:val="bullet"/>
      <w:lvlText w:val="•"/>
      <w:lvlJc w:val="left"/>
      <w:pPr>
        <w:tabs>
          <w:tab w:val="num" w:pos="5040"/>
        </w:tabs>
        <w:ind w:left="5040" w:hanging="360"/>
      </w:pPr>
      <w:rPr>
        <w:rFonts w:ascii="Calibri" w:hAnsi="Calibri" w:hint="default"/>
      </w:rPr>
    </w:lvl>
    <w:lvl w:ilvl="7" w:tplc="9790E2D8" w:tentative="1">
      <w:start w:val="1"/>
      <w:numFmt w:val="bullet"/>
      <w:lvlText w:val="•"/>
      <w:lvlJc w:val="left"/>
      <w:pPr>
        <w:tabs>
          <w:tab w:val="num" w:pos="5760"/>
        </w:tabs>
        <w:ind w:left="5760" w:hanging="360"/>
      </w:pPr>
      <w:rPr>
        <w:rFonts w:ascii="Calibri" w:hAnsi="Calibri" w:hint="default"/>
      </w:rPr>
    </w:lvl>
    <w:lvl w:ilvl="8" w:tplc="107CA758"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3C8F0A37"/>
    <w:multiLevelType w:val="hybridMultilevel"/>
    <w:tmpl w:val="30B2874A"/>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DD428E3"/>
    <w:multiLevelType w:val="hybridMultilevel"/>
    <w:tmpl w:val="8C56440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3EF750A7"/>
    <w:multiLevelType w:val="hybridMultilevel"/>
    <w:tmpl w:val="C50E2458"/>
    <w:lvl w:ilvl="0" w:tplc="C82CCE22">
      <w:start w:val="1"/>
      <w:numFmt w:val="bullet"/>
      <w:lvlText w:val="•"/>
      <w:lvlJc w:val="left"/>
      <w:pPr>
        <w:tabs>
          <w:tab w:val="num" w:pos="720"/>
        </w:tabs>
        <w:ind w:left="720" w:hanging="360"/>
      </w:pPr>
      <w:rPr>
        <w:rFonts w:ascii="Calibri" w:hAnsi="Calibri" w:hint="default"/>
      </w:rPr>
    </w:lvl>
    <w:lvl w:ilvl="1" w:tplc="6632FEFE">
      <w:start w:val="1"/>
      <w:numFmt w:val="bullet"/>
      <w:lvlText w:val="•"/>
      <w:lvlJc w:val="left"/>
      <w:pPr>
        <w:tabs>
          <w:tab w:val="num" w:pos="1440"/>
        </w:tabs>
        <w:ind w:left="1440" w:hanging="360"/>
      </w:pPr>
      <w:rPr>
        <w:rFonts w:ascii="Calibri" w:hAnsi="Calibri" w:hint="default"/>
      </w:rPr>
    </w:lvl>
    <w:lvl w:ilvl="2" w:tplc="125494FA" w:tentative="1">
      <w:start w:val="1"/>
      <w:numFmt w:val="bullet"/>
      <w:lvlText w:val="•"/>
      <w:lvlJc w:val="left"/>
      <w:pPr>
        <w:tabs>
          <w:tab w:val="num" w:pos="2160"/>
        </w:tabs>
        <w:ind w:left="2160" w:hanging="360"/>
      </w:pPr>
      <w:rPr>
        <w:rFonts w:ascii="Calibri" w:hAnsi="Calibri" w:hint="default"/>
      </w:rPr>
    </w:lvl>
    <w:lvl w:ilvl="3" w:tplc="ADE007D0" w:tentative="1">
      <w:start w:val="1"/>
      <w:numFmt w:val="bullet"/>
      <w:lvlText w:val="•"/>
      <w:lvlJc w:val="left"/>
      <w:pPr>
        <w:tabs>
          <w:tab w:val="num" w:pos="2880"/>
        </w:tabs>
        <w:ind w:left="2880" w:hanging="360"/>
      </w:pPr>
      <w:rPr>
        <w:rFonts w:ascii="Calibri" w:hAnsi="Calibri" w:hint="default"/>
      </w:rPr>
    </w:lvl>
    <w:lvl w:ilvl="4" w:tplc="22322E60" w:tentative="1">
      <w:start w:val="1"/>
      <w:numFmt w:val="bullet"/>
      <w:lvlText w:val="•"/>
      <w:lvlJc w:val="left"/>
      <w:pPr>
        <w:tabs>
          <w:tab w:val="num" w:pos="3600"/>
        </w:tabs>
        <w:ind w:left="3600" w:hanging="360"/>
      </w:pPr>
      <w:rPr>
        <w:rFonts w:ascii="Calibri" w:hAnsi="Calibri" w:hint="default"/>
      </w:rPr>
    </w:lvl>
    <w:lvl w:ilvl="5" w:tplc="882C81AE" w:tentative="1">
      <w:start w:val="1"/>
      <w:numFmt w:val="bullet"/>
      <w:lvlText w:val="•"/>
      <w:lvlJc w:val="left"/>
      <w:pPr>
        <w:tabs>
          <w:tab w:val="num" w:pos="4320"/>
        </w:tabs>
        <w:ind w:left="4320" w:hanging="360"/>
      </w:pPr>
      <w:rPr>
        <w:rFonts w:ascii="Calibri" w:hAnsi="Calibri" w:hint="default"/>
      </w:rPr>
    </w:lvl>
    <w:lvl w:ilvl="6" w:tplc="74FC8628" w:tentative="1">
      <w:start w:val="1"/>
      <w:numFmt w:val="bullet"/>
      <w:lvlText w:val="•"/>
      <w:lvlJc w:val="left"/>
      <w:pPr>
        <w:tabs>
          <w:tab w:val="num" w:pos="5040"/>
        </w:tabs>
        <w:ind w:left="5040" w:hanging="360"/>
      </w:pPr>
      <w:rPr>
        <w:rFonts w:ascii="Calibri" w:hAnsi="Calibri" w:hint="default"/>
      </w:rPr>
    </w:lvl>
    <w:lvl w:ilvl="7" w:tplc="4B462210" w:tentative="1">
      <w:start w:val="1"/>
      <w:numFmt w:val="bullet"/>
      <w:lvlText w:val="•"/>
      <w:lvlJc w:val="left"/>
      <w:pPr>
        <w:tabs>
          <w:tab w:val="num" w:pos="5760"/>
        </w:tabs>
        <w:ind w:left="5760" w:hanging="360"/>
      </w:pPr>
      <w:rPr>
        <w:rFonts w:ascii="Calibri" w:hAnsi="Calibri" w:hint="default"/>
      </w:rPr>
    </w:lvl>
    <w:lvl w:ilvl="8" w:tplc="044AC76C"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412B5F5F"/>
    <w:multiLevelType w:val="hybridMultilevel"/>
    <w:tmpl w:val="0C904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2E926EF"/>
    <w:multiLevelType w:val="hybridMultilevel"/>
    <w:tmpl w:val="A29CE880"/>
    <w:lvl w:ilvl="0" w:tplc="040B0001">
      <w:start w:val="1"/>
      <w:numFmt w:val="bullet"/>
      <w:lvlText w:val=""/>
      <w:lvlJc w:val="left"/>
      <w:pPr>
        <w:ind w:left="1080" w:hanging="360"/>
      </w:pPr>
      <w:rPr>
        <w:rFonts w:ascii="Symbol" w:hAnsi="Symbol" w:hint="default"/>
      </w:rPr>
    </w:lvl>
    <w:lvl w:ilvl="1" w:tplc="040B000B">
      <w:start w:val="1"/>
      <w:numFmt w:val="bullet"/>
      <w:lvlText w:val=""/>
      <w:lvlJc w:val="left"/>
      <w:pPr>
        <w:ind w:left="1800" w:hanging="360"/>
      </w:pPr>
      <w:rPr>
        <w:rFonts w:ascii="Wingdings" w:hAnsi="Wingdings" w:hint="default"/>
      </w:rPr>
    </w:lvl>
    <w:lvl w:ilvl="2" w:tplc="040B000B">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33" w15:restartNumberingAfterBreak="0">
    <w:nsid w:val="4A317D8A"/>
    <w:multiLevelType w:val="hybridMultilevel"/>
    <w:tmpl w:val="D326E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B204348"/>
    <w:multiLevelType w:val="hybridMultilevel"/>
    <w:tmpl w:val="D062D1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36" w15:restartNumberingAfterBreak="0">
    <w:nsid w:val="4FEF5C2F"/>
    <w:multiLevelType w:val="hybridMultilevel"/>
    <w:tmpl w:val="E9A285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06D347C"/>
    <w:multiLevelType w:val="hybridMultilevel"/>
    <w:tmpl w:val="73CE08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1BA1D34"/>
    <w:multiLevelType w:val="hybridMultilevel"/>
    <w:tmpl w:val="0A5CC89C"/>
    <w:lvl w:ilvl="0" w:tplc="FF8AD9A4">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9E5821D2" w:tentative="1">
      <w:start w:val="1"/>
      <w:numFmt w:val="bullet"/>
      <w:lvlText w:val="•"/>
      <w:lvlJc w:val="left"/>
      <w:pPr>
        <w:tabs>
          <w:tab w:val="num" w:pos="2160"/>
        </w:tabs>
        <w:ind w:left="2160" w:hanging="360"/>
      </w:pPr>
      <w:rPr>
        <w:rFonts w:ascii="Calibri" w:hAnsi="Calibri" w:hint="default"/>
      </w:rPr>
    </w:lvl>
    <w:lvl w:ilvl="3" w:tplc="01624E80" w:tentative="1">
      <w:start w:val="1"/>
      <w:numFmt w:val="bullet"/>
      <w:lvlText w:val="•"/>
      <w:lvlJc w:val="left"/>
      <w:pPr>
        <w:tabs>
          <w:tab w:val="num" w:pos="2880"/>
        </w:tabs>
        <w:ind w:left="2880" w:hanging="360"/>
      </w:pPr>
      <w:rPr>
        <w:rFonts w:ascii="Calibri" w:hAnsi="Calibri" w:hint="default"/>
      </w:rPr>
    </w:lvl>
    <w:lvl w:ilvl="4" w:tplc="02DE59E6" w:tentative="1">
      <w:start w:val="1"/>
      <w:numFmt w:val="bullet"/>
      <w:lvlText w:val="•"/>
      <w:lvlJc w:val="left"/>
      <w:pPr>
        <w:tabs>
          <w:tab w:val="num" w:pos="3600"/>
        </w:tabs>
        <w:ind w:left="3600" w:hanging="360"/>
      </w:pPr>
      <w:rPr>
        <w:rFonts w:ascii="Calibri" w:hAnsi="Calibri" w:hint="default"/>
      </w:rPr>
    </w:lvl>
    <w:lvl w:ilvl="5" w:tplc="3B745704" w:tentative="1">
      <w:start w:val="1"/>
      <w:numFmt w:val="bullet"/>
      <w:lvlText w:val="•"/>
      <w:lvlJc w:val="left"/>
      <w:pPr>
        <w:tabs>
          <w:tab w:val="num" w:pos="4320"/>
        </w:tabs>
        <w:ind w:left="4320" w:hanging="360"/>
      </w:pPr>
      <w:rPr>
        <w:rFonts w:ascii="Calibri" w:hAnsi="Calibri" w:hint="default"/>
      </w:rPr>
    </w:lvl>
    <w:lvl w:ilvl="6" w:tplc="BC3CCD8C" w:tentative="1">
      <w:start w:val="1"/>
      <w:numFmt w:val="bullet"/>
      <w:lvlText w:val="•"/>
      <w:lvlJc w:val="left"/>
      <w:pPr>
        <w:tabs>
          <w:tab w:val="num" w:pos="5040"/>
        </w:tabs>
        <w:ind w:left="5040" w:hanging="360"/>
      </w:pPr>
      <w:rPr>
        <w:rFonts w:ascii="Calibri" w:hAnsi="Calibri" w:hint="default"/>
      </w:rPr>
    </w:lvl>
    <w:lvl w:ilvl="7" w:tplc="FD32F92A" w:tentative="1">
      <w:start w:val="1"/>
      <w:numFmt w:val="bullet"/>
      <w:lvlText w:val="•"/>
      <w:lvlJc w:val="left"/>
      <w:pPr>
        <w:tabs>
          <w:tab w:val="num" w:pos="5760"/>
        </w:tabs>
        <w:ind w:left="5760" w:hanging="360"/>
      </w:pPr>
      <w:rPr>
        <w:rFonts w:ascii="Calibri" w:hAnsi="Calibri" w:hint="default"/>
      </w:rPr>
    </w:lvl>
    <w:lvl w:ilvl="8" w:tplc="4640795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51DC382E"/>
    <w:multiLevelType w:val="hybridMultilevel"/>
    <w:tmpl w:val="19E8226A"/>
    <w:lvl w:ilvl="0" w:tplc="040B0001">
      <w:start w:val="1"/>
      <w:numFmt w:val="bullet"/>
      <w:lvlText w:val=""/>
      <w:lvlJc w:val="left"/>
      <w:pPr>
        <w:tabs>
          <w:tab w:val="num" w:pos="720"/>
        </w:tabs>
        <w:ind w:left="720" w:hanging="360"/>
      </w:pPr>
      <w:rPr>
        <w:rFonts w:ascii="Symbol" w:hAnsi="Symbol" w:hint="default"/>
      </w:rPr>
    </w:lvl>
    <w:lvl w:ilvl="1" w:tplc="040B0001">
      <w:start w:val="1"/>
      <w:numFmt w:val="bullet"/>
      <w:lvlText w:val=""/>
      <w:lvlJc w:val="left"/>
      <w:pPr>
        <w:tabs>
          <w:tab w:val="num" w:pos="1440"/>
        </w:tabs>
        <w:ind w:left="1440" w:hanging="360"/>
      </w:pPr>
      <w:rPr>
        <w:rFonts w:ascii="Symbol" w:hAnsi="Symbol" w:hint="default"/>
      </w:rPr>
    </w:lvl>
    <w:lvl w:ilvl="2" w:tplc="0B4016D4" w:tentative="1">
      <w:start w:val="1"/>
      <w:numFmt w:val="bullet"/>
      <w:lvlText w:val="•"/>
      <w:lvlJc w:val="left"/>
      <w:pPr>
        <w:tabs>
          <w:tab w:val="num" w:pos="2160"/>
        </w:tabs>
        <w:ind w:left="2160" w:hanging="360"/>
      </w:pPr>
      <w:rPr>
        <w:rFonts w:ascii="Arial" w:hAnsi="Arial" w:hint="default"/>
      </w:rPr>
    </w:lvl>
    <w:lvl w:ilvl="3" w:tplc="2CD8B9AC" w:tentative="1">
      <w:start w:val="1"/>
      <w:numFmt w:val="bullet"/>
      <w:lvlText w:val="•"/>
      <w:lvlJc w:val="left"/>
      <w:pPr>
        <w:tabs>
          <w:tab w:val="num" w:pos="2880"/>
        </w:tabs>
        <w:ind w:left="2880" w:hanging="360"/>
      </w:pPr>
      <w:rPr>
        <w:rFonts w:ascii="Arial" w:hAnsi="Arial" w:hint="default"/>
      </w:rPr>
    </w:lvl>
    <w:lvl w:ilvl="4" w:tplc="A484F702" w:tentative="1">
      <w:start w:val="1"/>
      <w:numFmt w:val="bullet"/>
      <w:lvlText w:val="•"/>
      <w:lvlJc w:val="left"/>
      <w:pPr>
        <w:tabs>
          <w:tab w:val="num" w:pos="3600"/>
        </w:tabs>
        <w:ind w:left="3600" w:hanging="360"/>
      </w:pPr>
      <w:rPr>
        <w:rFonts w:ascii="Arial" w:hAnsi="Arial" w:hint="default"/>
      </w:rPr>
    </w:lvl>
    <w:lvl w:ilvl="5" w:tplc="B88C58CC" w:tentative="1">
      <w:start w:val="1"/>
      <w:numFmt w:val="bullet"/>
      <w:lvlText w:val="•"/>
      <w:lvlJc w:val="left"/>
      <w:pPr>
        <w:tabs>
          <w:tab w:val="num" w:pos="4320"/>
        </w:tabs>
        <w:ind w:left="4320" w:hanging="360"/>
      </w:pPr>
      <w:rPr>
        <w:rFonts w:ascii="Arial" w:hAnsi="Arial" w:hint="default"/>
      </w:rPr>
    </w:lvl>
    <w:lvl w:ilvl="6" w:tplc="0D8AE45A" w:tentative="1">
      <w:start w:val="1"/>
      <w:numFmt w:val="bullet"/>
      <w:lvlText w:val="•"/>
      <w:lvlJc w:val="left"/>
      <w:pPr>
        <w:tabs>
          <w:tab w:val="num" w:pos="5040"/>
        </w:tabs>
        <w:ind w:left="5040" w:hanging="360"/>
      </w:pPr>
      <w:rPr>
        <w:rFonts w:ascii="Arial" w:hAnsi="Arial" w:hint="default"/>
      </w:rPr>
    </w:lvl>
    <w:lvl w:ilvl="7" w:tplc="0C00C280" w:tentative="1">
      <w:start w:val="1"/>
      <w:numFmt w:val="bullet"/>
      <w:lvlText w:val="•"/>
      <w:lvlJc w:val="left"/>
      <w:pPr>
        <w:tabs>
          <w:tab w:val="num" w:pos="5760"/>
        </w:tabs>
        <w:ind w:left="5760" w:hanging="360"/>
      </w:pPr>
      <w:rPr>
        <w:rFonts w:ascii="Arial" w:hAnsi="Arial" w:hint="default"/>
      </w:rPr>
    </w:lvl>
    <w:lvl w:ilvl="8" w:tplc="5F6635E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6204871"/>
    <w:multiLevelType w:val="hybridMultilevel"/>
    <w:tmpl w:val="9CB2D22E"/>
    <w:lvl w:ilvl="0" w:tplc="5A62F32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867A7704" w:tentative="1">
      <w:start w:val="1"/>
      <w:numFmt w:val="bullet"/>
      <w:lvlText w:val="•"/>
      <w:lvlJc w:val="left"/>
      <w:pPr>
        <w:tabs>
          <w:tab w:val="num" w:pos="2160"/>
        </w:tabs>
        <w:ind w:left="2160" w:hanging="360"/>
      </w:pPr>
      <w:rPr>
        <w:rFonts w:ascii="Calibri" w:hAnsi="Calibri" w:hint="default"/>
      </w:rPr>
    </w:lvl>
    <w:lvl w:ilvl="3" w:tplc="4704D034" w:tentative="1">
      <w:start w:val="1"/>
      <w:numFmt w:val="bullet"/>
      <w:lvlText w:val="•"/>
      <w:lvlJc w:val="left"/>
      <w:pPr>
        <w:tabs>
          <w:tab w:val="num" w:pos="2880"/>
        </w:tabs>
        <w:ind w:left="2880" w:hanging="360"/>
      </w:pPr>
      <w:rPr>
        <w:rFonts w:ascii="Calibri" w:hAnsi="Calibri" w:hint="default"/>
      </w:rPr>
    </w:lvl>
    <w:lvl w:ilvl="4" w:tplc="1B52A29A" w:tentative="1">
      <w:start w:val="1"/>
      <w:numFmt w:val="bullet"/>
      <w:lvlText w:val="•"/>
      <w:lvlJc w:val="left"/>
      <w:pPr>
        <w:tabs>
          <w:tab w:val="num" w:pos="3600"/>
        </w:tabs>
        <w:ind w:left="3600" w:hanging="360"/>
      </w:pPr>
      <w:rPr>
        <w:rFonts w:ascii="Calibri" w:hAnsi="Calibri" w:hint="default"/>
      </w:rPr>
    </w:lvl>
    <w:lvl w:ilvl="5" w:tplc="67AEF1CC" w:tentative="1">
      <w:start w:val="1"/>
      <w:numFmt w:val="bullet"/>
      <w:lvlText w:val="•"/>
      <w:lvlJc w:val="left"/>
      <w:pPr>
        <w:tabs>
          <w:tab w:val="num" w:pos="4320"/>
        </w:tabs>
        <w:ind w:left="4320" w:hanging="360"/>
      </w:pPr>
      <w:rPr>
        <w:rFonts w:ascii="Calibri" w:hAnsi="Calibri" w:hint="default"/>
      </w:rPr>
    </w:lvl>
    <w:lvl w:ilvl="6" w:tplc="D4CC4B86" w:tentative="1">
      <w:start w:val="1"/>
      <w:numFmt w:val="bullet"/>
      <w:lvlText w:val="•"/>
      <w:lvlJc w:val="left"/>
      <w:pPr>
        <w:tabs>
          <w:tab w:val="num" w:pos="5040"/>
        </w:tabs>
        <w:ind w:left="5040" w:hanging="360"/>
      </w:pPr>
      <w:rPr>
        <w:rFonts w:ascii="Calibri" w:hAnsi="Calibri" w:hint="default"/>
      </w:rPr>
    </w:lvl>
    <w:lvl w:ilvl="7" w:tplc="BB403D42" w:tentative="1">
      <w:start w:val="1"/>
      <w:numFmt w:val="bullet"/>
      <w:lvlText w:val="•"/>
      <w:lvlJc w:val="left"/>
      <w:pPr>
        <w:tabs>
          <w:tab w:val="num" w:pos="5760"/>
        </w:tabs>
        <w:ind w:left="5760" w:hanging="360"/>
      </w:pPr>
      <w:rPr>
        <w:rFonts w:ascii="Calibri" w:hAnsi="Calibri" w:hint="default"/>
      </w:rPr>
    </w:lvl>
    <w:lvl w:ilvl="8" w:tplc="5CD4A926"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57035B41"/>
    <w:multiLevelType w:val="hybridMultilevel"/>
    <w:tmpl w:val="51D025A0"/>
    <w:lvl w:ilvl="0" w:tplc="EAB27700">
      <w:start w:val="1"/>
      <w:numFmt w:val="bullet"/>
      <w:lvlText w:val="•"/>
      <w:lvlJc w:val="left"/>
      <w:pPr>
        <w:tabs>
          <w:tab w:val="num" w:pos="720"/>
        </w:tabs>
        <w:ind w:left="720" w:hanging="360"/>
      </w:pPr>
      <w:rPr>
        <w:rFonts w:ascii="Calibri" w:hAnsi="Calibri" w:hint="default"/>
      </w:rPr>
    </w:lvl>
    <w:lvl w:ilvl="1" w:tplc="A5E6EAFC">
      <w:start w:val="1"/>
      <w:numFmt w:val="bullet"/>
      <w:lvlText w:val="•"/>
      <w:lvlJc w:val="left"/>
      <w:pPr>
        <w:tabs>
          <w:tab w:val="num" w:pos="1440"/>
        </w:tabs>
        <w:ind w:left="1440" w:hanging="360"/>
      </w:pPr>
      <w:rPr>
        <w:rFonts w:ascii="Calibri" w:hAnsi="Calibri" w:hint="default"/>
      </w:rPr>
    </w:lvl>
    <w:lvl w:ilvl="2" w:tplc="8B0E30F6" w:tentative="1">
      <w:start w:val="1"/>
      <w:numFmt w:val="bullet"/>
      <w:lvlText w:val="•"/>
      <w:lvlJc w:val="left"/>
      <w:pPr>
        <w:tabs>
          <w:tab w:val="num" w:pos="2160"/>
        </w:tabs>
        <w:ind w:left="2160" w:hanging="360"/>
      </w:pPr>
      <w:rPr>
        <w:rFonts w:ascii="Calibri" w:hAnsi="Calibri" w:hint="default"/>
      </w:rPr>
    </w:lvl>
    <w:lvl w:ilvl="3" w:tplc="D1CC2F56" w:tentative="1">
      <w:start w:val="1"/>
      <w:numFmt w:val="bullet"/>
      <w:lvlText w:val="•"/>
      <w:lvlJc w:val="left"/>
      <w:pPr>
        <w:tabs>
          <w:tab w:val="num" w:pos="2880"/>
        </w:tabs>
        <w:ind w:left="2880" w:hanging="360"/>
      </w:pPr>
      <w:rPr>
        <w:rFonts w:ascii="Calibri" w:hAnsi="Calibri" w:hint="default"/>
      </w:rPr>
    </w:lvl>
    <w:lvl w:ilvl="4" w:tplc="8572F0DE" w:tentative="1">
      <w:start w:val="1"/>
      <w:numFmt w:val="bullet"/>
      <w:lvlText w:val="•"/>
      <w:lvlJc w:val="left"/>
      <w:pPr>
        <w:tabs>
          <w:tab w:val="num" w:pos="3600"/>
        </w:tabs>
        <w:ind w:left="3600" w:hanging="360"/>
      </w:pPr>
      <w:rPr>
        <w:rFonts w:ascii="Calibri" w:hAnsi="Calibri" w:hint="default"/>
      </w:rPr>
    </w:lvl>
    <w:lvl w:ilvl="5" w:tplc="268C12A4" w:tentative="1">
      <w:start w:val="1"/>
      <w:numFmt w:val="bullet"/>
      <w:lvlText w:val="•"/>
      <w:lvlJc w:val="left"/>
      <w:pPr>
        <w:tabs>
          <w:tab w:val="num" w:pos="4320"/>
        </w:tabs>
        <w:ind w:left="4320" w:hanging="360"/>
      </w:pPr>
      <w:rPr>
        <w:rFonts w:ascii="Calibri" w:hAnsi="Calibri" w:hint="default"/>
      </w:rPr>
    </w:lvl>
    <w:lvl w:ilvl="6" w:tplc="8760FD8C" w:tentative="1">
      <w:start w:val="1"/>
      <w:numFmt w:val="bullet"/>
      <w:lvlText w:val="•"/>
      <w:lvlJc w:val="left"/>
      <w:pPr>
        <w:tabs>
          <w:tab w:val="num" w:pos="5040"/>
        </w:tabs>
        <w:ind w:left="5040" w:hanging="360"/>
      </w:pPr>
      <w:rPr>
        <w:rFonts w:ascii="Calibri" w:hAnsi="Calibri" w:hint="default"/>
      </w:rPr>
    </w:lvl>
    <w:lvl w:ilvl="7" w:tplc="A4F4B6C8" w:tentative="1">
      <w:start w:val="1"/>
      <w:numFmt w:val="bullet"/>
      <w:lvlText w:val="•"/>
      <w:lvlJc w:val="left"/>
      <w:pPr>
        <w:tabs>
          <w:tab w:val="num" w:pos="5760"/>
        </w:tabs>
        <w:ind w:left="5760" w:hanging="360"/>
      </w:pPr>
      <w:rPr>
        <w:rFonts w:ascii="Calibri" w:hAnsi="Calibri" w:hint="default"/>
      </w:rPr>
    </w:lvl>
    <w:lvl w:ilvl="8" w:tplc="AB78C62C"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59D45724"/>
    <w:multiLevelType w:val="hybridMultilevel"/>
    <w:tmpl w:val="1BAE4A5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3" w15:restartNumberingAfterBreak="0">
    <w:nsid w:val="64170165"/>
    <w:multiLevelType w:val="hybridMultilevel"/>
    <w:tmpl w:val="8504584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4" w15:restartNumberingAfterBreak="0">
    <w:nsid w:val="666623EF"/>
    <w:multiLevelType w:val="hybridMultilevel"/>
    <w:tmpl w:val="C8367B38"/>
    <w:lvl w:ilvl="0" w:tplc="0EA2E2E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69D1377E"/>
    <w:multiLevelType w:val="hybridMultilevel"/>
    <w:tmpl w:val="548AAC10"/>
    <w:lvl w:ilvl="0" w:tplc="3B405BC4">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97A2A472" w:tentative="1">
      <w:start w:val="1"/>
      <w:numFmt w:val="bullet"/>
      <w:lvlText w:val="•"/>
      <w:lvlJc w:val="left"/>
      <w:pPr>
        <w:tabs>
          <w:tab w:val="num" w:pos="2160"/>
        </w:tabs>
        <w:ind w:left="2160" w:hanging="360"/>
      </w:pPr>
      <w:rPr>
        <w:rFonts w:ascii="Calibri" w:hAnsi="Calibri" w:hint="default"/>
      </w:rPr>
    </w:lvl>
    <w:lvl w:ilvl="3" w:tplc="50CC18FC" w:tentative="1">
      <w:start w:val="1"/>
      <w:numFmt w:val="bullet"/>
      <w:lvlText w:val="•"/>
      <w:lvlJc w:val="left"/>
      <w:pPr>
        <w:tabs>
          <w:tab w:val="num" w:pos="2880"/>
        </w:tabs>
        <w:ind w:left="2880" w:hanging="360"/>
      </w:pPr>
      <w:rPr>
        <w:rFonts w:ascii="Calibri" w:hAnsi="Calibri" w:hint="default"/>
      </w:rPr>
    </w:lvl>
    <w:lvl w:ilvl="4" w:tplc="F2BE1958" w:tentative="1">
      <w:start w:val="1"/>
      <w:numFmt w:val="bullet"/>
      <w:lvlText w:val="•"/>
      <w:lvlJc w:val="left"/>
      <w:pPr>
        <w:tabs>
          <w:tab w:val="num" w:pos="3600"/>
        </w:tabs>
        <w:ind w:left="3600" w:hanging="360"/>
      </w:pPr>
      <w:rPr>
        <w:rFonts w:ascii="Calibri" w:hAnsi="Calibri" w:hint="default"/>
      </w:rPr>
    </w:lvl>
    <w:lvl w:ilvl="5" w:tplc="838C0C08" w:tentative="1">
      <w:start w:val="1"/>
      <w:numFmt w:val="bullet"/>
      <w:lvlText w:val="•"/>
      <w:lvlJc w:val="left"/>
      <w:pPr>
        <w:tabs>
          <w:tab w:val="num" w:pos="4320"/>
        </w:tabs>
        <w:ind w:left="4320" w:hanging="360"/>
      </w:pPr>
      <w:rPr>
        <w:rFonts w:ascii="Calibri" w:hAnsi="Calibri" w:hint="default"/>
      </w:rPr>
    </w:lvl>
    <w:lvl w:ilvl="6" w:tplc="E1E6B6A8" w:tentative="1">
      <w:start w:val="1"/>
      <w:numFmt w:val="bullet"/>
      <w:lvlText w:val="•"/>
      <w:lvlJc w:val="left"/>
      <w:pPr>
        <w:tabs>
          <w:tab w:val="num" w:pos="5040"/>
        </w:tabs>
        <w:ind w:left="5040" w:hanging="360"/>
      </w:pPr>
      <w:rPr>
        <w:rFonts w:ascii="Calibri" w:hAnsi="Calibri" w:hint="default"/>
      </w:rPr>
    </w:lvl>
    <w:lvl w:ilvl="7" w:tplc="C7E63EBC" w:tentative="1">
      <w:start w:val="1"/>
      <w:numFmt w:val="bullet"/>
      <w:lvlText w:val="•"/>
      <w:lvlJc w:val="left"/>
      <w:pPr>
        <w:tabs>
          <w:tab w:val="num" w:pos="5760"/>
        </w:tabs>
        <w:ind w:left="5760" w:hanging="360"/>
      </w:pPr>
      <w:rPr>
        <w:rFonts w:ascii="Calibri" w:hAnsi="Calibri" w:hint="default"/>
      </w:rPr>
    </w:lvl>
    <w:lvl w:ilvl="8" w:tplc="0C849362" w:tentative="1">
      <w:start w:val="1"/>
      <w:numFmt w:val="bullet"/>
      <w:lvlText w:val="•"/>
      <w:lvlJc w:val="left"/>
      <w:pPr>
        <w:tabs>
          <w:tab w:val="num" w:pos="6480"/>
        </w:tabs>
        <w:ind w:left="6480" w:hanging="360"/>
      </w:pPr>
      <w:rPr>
        <w:rFonts w:ascii="Calibri" w:hAnsi="Calibri" w:hint="default"/>
      </w:rPr>
    </w:lvl>
  </w:abstractNum>
  <w:abstractNum w:abstractNumId="46" w15:restartNumberingAfterBreak="0">
    <w:nsid w:val="6AE21CE4"/>
    <w:multiLevelType w:val="hybridMultilevel"/>
    <w:tmpl w:val="408C95FA"/>
    <w:lvl w:ilvl="0" w:tplc="26560C68">
      <w:start w:val="1"/>
      <w:numFmt w:val="bullet"/>
      <w:pStyle w:val="ALeipluettelopallukalla"/>
      <w:lvlText w:val=""/>
      <w:lvlJc w:val="left"/>
      <w:pPr>
        <w:ind w:left="1287" w:hanging="360"/>
      </w:pPr>
      <w:rPr>
        <w:rFonts w:ascii="Symbol" w:hAnsi="Symbol" w:hint="default"/>
        <w:color w:val="213D26"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7" w15:restartNumberingAfterBreak="0">
    <w:nsid w:val="6BA73874"/>
    <w:multiLevelType w:val="hybridMultilevel"/>
    <w:tmpl w:val="D2E8A076"/>
    <w:lvl w:ilvl="0" w:tplc="040B0001">
      <w:start w:val="1"/>
      <w:numFmt w:val="bullet"/>
      <w:lvlText w:val=""/>
      <w:lvlJc w:val="left"/>
      <w:pPr>
        <w:tabs>
          <w:tab w:val="num" w:pos="720"/>
        </w:tabs>
        <w:ind w:left="720" w:hanging="360"/>
      </w:pPr>
      <w:rPr>
        <w:rFonts w:ascii="Symbol" w:hAnsi="Symbol" w:hint="default"/>
      </w:rPr>
    </w:lvl>
    <w:lvl w:ilvl="1" w:tplc="040B0001">
      <w:start w:val="1"/>
      <w:numFmt w:val="bullet"/>
      <w:lvlText w:val=""/>
      <w:lvlJc w:val="left"/>
      <w:pPr>
        <w:tabs>
          <w:tab w:val="num" w:pos="1440"/>
        </w:tabs>
        <w:ind w:left="1440" w:hanging="360"/>
      </w:pPr>
      <w:rPr>
        <w:rFonts w:ascii="Symbol" w:hAnsi="Symbol" w:hint="default"/>
      </w:rPr>
    </w:lvl>
    <w:lvl w:ilvl="2" w:tplc="C400A84E" w:tentative="1">
      <w:start w:val="1"/>
      <w:numFmt w:val="bullet"/>
      <w:lvlText w:val="•"/>
      <w:lvlJc w:val="left"/>
      <w:pPr>
        <w:tabs>
          <w:tab w:val="num" w:pos="2160"/>
        </w:tabs>
        <w:ind w:left="2160" w:hanging="360"/>
      </w:pPr>
      <w:rPr>
        <w:rFonts w:ascii="Arial" w:hAnsi="Arial" w:hint="default"/>
      </w:rPr>
    </w:lvl>
    <w:lvl w:ilvl="3" w:tplc="557AB930" w:tentative="1">
      <w:start w:val="1"/>
      <w:numFmt w:val="bullet"/>
      <w:lvlText w:val="•"/>
      <w:lvlJc w:val="left"/>
      <w:pPr>
        <w:tabs>
          <w:tab w:val="num" w:pos="2880"/>
        </w:tabs>
        <w:ind w:left="2880" w:hanging="360"/>
      </w:pPr>
      <w:rPr>
        <w:rFonts w:ascii="Arial" w:hAnsi="Arial" w:hint="default"/>
      </w:rPr>
    </w:lvl>
    <w:lvl w:ilvl="4" w:tplc="01848D50" w:tentative="1">
      <w:start w:val="1"/>
      <w:numFmt w:val="bullet"/>
      <w:lvlText w:val="•"/>
      <w:lvlJc w:val="left"/>
      <w:pPr>
        <w:tabs>
          <w:tab w:val="num" w:pos="3600"/>
        </w:tabs>
        <w:ind w:left="3600" w:hanging="360"/>
      </w:pPr>
      <w:rPr>
        <w:rFonts w:ascii="Arial" w:hAnsi="Arial" w:hint="default"/>
      </w:rPr>
    </w:lvl>
    <w:lvl w:ilvl="5" w:tplc="9B8E1704" w:tentative="1">
      <w:start w:val="1"/>
      <w:numFmt w:val="bullet"/>
      <w:lvlText w:val="•"/>
      <w:lvlJc w:val="left"/>
      <w:pPr>
        <w:tabs>
          <w:tab w:val="num" w:pos="4320"/>
        </w:tabs>
        <w:ind w:left="4320" w:hanging="360"/>
      </w:pPr>
      <w:rPr>
        <w:rFonts w:ascii="Arial" w:hAnsi="Arial" w:hint="default"/>
      </w:rPr>
    </w:lvl>
    <w:lvl w:ilvl="6" w:tplc="4ED6EE8E" w:tentative="1">
      <w:start w:val="1"/>
      <w:numFmt w:val="bullet"/>
      <w:lvlText w:val="•"/>
      <w:lvlJc w:val="left"/>
      <w:pPr>
        <w:tabs>
          <w:tab w:val="num" w:pos="5040"/>
        </w:tabs>
        <w:ind w:left="5040" w:hanging="360"/>
      </w:pPr>
      <w:rPr>
        <w:rFonts w:ascii="Arial" w:hAnsi="Arial" w:hint="default"/>
      </w:rPr>
    </w:lvl>
    <w:lvl w:ilvl="7" w:tplc="7BD8B04C" w:tentative="1">
      <w:start w:val="1"/>
      <w:numFmt w:val="bullet"/>
      <w:lvlText w:val="•"/>
      <w:lvlJc w:val="left"/>
      <w:pPr>
        <w:tabs>
          <w:tab w:val="num" w:pos="5760"/>
        </w:tabs>
        <w:ind w:left="5760" w:hanging="360"/>
      </w:pPr>
      <w:rPr>
        <w:rFonts w:ascii="Arial" w:hAnsi="Arial" w:hint="default"/>
      </w:rPr>
    </w:lvl>
    <w:lvl w:ilvl="8" w:tplc="C4D8309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C5C55EA"/>
    <w:multiLevelType w:val="hybridMultilevel"/>
    <w:tmpl w:val="7F0A1BE8"/>
    <w:lvl w:ilvl="0" w:tplc="778219E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C0180B6C" w:tentative="1">
      <w:start w:val="1"/>
      <w:numFmt w:val="bullet"/>
      <w:lvlText w:val="•"/>
      <w:lvlJc w:val="left"/>
      <w:pPr>
        <w:tabs>
          <w:tab w:val="num" w:pos="2160"/>
        </w:tabs>
        <w:ind w:left="2160" w:hanging="360"/>
      </w:pPr>
      <w:rPr>
        <w:rFonts w:ascii="Calibri" w:hAnsi="Calibri" w:hint="default"/>
      </w:rPr>
    </w:lvl>
    <w:lvl w:ilvl="3" w:tplc="771E4974" w:tentative="1">
      <w:start w:val="1"/>
      <w:numFmt w:val="bullet"/>
      <w:lvlText w:val="•"/>
      <w:lvlJc w:val="left"/>
      <w:pPr>
        <w:tabs>
          <w:tab w:val="num" w:pos="2880"/>
        </w:tabs>
        <w:ind w:left="2880" w:hanging="360"/>
      </w:pPr>
      <w:rPr>
        <w:rFonts w:ascii="Calibri" w:hAnsi="Calibri" w:hint="default"/>
      </w:rPr>
    </w:lvl>
    <w:lvl w:ilvl="4" w:tplc="34DA16A4" w:tentative="1">
      <w:start w:val="1"/>
      <w:numFmt w:val="bullet"/>
      <w:lvlText w:val="•"/>
      <w:lvlJc w:val="left"/>
      <w:pPr>
        <w:tabs>
          <w:tab w:val="num" w:pos="3600"/>
        </w:tabs>
        <w:ind w:left="3600" w:hanging="360"/>
      </w:pPr>
      <w:rPr>
        <w:rFonts w:ascii="Calibri" w:hAnsi="Calibri" w:hint="default"/>
      </w:rPr>
    </w:lvl>
    <w:lvl w:ilvl="5" w:tplc="F3CA56B8" w:tentative="1">
      <w:start w:val="1"/>
      <w:numFmt w:val="bullet"/>
      <w:lvlText w:val="•"/>
      <w:lvlJc w:val="left"/>
      <w:pPr>
        <w:tabs>
          <w:tab w:val="num" w:pos="4320"/>
        </w:tabs>
        <w:ind w:left="4320" w:hanging="360"/>
      </w:pPr>
      <w:rPr>
        <w:rFonts w:ascii="Calibri" w:hAnsi="Calibri" w:hint="default"/>
      </w:rPr>
    </w:lvl>
    <w:lvl w:ilvl="6" w:tplc="44FCC540" w:tentative="1">
      <w:start w:val="1"/>
      <w:numFmt w:val="bullet"/>
      <w:lvlText w:val="•"/>
      <w:lvlJc w:val="left"/>
      <w:pPr>
        <w:tabs>
          <w:tab w:val="num" w:pos="5040"/>
        </w:tabs>
        <w:ind w:left="5040" w:hanging="360"/>
      </w:pPr>
      <w:rPr>
        <w:rFonts w:ascii="Calibri" w:hAnsi="Calibri" w:hint="default"/>
      </w:rPr>
    </w:lvl>
    <w:lvl w:ilvl="7" w:tplc="A776F866" w:tentative="1">
      <w:start w:val="1"/>
      <w:numFmt w:val="bullet"/>
      <w:lvlText w:val="•"/>
      <w:lvlJc w:val="left"/>
      <w:pPr>
        <w:tabs>
          <w:tab w:val="num" w:pos="5760"/>
        </w:tabs>
        <w:ind w:left="5760" w:hanging="360"/>
      </w:pPr>
      <w:rPr>
        <w:rFonts w:ascii="Calibri" w:hAnsi="Calibri" w:hint="default"/>
      </w:rPr>
    </w:lvl>
    <w:lvl w:ilvl="8" w:tplc="EF541C46" w:tentative="1">
      <w:start w:val="1"/>
      <w:numFmt w:val="bullet"/>
      <w:lvlText w:val="•"/>
      <w:lvlJc w:val="left"/>
      <w:pPr>
        <w:tabs>
          <w:tab w:val="num" w:pos="6480"/>
        </w:tabs>
        <w:ind w:left="6480" w:hanging="360"/>
      </w:pPr>
      <w:rPr>
        <w:rFonts w:ascii="Calibri" w:hAnsi="Calibri" w:hint="default"/>
      </w:rPr>
    </w:lvl>
  </w:abstractNum>
  <w:abstractNum w:abstractNumId="49" w15:restartNumberingAfterBreak="0">
    <w:nsid w:val="758C423B"/>
    <w:multiLevelType w:val="hybridMultilevel"/>
    <w:tmpl w:val="43EC1E2A"/>
    <w:lvl w:ilvl="0" w:tplc="0BC6FB4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002E4076" w:tentative="1">
      <w:start w:val="1"/>
      <w:numFmt w:val="bullet"/>
      <w:lvlText w:val="•"/>
      <w:lvlJc w:val="left"/>
      <w:pPr>
        <w:tabs>
          <w:tab w:val="num" w:pos="2160"/>
        </w:tabs>
        <w:ind w:left="2160" w:hanging="360"/>
      </w:pPr>
      <w:rPr>
        <w:rFonts w:ascii="Calibri" w:hAnsi="Calibri" w:hint="default"/>
      </w:rPr>
    </w:lvl>
    <w:lvl w:ilvl="3" w:tplc="4E6876FA" w:tentative="1">
      <w:start w:val="1"/>
      <w:numFmt w:val="bullet"/>
      <w:lvlText w:val="•"/>
      <w:lvlJc w:val="left"/>
      <w:pPr>
        <w:tabs>
          <w:tab w:val="num" w:pos="2880"/>
        </w:tabs>
        <w:ind w:left="2880" w:hanging="360"/>
      </w:pPr>
      <w:rPr>
        <w:rFonts w:ascii="Calibri" w:hAnsi="Calibri" w:hint="default"/>
      </w:rPr>
    </w:lvl>
    <w:lvl w:ilvl="4" w:tplc="C0724E16" w:tentative="1">
      <w:start w:val="1"/>
      <w:numFmt w:val="bullet"/>
      <w:lvlText w:val="•"/>
      <w:lvlJc w:val="left"/>
      <w:pPr>
        <w:tabs>
          <w:tab w:val="num" w:pos="3600"/>
        </w:tabs>
        <w:ind w:left="3600" w:hanging="360"/>
      </w:pPr>
      <w:rPr>
        <w:rFonts w:ascii="Calibri" w:hAnsi="Calibri" w:hint="default"/>
      </w:rPr>
    </w:lvl>
    <w:lvl w:ilvl="5" w:tplc="20B2AAEC" w:tentative="1">
      <w:start w:val="1"/>
      <w:numFmt w:val="bullet"/>
      <w:lvlText w:val="•"/>
      <w:lvlJc w:val="left"/>
      <w:pPr>
        <w:tabs>
          <w:tab w:val="num" w:pos="4320"/>
        </w:tabs>
        <w:ind w:left="4320" w:hanging="360"/>
      </w:pPr>
      <w:rPr>
        <w:rFonts w:ascii="Calibri" w:hAnsi="Calibri" w:hint="default"/>
      </w:rPr>
    </w:lvl>
    <w:lvl w:ilvl="6" w:tplc="C20001B4" w:tentative="1">
      <w:start w:val="1"/>
      <w:numFmt w:val="bullet"/>
      <w:lvlText w:val="•"/>
      <w:lvlJc w:val="left"/>
      <w:pPr>
        <w:tabs>
          <w:tab w:val="num" w:pos="5040"/>
        </w:tabs>
        <w:ind w:left="5040" w:hanging="360"/>
      </w:pPr>
      <w:rPr>
        <w:rFonts w:ascii="Calibri" w:hAnsi="Calibri" w:hint="default"/>
      </w:rPr>
    </w:lvl>
    <w:lvl w:ilvl="7" w:tplc="B29ED8FE" w:tentative="1">
      <w:start w:val="1"/>
      <w:numFmt w:val="bullet"/>
      <w:lvlText w:val="•"/>
      <w:lvlJc w:val="left"/>
      <w:pPr>
        <w:tabs>
          <w:tab w:val="num" w:pos="5760"/>
        </w:tabs>
        <w:ind w:left="5760" w:hanging="360"/>
      </w:pPr>
      <w:rPr>
        <w:rFonts w:ascii="Calibri" w:hAnsi="Calibri" w:hint="default"/>
      </w:rPr>
    </w:lvl>
    <w:lvl w:ilvl="8" w:tplc="05E8055C" w:tentative="1">
      <w:start w:val="1"/>
      <w:numFmt w:val="bullet"/>
      <w:lvlText w:val="•"/>
      <w:lvlJc w:val="left"/>
      <w:pPr>
        <w:tabs>
          <w:tab w:val="num" w:pos="6480"/>
        </w:tabs>
        <w:ind w:left="6480" w:hanging="360"/>
      </w:pPr>
      <w:rPr>
        <w:rFonts w:ascii="Calibri" w:hAnsi="Calibri" w:hint="default"/>
      </w:rPr>
    </w:lvl>
  </w:abstractNum>
  <w:abstractNum w:abstractNumId="50" w15:restartNumberingAfterBreak="0">
    <w:nsid w:val="77E7283D"/>
    <w:multiLevelType w:val="hybridMultilevel"/>
    <w:tmpl w:val="E3B08B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A333FEC"/>
    <w:multiLevelType w:val="hybridMultilevel"/>
    <w:tmpl w:val="2078DE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2" w15:restartNumberingAfterBreak="0">
    <w:nsid w:val="7BB23EE7"/>
    <w:multiLevelType w:val="hybridMultilevel"/>
    <w:tmpl w:val="B3623AC0"/>
    <w:lvl w:ilvl="0" w:tplc="040B000B">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3" w15:restartNumberingAfterBreak="0">
    <w:nsid w:val="7BD310A1"/>
    <w:multiLevelType w:val="hybridMultilevel"/>
    <w:tmpl w:val="2EEEF0F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4" w15:restartNumberingAfterBreak="0">
    <w:nsid w:val="7F0A6688"/>
    <w:multiLevelType w:val="hybridMultilevel"/>
    <w:tmpl w:val="746A74B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5"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FB76392"/>
    <w:multiLevelType w:val="hybridMultilevel"/>
    <w:tmpl w:val="515453FE"/>
    <w:lvl w:ilvl="0" w:tplc="EC44B624">
      <w:start w:val="1"/>
      <w:numFmt w:val="bullet"/>
      <w:pStyle w:val="A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32"/>
  </w:num>
  <w:num w:numId="2">
    <w:abstractNumId w:val="35"/>
  </w:num>
  <w:num w:numId="3">
    <w:abstractNumId w:val="55"/>
  </w:num>
  <w:num w:numId="4">
    <w:abstractNumId w:val="12"/>
  </w:num>
  <w:num w:numId="5">
    <w:abstractNumId w:val="56"/>
  </w:num>
  <w:num w:numId="6">
    <w:abstractNumId w:val="46"/>
  </w:num>
  <w:num w:numId="7">
    <w:abstractNumId w:val="5"/>
  </w:num>
  <w:num w:numId="8">
    <w:abstractNumId w:val="3"/>
  </w:num>
  <w:num w:numId="9">
    <w:abstractNumId w:val="2"/>
  </w:num>
  <w:num w:numId="10">
    <w:abstractNumId w:val="1"/>
  </w:num>
  <w:num w:numId="11">
    <w:abstractNumId w:val="0"/>
  </w:num>
  <w:num w:numId="12">
    <w:abstractNumId w:val="4"/>
  </w:num>
  <w:num w:numId="13">
    <w:abstractNumId w:val="36"/>
  </w:num>
  <w:num w:numId="14">
    <w:abstractNumId w:val="44"/>
  </w:num>
  <w:num w:numId="15">
    <w:abstractNumId w:val="14"/>
  </w:num>
  <w:num w:numId="16">
    <w:abstractNumId w:val="25"/>
  </w:num>
  <w:num w:numId="17">
    <w:abstractNumId w:val="33"/>
  </w:num>
  <w:num w:numId="18">
    <w:abstractNumId w:val="37"/>
  </w:num>
  <w:num w:numId="19">
    <w:abstractNumId w:val="30"/>
  </w:num>
  <w:num w:numId="20">
    <w:abstractNumId w:val="22"/>
  </w:num>
  <w:num w:numId="21">
    <w:abstractNumId w:val="18"/>
  </w:num>
  <w:num w:numId="22">
    <w:abstractNumId w:val="41"/>
  </w:num>
  <w:num w:numId="23">
    <w:abstractNumId w:val="29"/>
  </w:num>
  <w:num w:numId="24">
    <w:abstractNumId w:val="49"/>
  </w:num>
  <w:num w:numId="25">
    <w:abstractNumId w:val="13"/>
  </w:num>
  <w:num w:numId="26">
    <w:abstractNumId w:val="45"/>
  </w:num>
  <w:num w:numId="27">
    <w:abstractNumId w:val="40"/>
  </w:num>
  <w:num w:numId="28">
    <w:abstractNumId w:val="26"/>
  </w:num>
  <w:num w:numId="29">
    <w:abstractNumId w:val="48"/>
  </w:num>
  <w:num w:numId="30">
    <w:abstractNumId w:val="38"/>
  </w:num>
  <w:num w:numId="31">
    <w:abstractNumId w:val="8"/>
  </w:num>
  <w:num w:numId="32">
    <w:abstractNumId w:val="21"/>
  </w:num>
  <w:num w:numId="33">
    <w:abstractNumId w:val="10"/>
  </w:num>
  <w:num w:numId="34">
    <w:abstractNumId w:val="19"/>
  </w:num>
  <w:num w:numId="35">
    <w:abstractNumId w:val="51"/>
  </w:num>
  <w:num w:numId="36">
    <w:abstractNumId w:val="20"/>
  </w:num>
  <w:num w:numId="37">
    <w:abstractNumId w:val="6"/>
  </w:num>
  <w:num w:numId="38">
    <w:abstractNumId w:val="42"/>
  </w:num>
  <w:num w:numId="39">
    <w:abstractNumId w:val="43"/>
  </w:num>
  <w:num w:numId="40">
    <w:abstractNumId w:val="23"/>
  </w:num>
  <w:num w:numId="41">
    <w:abstractNumId w:val="28"/>
  </w:num>
  <w:num w:numId="42">
    <w:abstractNumId w:val="53"/>
  </w:num>
  <w:num w:numId="43">
    <w:abstractNumId w:val="15"/>
  </w:num>
  <w:num w:numId="44">
    <w:abstractNumId w:val="54"/>
  </w:num>
  <w:num w:numId="45">
    <w:abstractNumId w:val="24"/>
  </w:num>
  <w:num w:numId="46">
    <w:abstractNumId w:val="34"/>
  </w:num>
  <w:num w:numId="47">
    <w:abstractNumId w:val="50"/>
  </w:num>
  <w:num w:numId="48">
    <w:abstractNumId w:val="7"/>
  </w:num>
  <w:num w:numId="49">
    <w:abstractNumId w:val="31"/>
  </w:num>
  <w:num w:numId="50">
    <w:abstractNumId w:val="52"/>
  </w:num>
  <w:num w:numId="51">
    <w:abstractNumId w:val="9"/>
  </w:num>
  <w:num w:numId="52">
    <w:abstractNumId w:val="27"/>
  </w:num>
  <w:num w:numId="53">
    <w:abstractNumId w:val="39"/>
  </w:num>
  <w:num w:numId="54">
    <w:abstractNumId w:val="47"/>
  </w:num>
  <w:num w:numId="55">
    <w:abstractNumId w:val="17"/>
  </w:num>
  <w:num w:numId="56">
    <w:abstractNumId w:val="11"/>
  </w:num>
  <w:num w:numId="57">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69"/>
    <w:rsid w:val="00004A1C"/>
    <w:rsid w:val="000058ED"/>
    <w:rsid w:val="000070D0"/>
    <w:rsid w:val="00032ADC"/>
    <w:rsid w:val="00033395"/>
    <w:rsid w:val="00043B13"/>
    <w:rsid w:val="00047B49"/>
    <w:rsid w:val="00051D15"/>
    <w:rsid w:val="000639CC"/>
    <w:rsid w:val="00064BA3"/>
    <w:rsid w:val="00071632"/>
    <w:rsid w:val="00073CA6"/>
    <w:rsid w:val="00074D1C"/>
    <w:rsid w:val="00076E64"/>
    <w:rsid w:val="0008654A"/>
    <w:rsid w:val="000939F0"/>
    <w:rsid w:val="000C3BE9"/>
    <w:rsid w:val="000C7201"/>
    <w:rsid w:val="000C7E8C"/>
    <w:rsid w:val="000E2666"/>
    <w:rsid w:val="000F4350"/>
    <w:rsid w:val="00117BC3"/>
    <w:rsid w:val="00117F9C"/>
    <w:rsid w:val="00125124"/>
    <w:rsid w:val="0013360B"/>
    <w:rsid w:val="00135A0F"/>
    <w:rsid w:val="00142F93"/>
    <w:rsid w:val="0014405D"/>
    <w:rsid w:val="00147B94"/>
    <w:rsid w:val="00160640"/>
    <w:rsid w:val="0016223E"/>
    <w:rsid w:val="00167DCA"/>
    <w:rsid w:val="001703FE"/>
    <w:rsid w:val="00195851"/>
    <w:rsid w:val="001A5CD7"/>
    <w:rsid w:val="001A6268"/>
    <w:rsid w:val="001B2BAA"/>
    <w:rsid w:val="001B3DFA"/>
    <w:rsid w:val="001B5CF2"/>
    <w:rsid w:val="001C40CB"/>
    <w:rsid w:val="001C42A2"/>
    <w:rsid w:val="001D1C69"/>
    <w:rsid w:val="001E4873"/>
    <w:rsid w:val="00201C58"/>
    <w:rsid w:val="00206450"/>
    <w:rsid w:val="00211D88"/>
    <w:rsid w:val="0022111F"/>
    <w:rsid w:val="002243A3"/>
    <w:rsid w:val="00267F79"/>
    <w:rsid w:val="002742FA"/>
    <w:rsid w:val="00287385"/>
    <w:rsid w:val="002A67D1"/>
    <w:rsid w:val="002B06D3"/>
    <w:rsid w:val="002B19F3"/>
    <w:rsid w:val="002C530B"/>
    <w:rsid w:val="002D0F93"/>
    <w:rsid w:val="002F079B"/>
    <w:rsid w:val="002F136B"/>
    <w:rsid w:val="0030220A"/>
    <w:rsid w:val="0030309C"/>
    <w:rsid w:val="00311193"/>
    <w:rsid w:val="0031154F"/>
    <w:rsid w:val="00313BCB"/>
    <w:rsid w:val="00317AA4"/>
    <w:rsid w:val="00326FFB"/>
    <w:rsid w:val="00330E4B"/>
    <w:rsid w:val="003324F6"/>
    <w:rsid w:val="00345DE7"/>
    <w:rsid w:val="00350642"/>
    <w:rsid w:val="00351C7F"/>
    <w:rsid w:val="00356779"/>
    <w:rsid w:val="003606BB"/>
    <w:rsid w:val="00371133"/>
    <w:rsid w:val="003804DC"/>
    <w:rsid w:val="003A3009"/>
    <w:rsid w:val="003A34B9"/>
    <w:rsid w:val="003B3602"/>
    <w:rsid w:val="003B7030"/>
    <w:rsid w:val="003B7DD9"/>
    <w:rsid w:val="003C19EE"/>
    <w:rsid w:val="003C6C1E"/>
    <w:rsid w:val="003D4166"/>
    <w:rsid w:val="003D70A7"/>
    <w:rsid w:val="003E02CF"/>
    <w:rsid w:val="003E0879"/>
    <w:rsid w:val="003E10EB"/>
    <w:rsid w:val="003F4A60"/>
    <w:rsid w:val="00410443"/>
    <w:rsid w:val="00413FDE"/>
    <w:rsid w:val="004145E6"/>
    <w:rsid w:val="00420D16"/>
    <w:rsid w:val="00434F82"/>
    <w:rsid w:val="00437D93"/>
    <w:rsid w:val="00456474"/>
    <w:rsid w:val="0045661C"/>
    <w:rsid w:val="00464F28"/>
    <w:rsid w:val="004739A6"/>
    <w:rsid w:val="004745D9"/>
    <w:rsid w:val="00474F63"/>
    <w:rsid w:val="0047520D"/>
    <w:rsid w:val="00484774"/>
    <w:rsid w:val="004A0AEA"/>
    <w:rsid w:val="004C4975"/>
    <w:rsid w:val="004C5430"/>
    <w:rsid w:val="004D1529"/>
    <w:rsid w:val="004E4251"/>
    <w:rsid w:val="004F4BAA"/>
    <w:rsid w:val="004F6B0C"/>
    <w:rsid w:val="005019E6"/>
    <w:rsid w:val="00511BE5"/>
    <w:rsid w:val="00527C91"/>
    <w:rsid w:val="0054267A"/>
    <w:rsid w:val="00542CD9"/>
    <w:rsid w:val="00581333"/>
    <w:rsid w:val="00586827"/>
    <w:rsid w:val="00596777"/>
    <w:rsid w:val="005B7196"/>
    <w:rsid w:val="005C09C3"/>
    <w:rsid w:val="005C52E3"/>
    <w:rsid w:val="005C6E6C"/>
    <w:rsid w:val="005E48EA"/>
    <w:rsid w:val="005E6DC7"/>
    <w:rsid w:val="005F4508"/>
    <w:rsid w:val="006010B3"/>
    <w:rsid w:val="00601D7D"/>
    <w:rsid w:val="00605ACB"/>
    <w:rsid w:val="0060724A"/>
    <w:rsid w:val="00612226"/>
    <w:rsid w:val="00632458"/>
    <w:rsid w:val="00653706"/>
    <w:rsid w:val="006539DF"/>
    <w:rsid w:val="00653F54"/>
    <w:rsid w:val="00670C08"/>
    <w:rsid w:val="006739FF"/>
    <w:rsid w:val="0067415B"/>
    <w:rsid w:val="00681A2C"/>
    <w:rsid w:val="0068726B"/>
    <w:rsid w:val="006A1F6D"/>
    <w:rsid w:val="006B0BAD"/>
    <w:rsid w:val="006B166F"/>
    <w:rsid w:val="006B2C10"/>
    <w:rsid w:val="006B426D"/>
    <w:rsid w:val="006B7C7F"/>
    <w:rsid w:val="006D657D"/>
    <w:rsid w:val="006D6722"/>
    <w:rsid w:val="006D7C53"/>
    <w:rsid w:val="006E0F3C"/>
    <w:rsid w:val="006E39BE"/>
    <w:rsid w:val="006F36F8"/>
    <w:rsid w:val="006F496C"/>
    <w:rsid w:val="007019BA"/>
    <w:rsid w:val="00714450"/>
    <w:rsid w:val="0073191E"/>
    <w:rsid w:val="0073713A"/>
    <w:rsid w:val="00750545"/>
    <w:rsid w:val="00760947"/>
    <w:rsid w:val="007632A7"/>
    <w:rsid w:val="007727E6"/>
    <w:rsid w:val="00777AAA"/>
    <w:rsid w:val="007A77BC"/>
    <w:rsid w:val="007B06AC"/>
    <w:rsid w:val="007B707C"/>
    <w:rsid w:val="007C6714"/>
    <w:rsid w:val="007C7C4F"/>
    <w:rsid w:val="007E528E"/>
    <w:rsid w:val="007F5E36"/>
    <w:rsid w:val="0080351B"/>
    <w:rsid w:val="008217E2"/>
    <w:rsid w:val="00830601"/>
    <w:rsid w:val="00834371"/>
    <w:rsid w:val="00843BF7"/>
    <w:rsid w:val="00860E8C"/>
    <w:rsid w:val="008613E5"/>
    <w:rsid w:val="00876CF1"/>
    <w:rsid w:val="0087722E"/>
    <w:rsid w:val="008803E7"/>
    <w:rsid w:val="00880A75"/>
    <w:rsid w:val="00882682"/>
    <w:rsid w:val="00893F7D"/>
    <w:rsid w:val="008B1667"/>
    <w:rsid w:val="008E5DF6"/>
    <w:rsid w:val="008E71FB"/>
    <w:rsid w:val="008F0DD8"/>
    <w:rsid w:val="008F78F1"/>
    <w:rsid w:val="00905A1F"/>
    <w:rsid w:val="00920BDD"/>
    <w:rsid w:val="00920D1C"/>
    <w:rsid w:val="00961BE3"/>
    <w:rsid w:val="00967360"/>
    <w:rsid w:val="009939B4"/>
    <w:rsid w:val="0099556F"/>
    <w:rsid w:val="009978C4"/>
    <w:rsid w:val="009B00F8"/>
    <w:rsid w:val="009B056C"/>
    <w:rsid w:val="009B5CE7"/>
    <w:rsid w:val="009C7ECF"/>
    <w:rsid w:val="009D7BB0"/>
    <w:rsid w:val="009E268C"/>
    <w:rsid w:val="009E3D1F"/>
    <w:rsid w:val="009E40DA"/>
    <w:rsid w:val="009E41B0"/>
    <w:rsid w:val="00A01F8D"/>
    <w:rsid w:val="00A0715C"/>
    <w:rsid w:val="00A139D0"/>
    <w:rsid w:val="00A13AA0"/>
    <w:rsid w:val="00A25B6A"/>
    <w:rsid w:val="00A3260C"/>
    <w:rsid w:val="00A40ED0"/>
    <w:rsid w:val="00A50B0A"/>
    <w:rsid w:val="00A61DE4"/>
    <w:rsid w:val="00A65357"/>
    <w:rsid w:val="00A71532"/>
    <w:rsid w:val="00A961CB"/>
    <w:rsid w:val="00AB124A"/>
    <w:rsid w:val="00AB3675"/>
    <w:rsid w:val="00AC7BC5"/>
    <w:rsid w:val="00AD043D"/>
    <w:rsid w:val="00AD6BC3"/>
    <w:rsid w:val="00AF69EA"/>
    <w:rsid w:val="00B06142"/>
    <w:rsid w:val="00B14070"/>
    <w:rsid w:val="00B361BA"/>
    <w:rsid w:val="00B36728"/>
    <w:rsid w:val="00B47A21"/>
    <w:rsid w:val="00BA7BA5"/>
    <w:rsid w:val="00BB1244"/>
    <w:rsid w:val="00BB1B52"/>
    <w:rsid w:val="00BB3648"/>
    <w:rsid w:val="00BC768D"/>
    <w:rsid w:val="00BD4AC2"/>
    <w:rsid w:val="00BF430D"/>
    <w:rsid w:val="00BF78B5"/>
    <w:rsid w:val="00C00F3A"/>
    <w:rsid w:val="00C0392A"/>
    <w:rsid w:val="00C10165"/>
    <w:rsid w:val="00C114E0"/>
    <w:rsid w:val="00C164B8"/>
    <w:rsid w:val="00C2018C"/>
    <w:rsid w:val="00C23806"/>
    <w:rsid w:val="00C257FC"/>
    <w:rsid w:val="00C32999"/>
    <w:rsid w:val="00C33C10"/>
    <w:rsid w:val="00C455E4"/>
    <w:rsid w:val="00C46D72"/>
    <w:rsid w:val="00C479A0"/>
    <w:rsid w:val="00C5210E"/>
    <w:rsid w:val="00C56D47"/>
    <w:rsid w:val="00C635DE"/>
    <w:rsid w:val="00C67C84"/>
    <w:rsid w:val="00C71063"/>
    <w:rsid w:val="00C72946"/>
    <w:rsid w:val="00C743E5"/>
    <w:rsid w:val="00C77D13"/>
    <w:rsid w:val="00C8584F"/>
    <w:rsid w:val="00C85D1C"/>
    <w:rsid w:val="00C96658"/>
    <w:rsid w:val="00CA0EED"/>
    <w:rsid w:val="00CC73C4"/>
    <w:rsid w:val="00CD2208"/>
    <w:rsid w:val="00CD222E"/>
    <w:rsid w:val="00CE3365"/>
    <w:rsid w:val="00CF347E"/>
    <w:rsid w:val="00CF63A4"/>
    <w:rsid w:val="00D04787"/>
    <w:rsid w:val="00D07AB2"/>
    <w:rsid w:val="00D169E1"/>
    <w:rsid w:val="00D17A97"/>
    <w:rsid w:val="00D230DF"/>
    <w:rsid w:val="00D32DA0"/>
    <w:rsid w:val="00D41A7E"/>
    <w:rsid w:val="00D43B00"/>
    <w:rsid w:val="00D51F5E"/>
    <w:rsid w:val="00D67C9F"/>
    <w:rsid w:val="00D724D2"/>
    <w:rsid w:val="00D72A44"/>
    <w:rsid w:val="00D74B23"/>
    <w:rsid w:val="00DA3383"/>
    <w:rsid w:val="00DD1C72"/>
    <w:rsid w:val="00DD3BA1"/>
    <w:rsid w:val="00DF5FF8"/>
    <w:rsid w:val="00E05681"/>
    <w:rsid w:val="00E178BA"/>
    <w:rsid w:val="00E20CFE"/>
    <w:rsid w:val="00E60765"/>
    <w:rsid w:val="00E7785A"/>
    <w:rsid w:val="00E80176"/>
    <w:rsid w:val="00E81F28"/>
    <w:rsid w:val="00E83753"/>
    <w:rsid w:val="00E96B29"/>
    <w:rsid w:val="00EB2C37"/>
    <w:rsid w:val="00EB30C8"/>
    <w:rsid w:val="00EB3F49"/>
    <w:rsid w:val="00EC4732"/>
    <w:rsid w:val="00EC5930"/>
    <w:rsid w:val="00EC5A0A"/>
    <w:rsid w:val="00ED614A"/>
    <w:rsid w:val="00EE009F"/>
    <w:rsid w:val="00EE326A"/>
    <w:rsid w:val="00EE6790"/>
    <w:rsid w:val="00EF3C49"/>
    <w:rsid w:val="00EF7807"/>
    <w:rsid w:val="00F05EA5"/>
    <w:rsid w:val="00F1568B"/>
    <w:rsid w:val="00F21D78"/>
    <w:rsid w:val="00F40EEB"/>
    <w:rsid w:val="00F4168C"/>
    <w:rsid w:val="00F445A3"/>
    <w:rsid w:val="00F46BDF"/>
    <w:rsid w:val="00F54179"/>
    <w:rsid w:val="00F626EF"/>
    <w:rsid w:val="00F90888"/>
    <w:rsid w:val="00F92DDB"/>
    <w:rsid w:val="00FA5E7C"/>
    <w:rsid w:val="00FB5665"/>
    <w:rsid w:val="00FC0857"/>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C73C"/>
  <w15:docId w15:val="{937EAAE9-792C-4BC2-AA8F-CAB90F5E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89"/>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4" w:qFormat="1"/>
    <w:lsdException w:name="Closing" w:semiHidden="1" w:unhideWhenUsed="1"/>
    <w:lsdException w:name="Signature"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5"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EC5930"/>
    <w:pPr>
      <w:tabs>
        <w:tab w:val="left" w:pos="2608"/>
        <w:tab w:val="left" w:pos="5670"/>
      </w:tabs>
    </w:pPr>
    <w:rPr>
      <w:sz w:val="21"/>
    </w:rPr>
  </w:style>
  <w:style w:type="paragraph" w:styleId="Otsikko1">
    <w:name w:val="heading 1"/>
    <w:basedOn w:val="Normaali"/>
    <w:next w:val="Leipteksti"/>
    <w:link w:val="Otsikko1Char"/>
    <w:uiPriority w:val="4"/>
    <w:qFormat/>
    <w:rsid w:val="00A13AA0"/>
    <w:pPr>
      <w:keepNext/>
      <w:keepLines/>
      <w:numPr>
        <w:numId w:val="1"/>
      </w:numPr>
      <w:spacing w:before="400" w:after="200" w:line="320" w:lineRule="exact"/>
      <w:outlineLvl w:val="0"/>
    </w:pPr>
    <w:rPr>
      <w:rFonts w:asciiTheme="majorHAnsi" w:eastAsiaTheme="majorEastAsia" w:hAnsiTheme="majorHAnsi" w:cstheme="majorHAnsi"/>
      <w:b/>
      <w:bCs/>
      <w:color w:val="253746" w:themeColor="text2"/>
      <w:sz w:val="32"/>
      <w:szCs w:val="28"/>
    </w:rPr>
  </w:style>
  <w:style w:type="paragraph" w:styleId="Otsikko2">
    <w:name w:val="heading 2"/>
    <w:basedOn w:val="Normaali"/>
    <w:next w:val="Leipteksti"/>
    <w:link w:val="Otsikko2Char"/>
    <w:uiPriority w:val="4"/>
    <w:qFormat/>
    <w:rsid w:val="00A13AA0"/>
    <w:pPr>
      <w:keepNext/>
      <w:keepLines/>
      <w:numPr>
        <w:ilvl w:val="1"/>
        <w:numId w:val="1"/>
      </w:numPr>
      <w:spacing w:before="300" w:after="300" w:line="300" w:lineRule="atLeast"/>
      <w:outlineLvl w:val="1"/>
    </w:pPr>
    <w:rPr>
      <w:rFonts w:asciiTheme="majorHAnsi" w:eastAsiaTheme="majorEastAsia" w:hAnsiTheme="majorHAnsi" w:cstheme="majorHAnsi"/>
      <w:b/>
      <w:bCs/>
      <w:color w:val="253746" w:themeColor="text2"/>
      <w:sz w:val="26"/>
      <w:szCs w:val="26"/>
    </w:rPr>
  </w:style>
  <w:style w:type="paragraph" w:styleId="Otsikko3">
    <w:name w:val="heading 3"/>
    <w:basedOn w:val="Otsikko2"/>
    <w:next w:val="Leipteksti"/>
    <w:link w:val="Otsikko3Char"/>
    <w:uiPriority w:val="4"/>
    <w:qFormat/>
    <w:rsid w:val="00211D88"/>
    <w:pPr>
      <w:numPr>
        <w:ilvl w:val="2"/>
      </w:numPr>
      <w:outlineLvl w:val="2"/>
    </w:pPr>
    <w:rPr>
      <w:rFonts w:cstheme="majorBidi"/>
      <w:bCs w:val="0"/>
    </w:rPr>
  </w:style>
  <w:style w:type="paragraph" w:styleId="Otsikko4">
    <w:name w:val="heading 4"/>
    <w:basedOn w:val="Otsikko2"/>
    <w:next w:val="Leipteksti"/>
    <w:link w:val="Otsikko4Char"/>
    <w:uiPriority w:val="4"/>
    <w:qFormat/>
    <w:rsid w:val="0045661C"/>
    <w:pPr>
      <w:numPr>
        <w:ilvl w:val="3"/>
      </w:numPr>
      <w:outlineLvl w:val="3"/>
    </w:pPr>
    <w:rPr>
      <w:rFonts w:cstheme="majorBidi"/>
      <w:bCs w:val="0"/>
      <w:iCs/>
    </w:rPr>
  </w:style>
  <w:style w:type="paragraph" w:styleId="Otsikko5">
    <w:name w:val="heading 5"/>
    <w:basedOn w:val="Otsikko4"/>
    <w:next w:val="Leipteksti"/>
    <w:link w:val="Otsikko5Char"/>
    <w:uiPriority w:val="9"/>
    <w:semiHidden/>
    <w:rsid w:val="0045661C"/>
    <w:pPr>
      <w:numPr>
        <w:ilvl w:val="4"/>
      </w:numPr>
      <w:outlineLvl w:val="4"/>
    </w:pPr>
  </w:style>
  <w:style w:type="paragraph" w:styleId="Otsikko6">
    <w:name w:val="heading 6"/>
    <w:basedOn w:val="Normaali"/>
    <w:next w:val="Leipteksti"/>
    <w:link w:val="Otsikko6Char"/>
    <w:uiPriority w:val="9"/>
    <w:semiHidden/>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A13AA0"/>
    <w:rPr>
      <w:rFonts w:asciiTheme="majorHAnsi" w:eastAsiaTheme="majorEastAsia" w:hAnsiTheme="majorHAnsi" w:cstheme="majorHAnsi"/>
      <w:b/>
      <w:bCs/>
      <w:color w:val="253746" w:themeColor="text2"/>
      <w:sz w:val="32"/>
      <w:szCs w:val="28"/>
    </w:rPr>
  </w:style>
  <w:style w:type="paragraph" w:styleId="Yltunniste">
    <w:name w:val="header"/>
    <w:basedOn w:val="Normaali"/>
    <w:link w:val="YltunnisteChar"/>
    <w:uiPriority w:val="4"/>
    <w:rsid w:val="00125124"/>
    <w:pPr>
      <w:ind w:right="170"/>
      <w:jc w:val="right"/>
    </w:pPr>
    <w:rPr>
      <w:sz w:val="20"/>
    </w:rPr>
  </w:style>
  <w:style w:type="paragraph" w:styleId="Leipteksti">
    <w:name w:val="Body Text"/>
    <w:basedOn w:val="Normaali"/>
    <w:link w:val="LeiptekstiChar"/>
    <w:qFormat/>
    <w:rsid w:val="005C6E6C"/>
    <w:pPr>
      <w:spacing w:after="160" w:line="300" w:lineRule="atLeast"/>
    </w:pPr>
  </w:style>
  <w:style w:type="character" w:customStyle="1" w:styleId="LeiptekstiChar">
    <w:name w:val="Leipäteksti Char"/>
    <w:basedOn w:val="Kappaleenoletusfontti"/>
    <w:link w:val="Leipteksti"/>
    <w:rsid w:val="005C6E6C"/>
    <w:rPr>
      <w:sz w:val="21"/>
    </w:rPr>
  </w:style>
  <w:style w:type="character" w:customStyle="1" w:styleId="YltunnisteChar">
    <w:name w:val="Ylätunniste Char"/>
    <w:basedOn w:val="Kappaleenoletusfontti"/>
    <w:link w:val="Yltunniste"/>
    <w:uiPriority w:val="4"/>
    <w:rsid w:val="00125124"/>
    <w:rPr>
      <w:sz w:val="20"/>
    </w:rPr>
  </w:style>
  <w:style w:type="paragraph" w:styleId="Alatunniste">
    <w:name w:val="footer"/>
    <w:link w:val="AlatunnisteChar"/>
    <w:uiPriority w:val="4"/>
    <w:qFormat/>
    <w:rsid w:val="00C0392A"/>
    <w:pPr>
      <w:tabs>
        <w:tab w:val="right" w:pos="9582"/>
      </w:tabs>
      <w:spacing w:line="240" w:lineRule="exact"/>
    </w:pPr>
    <w:rPr>
      <w:noProof/>
      <w:color w:val="253746" w:themeColor="text2"/>
      <w:sz w:val="18"/>
    </w:rPr>
  </w:style>
  <w:style w:type="character" w:customStyle="1" w:styleId="AlatunnisteChar">
    <w:name w:val="Alatunniste Char"/>
    <w:basedOn w:val="Kappaleenoletusfontti"/>
    <w:link w:val="Alatunniste"/>
    <w:uiPriority w:val="4"/>
    <w:rsid w:val="00C0392A"/>
    <w:rPr>
      <w:noProof/>
      <w:color w:val="253746" w:themeColor="text2"/>
      <w:sz w:val="18"/>
    </w:rPr>
  </w:style>
  <w:style w:type="paragraph" w:styleId="Otsikko">
    <w:name w:val="Title"/>
    <w:basedOn w:val="Normaali"/>
    <w:next w:val="Leipteksti"/>
    <w:link w:val="OtsikkoChar"/>
    <w:uiPriority w:val="4"/>
    <w:qFormat/>
    <w:locked/>
    <w:rsid w:val="003B3602"/>
    <w:pPr>
      <w:spacing w:before="400" w:after="200" w:line="360" w:lineRule="exact"/>
      <w:contextualSpacing/>
      <w:outlineLvl w:val="0"/>
    </w:pPr>
    <w:rPr>
      <w:rFonts w:asciiTheme="majorHAnsi" w:eastAsiaTheme="majorEastAsia" w:hAnsiTheme="majorHAnsi" w:cstheme="majorHAnsi"/>
      <w:b/>
      <w:color w:val="253746" w:themeColor="text2"/>
      <w:kern w:val="28"/>
      <w:sz w:val="26"/>
      <w:szCs w:val="52"/>
    </w:rPr>
  </w:style>
  <w:style w:type="character" w:customStyle="1" w:styleId="OtsikkoChar">
    <w:name w:val="Otsikko Char"/>
    <w:basedOn w:val="Kappaleenoletusfontti"/>
    <w:link w:val="Otsikko"/>
    <w:uiPriority w:val="4"/>
    <w:rsid w:val="003B3602"/>
    <w:rPr>
      <w:rFonts w:asciiTheme="majorHAnsi" w:eastAsiaTheme="majorEastAsia" w:hAnsiTheme="majorHAnsi" w:cstheme="majorHAnsi"/>
      <w:b/>
      <w:color w:val="253746" w:themeColor="text2"/>
      <w:kern w:val="28"/>
      <w:sz w:val="26"/>
      <w:szCs w:val="52"/>
    </w:rPr>
  </w:style>
  <w:style w:type="character" w:customStyle="1" w:styleId="Otsikko2Char">
    <w:name w:val="Otsikko 2 Char"/>
    <w:basedOn w:val="Kappaleenoletusfontti"/>
    <w:link w:val="Otsikko2"/>
    <w:uiPriority w:val="4"/>
    <w:rsid w:val="00A13AA0"/>
    <w:rPr>
      <w:rFonts w:asciiTheme="majorHAnsi" w:eastAsiaTheme="majorEastAsia" w:hAnsiTheme="majorHAnsi" w:cstheme="majorHAnsi"/>
      <w:b/>
      <w:bCs/>
      <w:color w:val="253746" w:themeColor="text2"/>
      <w:sz w:val="26"/>
      <w:szCs w:val="26"/>
    </w:rPr>
  </w:style>
  <w:style w:type="paragraph" w:styleId="Alaotsikko">
    <w:name w:val="Subtitle"/>
    <w:basedOn w:val="Normaali"/>
    <w:next w:val="Leipteksti"/>
    <w:link w:val="AlaotsikkoChar"/>
    <w:qFormat/>
    <w:rsid w:val="003B3602"/>
    <w:pPr>
      <w:numPr>
        <w:ilvl w:val="1"/>
      </w:numPr>
      <w:spacing w:before="300" w:after="300" w:line="300" w:lineRule="atLeast"/>
      <w:ind w:left="2608"/>
    </w:pPr>
    <w:rPr>
      <w:rFonts w:asciiTheme="majorHAnsi" w:eastAsiaTheme="majorEastAsia" w:hAnsiTheme="majorHAnsi" w:cstheme="majorHAnsi"/>
      <w:b/>
      <w:iCs/>
      <w:color w:val="253746" w:themeColor="text2"/>
      <w:szCs w:val="24"/>
    </w:rPr>
  </w:style>
  <w:style w:type="character" w:customStyle="1" w:styleId="AlaotsikkoChar">
    <w:name w:val="Alaotsikko Char"/>
    <w:basedOn w:val="Kappaleenoletusfontti"/>
    <w:link w:val="Alaotsikko"/>
    <w:rsid w:val="003B3602"/>
    <w:rPr>
      <w:rFonts w:asciiTheme="majorHAnsi" w:eastAsiaTheme="majorEastAsia" w:hAnsiTheme="majorHAnsi" w:cstheme="majorHAnsi"/>
      <w:b/>
      <w:iCs/>
      <w:color w:val="253746" w:themeColor="text2"/>
      <w:sz w:val="21"/>
      <w:szCs w:val="24"/>
    </w:rPr>
  </w:style>
  <w:style w:type="paragraph" w:styleId="Eivli">
    <w:name w:val="No Spacing"/>
    <w:link w:val="EivliChar"/>
    <w:uiPriority w:val="1"/>
    <w:qFormat/>
    <w:rsid w:val="008B1667"/>
  </w:style>
  <w:style w:type="character" w:customStyle="1" w:styleId="Otsikko4Char">
    <w:name w:val="Otsikko 4 Char"/>
    <w:basedOn w:val="Kappaleenoletusfontti"/>
    <w:link w:val="Otsikko4"/>
    <w:uiPriority w:val="4"/>
    <w:rsid w:val="00047B49"/>
    <w:rPr>
      <w:rFonts w:asciiTheme="majorHAnsi" w:eastAsiaTheme="majorEastAsia" w:hAnsiTheme="majorHAnsi" w:cstheme="majorBidi"/>
      <w:b/>
      <w:iCs/>
      <w:color w:val="253746" w:themeColor="text2"/>
      <w:sz w:val="21"/>
      <w:szCs w:val="26"/>
    </w:rPr>
  </w:style>
  <w:style w:type="character" w:customStyle="1" w:styleId="Otsikko3Char">
    <w:name w:val="Otsikko 3 Char"/>
    <w:basedOn w:val="Kappaleenoletusfontti"/>
    <w:link w:val="Otsikko3"/>
    <w:uiPriority w:val="4"/>
    <w:rsid w:val="00211D88"/>
    <w:rPr>
      <w:rFonts w:asciiTheme="majorHAnsi" w:eastAsiaTheme="majorEastAsia" w:hAnsiTheme="majorHAnsi" w:cstheme="majorBidi"/>
      <w:b/>
      <w:color w:val="253746" w:themeColor="text2"/>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5"/>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9"/>
    <w:semiHidden/>
    <w:rsid w:val="00047B49"/>
    <w:rPr>
      <w:rFonts w:asciiTheme="majorHAnsi" w:eastAsiaTheme="majorEastAsia" w:hAnsiTheme="majorHAnsi" w:cstheme="majorBidi"/>
      <w:b/>
      <w:sz w:val="21"/>
    </w:rPr>
  </w:style>
  <w:style w:type="character" w:customStyle="1" w:styleId="Otsikko5Char">
    <w:name w:val="Otsikko 5 Char"/>
    <w:basedOn w:val="Kappaleenoletusfontti"/>
    <w:link w:val="Otsikko5"/>
    <w:uiPriority w:val="9"/>
    <w:semiHidden/>
    <w:rsid w:val="00047B49"/>
    <w:rPr>
      <w:rFonts w:asciiTheme="majorHAnsi" w:eastAsiaTheme="majorEastAsia" w:hAnsiTheme="majorHAnsi" w:cstheme="majorBidi"/>
      <w:b/>
      <w:iCs/>
      <w:color w:val="253746" w:themeColor="text2"/>
      <w:sz w:val="21"/>
      <w:szCs w:val="26"/>
    </w:rPr>
  </w:style>
  <w:style w:type="character" w:customStyle="1" w:styleId="Otsikko7Char">
    <w:name w:val="Otsikko 7 Char"/>
    <w:basedOn w:val="Kappaleenoletusfontti"/>
    <w:link w:val="Otsikko7"/>
    <w:uiPriority w:val="9"/>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9"/>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9"/>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Kansi1">
    <w:name w:val="Kansi 1"/>
    <w:basedOn w:val="Normaali"/>
    <w:uiPriority w:val="90"/>
    <w:qFormat/>
    <w:rsid w:val="005C6E6C"/>
    <w:rPr>
      <w:rFonts w:asciiTheme="majorHAnsi" w:eastAsia="Times New Roman" w:hAnsiTheme="majorHAnsi" w:cs="Times New Roman"/>
      <w:b/>
      <w:color w:val="253746" w:themeColor="text2"/>
      <w:sz w:val="120"/>
      <w:szCs w:val="20"/>
      <w:lang w:val="en-US"/>
    </w:rPr>
  </w:style>
  <w:style w:type="paragraph" w:customStyle="1" w:styleId="Luettelonumeroitu">
    <w:name w:val="Luettelo numeroitu"/>
    <w:basedOn w:val="Normaali"/>
    <w:qFormat/>
    <w:rsid w:val="005C6E6C"/>
    <w:pPr>
      <w:numPr>
        <w:numId w:val="2"/>
      </w:numPr>
      <w:tabs>
        <w:tab w:val="clear" w:pos="2608"/>
        <w:tab w:val="clear" w:pos="5670"/>
        <w:tab w:val="left" w:pos="397"/>
      </w:tabs>
      <w:spacing w:line="300" w:lineRule="atLeast"/>
      <w:ind w:left="714" w:hanging="357"/>
    </w:pPr>
    <w:rPr>
      <w:rFonts w:eastAsia="Calibri" w:cs="Calibri"/>
    </w:rPr>
  </w:style>
  <w:style w:type="paragraph" w:customStyle="1" w:styleId="Tyttkentt">
    <w:name w:val="Täyttökentät"/>
    <w:basedOn w:val="Normaali"/>
    <w:uiPriority w:val="32"/>
    <w:qFormat/>
    <w:rsid w:val="005C6E6C"/>
    <w:pPr>
      <w:tabs>
        <w:tab w:val="clear" w:pos="5670"/>
        <w:tab w:val="left" w:pos="6521"/>
      </w:tabs>
      <w:spacing w:after="420" w:line="300" w:lineRule="atLeast"/>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uiPriority w:val="99"/>
    <w:semiHidden/>
    <w:rsid w:val="0080351B"/>
    <w:pPr>
      <w:numPr>
        <w:ilvl w:val="1"/>
        <w:numId w:val="2"/>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uiPriority w:val="99"/>
    <w:qFormat/>
    <w:rsid w:val="005C6E6C"/>
    <w:pPr>
      <w:numPr>
        <w:numId w:val="3"/>
      </w:numPr>
      <w:tabs>
        <w:tab w:val="clear" w:pos="2608"/>
        <w:tab w:val="clear" w:pos="5670"/>
      </w:tabs>
      <w:spacing w:line="300" w:lineRule="atLeast"/>
      <w:ind w:left="714" w:hanging="357"/>
      <w:contextualSpacing/>
    </w:pPr>
    <w:rPr>
      <w:rFonts w:eastAsia="Calibri" w:cs="Calibri"/>
    </w:rPr>
  </w:style>
  <w:style w:type="paragraph" w:styleId="Allekirjoitus">
    <w:name w:val="Signature"/>
    <w:basedOn w:val="Leipteksti"/>
    <w:link w:val="AllekirjoitusChar"/>
    <w:uiPriority w:val="99"/>
    <w:qFormat/>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uiPriority w:val="99"/>
    <w:semiHidden/>
    <w:rsid w:val="0080351B"/>
    <w:pPr>
      <w:numPr>
        <w:ilvl w:val="1"/>
        <w:numId w:val="3"/>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uiPriority w:val="99"/>
    <w:semiHidden/>
    <w:rsid w:val="0080351B"/>
    <w:pPr>
      <w:numPr>
        <w:ilvl w:val="2"/>
        <w:numId w:val="3"/>
      </w:numPr>
      <w:tabs>
        <w:tab w:val="clear" w:pos="2608"/>
        <w:tab w:val="clear" w:pos="5670"/>
      </w:tabs>
      <w:spacing w:line="340" w:lineRule="atLeast"/>
      <w:ind w:left="3680"/>
      <w:contextualSpacing/>
    </w:pPr>
    <w:rPr>
      <w:rFonts w:eastAsia="Calibri" w:cs="Calibri"/>
    </w:rPr>
  </w:style>
  <w:style w:type="paragraph" w:styleId="Luettelo4">
    <w:name w:val="List 4"/>
    <w:basedOn w:val="Normaali"/>
    <w:uiPriority w:val="99"/>
    <w:semiHidden/>
    <w:rsid w:val="0080351B"/>
    <w:pPr>
      <w:numPr>
        <w:ilvl w:val="3"/>
        <w:numId w:val="3"/>
      </w:numPr>
      <w:tabs>
        <w:tab w:val="clear" w:pos="2608"/>
        <w:tab w:val="clear" w:pos="5670"/>
      </w:tabs>
      <w:spacing w:line="340" w:lineRule="atLeast"/>
      <w:ind w:left="4037"/>
      <w:contextualSpacing/>
    </w:pPr>
    <w:rPr>
      <w:rFonts w:eastAsia="Calibri" w:cs="Calibri"/>
    </w:rPr>
  </w:style>
  <w:style w:type="paragraph" w:styleId="Luettelo5">
    <w:name w:val="List 5"/>
    <w:basedOn w:val="Normaali"/>
    <w:uiPriority w:val="99"/>
    <w:semiHidden/>
    <w:rsid w:val="0080351B"/>
    <w:pPr>
      <w:numPr>
        <w:ilvl w:val="4"/>
        <w:numId w:val="3"/>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uiPriority w:val="99"/>
    <w:semiHidden/>
    <w:rsid w:val="0080351B"/>
    <w:pPr>
      <w:numPr>
        <w:ilvl w:val="2"/>
        <w:numId w:val="2"/>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uiPriority w:val="99"/>
    <w:semiHidden/>
    <w:rsid w:val="0080351B"/>
    <w:pPr>
      <w:numPr>
        <w:ilvl w:val="4"/>
        <w:numId w:val="2"/>
      </w:numPr>
      <w:tabs>
        <w:tab w:val="clear" w:pos="2608"/>
        <w:tab w:val="clear" w:pos="5670"/>
      </w:tabs>
      <w:spacing w:line="340" w:lineRule="atLeast"/>
      <w:ind w:left="4394"/>
      <w:contextualSpacing/>
    </w:pPr>
    <w:rPr>
      <w:rFonts w:ascii="Calibri" w:eastAsia="Calibri" w:hAnsi="Calibri" w:cs="Calibri"/>
      <w:sz w:val="22"/>
    </w:rPr>
  </w:style>
  <w:style w:type="paragraph" w:customStyle="1" w:styleId="Kansi2">
    <w:name w:val="Kansi 2"/>
    <w:basedOn w:val="Normaali"/>
    <w:uiPriority w:val="90"/>
    <w:qFormat/>
    <w:rsid w:val="005C6E6C"/>
    <w:rPr>
      <w:color w:val="253746" w:themeColor="text2"/>
      <w:sz w:val="30"/>
      <w:lang w:val="sv-FI"/>
    </w:rPr>
  </w:style>
  <w:style w:type="paragraph" w:customStyle="1" w:styleId="Kansi3">
    <w:name w:val="Kansi 3"/>
    <w:basedOn w:val="Normaali"/>
    <w:uiPriority w:val="90"/>
    <w:rsid w:val="005C6E6C"/>
    <w:rPr>
      <w:b/>
      <w:color w:val="253746" w:themeColor="text2"/>
      <w:sz w:val="24"/>
      <w:lang w:val="sv-FI"/>
    </w:rPr>
  </w:style>
  <w:style w:type="paragraph" w:customStyle="1" w:styleId="DCopyright">
    <w:name w:val="D_Copyright"/>
    <w:basedOn w:val="Normaali"/>
    <w:uiPriority w:val="3"/>
    <w:rsid w:val="004D1529"/>
    <w:pPr>
      <w:tabs>
        <w:tab w:val="clear" w:pos="2608"/>
        <w:tab w:val="clear" w:pos="5670"/>
      </w:tabs>
      <w:suppressAutoHyphens/>
      <w:autoSpaceDE w:val="0"/>
      <w:autoSpaceDN w:val="0"/>
      <w:adjustRightInd w:val="0"/>
      <w:spacing w:line="240" w:lineRule="atLeast"/>
      <w:ind w:left="1304" w:hanging="1304"/>
      <w:textAlignment w:val="center"/>
    </w:pPr>
    <w:rPr>
      <w:rFonts w:eastAsia="Times New Roman" w:cs="Myriad Pro"/>
      <w:sz w:val="20"/>
      <w:szCs w:val="16"/>
      <w:lang w:eastAsia="fi-FI"/>
    </w:rPr>
  </w:style>
  <w:style w:type="paragraph" w:customStyle="1" w:styleId="DKuvailulehtiotsikko">
    <w:name w:val="D_Kuvailulehti otsikko"/>
    <w:basedOn w:val="Normaali"/>
    <w:uiPriority w:val="3"/>
    <w:rsid w:val="004D1529"/>
    <w:pPr>
      <w:tabs>
        <w:tab w:val="clear" w:pos="2608"/>
        <w:tab w:val="clear" w:pos="5670"/>
      </w:tabs>
      <w:suppressAutoHyphens/>
      <w:autoSpaceDE w:val="0"/>
      <w:autoSpaceDN w:val="0"/>
      <w:adjustRightInd w:val="0"/>
      <w:spacing w:line="310" w:lineRule="atLeast"/>
      <w:textAlignment w:val="center"/>
    </w:pPr>
    <w:rPr>
      <w:rFonts w:ascii="Arial" w:eastAsia="Times New Roman" w:hAnsi="Arial" w:cs="Myriad Pro Light"/>
      <w:spacing w:val="5"/>
      <w:sz w:val="26"/>
      <w:szCs w:val="26"/>
      <w:u w:color="000000"/>
      <w:lang w:eastAsia="fi-FI"/>
    </w:rPr>
  </w:style>
  <w:style w:type="paragraph" w:customStyle="1" w:styleId="DKuvailulehtityhjllvlillregular">
    <w:name w:val="D_Kuvailulehti tyhjällä välillä regular"/>
    <w:basedOn w:val="Normaali"/>
    <w:uiPriority w:val="3"/>
    <w:rsid w:val="004D1529"/>
    <w:pPr>
      <w:tabs>
        <w:tab w:val="clear" w:pos="2608"/>
        <w:tab w:val="clear" w:pos="5670"/>
      </w:tabs>
      <w:suppressAutoHyphens/>
      <w:autoSpaceDE w:val="0"/>
      <w:autoSpaceDN w:val="0"/>
      <w:adjustRightInd w:val="0"/>
      <w:spacing w:after="170" w:line="240" w:lineRule="atLeast"/>
      <w:textAlignment w:val="center"/>
    </w:pPr>
    <w:rPr>
      <w:rFonts w:ascii="Arial Narrow" w:eastAsia="Times New Roman" w:hAnsi="Arial Narrow" w:cs="Myriad Pro"/>
      <w:sz w:val="18"/>
      <w:szCs w:val="18"/>
      <w:u w:color="000000"/>
      <w:lang w:eastAsia="fi-FI"/>
    </w:rPr>
  </w:style>
  <w:style w:type="paragraph" w:customStyle="1" w:styleId="DKuvailulehtiotsikkopalstabold">
    <w:name w:val="D_Kuvailulehti otsikkopalsta bold"/>
    <w:basedOn w:val="DKuvailulehtityhjllvlillregular"/>
    <w:uiPriority w:val="3"/>
    <w:rsid w:val="004D1529"/>
    <w:pPr>
      <w:spacing w:after="0"/>
    </w:pPr>
    <w:rPr>
      <w:rFonts w:cs="Myriad Pro Light"/>
      <w:b/>
    </w:rPr>
  </w:style>
  <w:style w:type="paragraph" w:customStyle="1" w:styleId="DKuvailulehtieityhjvli">
    <w:name w:val="D_Kuvailulehti ei tyhjää väliä"/>
    <w:basedOn w:val="DKuvailulehtityhjllvlillregular"/>
    <w:uiPriority w:val="3"/>
    <w:rsid w:val="004D1529"/>
    <w:pPr>
      <w:spacing w:after="0"/>
    </w:pPr>
  </w:style>
  <w:style w:type="paragraph" w:customStyle="1" w:styleId="DKuvailulehtityhjllvlillbold">
    <w:name w:val="D_Kuvailulehti tyhjällä välillä bold"/>
    <w:basedOn w:val="DKuvailulehtiotsikkopalstabold"/>
    <w:uiPriority w:val="3"/>
    <w:rsid w:val="004D1529"/>
    <w:pPr>
      <w:spacing w:after="170"/>
    </w:pPr>
  </w:style>
  <w:style w:type="character" w:customStyle="1" w:styleId="Indeksinnumero">
    <w:name w:val="Indeksin numero"/>
    <w:uiPriority w:val="99"/>
    <w:semiHidden/>
    <w:rsid w:val="004D1529"/>
    <w:rPr>
      <w:sz w:val="22"/>
      <w:szCs w:val="22"/>
      <w:vertAlign w:val="superscript"/>
    </w:rPr>
  </w:style>
  <w:style w:type="paragraph" w:customStyle="1" w:styleId="BOtsikkoesipuhe">
    <w:name w:val="B_Otsikko esipuhe"/>
    <w:basedOn w:val="Normaali"/>
    <w:next w:val="ALeip1kappale"/>
    <w:uiPriority w:val="1"/>
    <w:rsid w:val="00135A0F"/>
    <w:pPr>
      <w:tabs>
        <w:tab w:val="clear" w:pos="2608"/>
        <w:tab w:val="clear" w:pos="5670"/>
      </w:tabs>
      <w:suppressAutoHyphens/>
      <w:spacing w:before="2268" w:after="680" w:line="240" w:lineRule="atLeast"/>
    </w:pPr>
    <w:rPr>
      <w:rFonts w:ascii="Arial" w:eastAsia="Times New Roman" w:hAnsi="Arial" w:cs="Myriad Pro"/>
      <w:b/>
      <w:bCs/>
      <w:caps/>
      <w:color w:val="294672"/>
      <w:spacing w:val="24"/>
      <w:sz w:val="24"/>
      <w:szCs w:val="20"/>
      <w:lang w:eastAsia="fi-FI"/>
    </w:rPr>
  </w:style>
  <w:style w:type="paragraph" w:customStyle="1" w:styleId="ALeip1kappale">
    <w:name w:val="A_Leipä 1. kappale"/>
    <w:basedOn w:val="Normaali"/>
    <w:qFormat/>
    <w:rsid w:val="00135A0F"/>
    <w:pPr>
      <w:tabs>
        <w:tab w:val="clear" w:pos="2608"/>
        <w:tab w:val="clear" w:pos="5670"/>
      </w:tabs>
      <w:spacing w:before="240" w:after="320" w:line="290" w:lineRule="atLeast"/>
    </w:pPr>
    <w:rPr>
      <w:rFonts w:ascii="Arial" w:eastAsia="Times New Roman" w:hAnsi="Arial" w:cs="Myriad Pro"/>
      <w:spacing w:val="1"/>
      <w:sz w:val="20"/>
      <w:szCs w:val="20"/>
      <w:lang w:eastAsia="fi-FI"/>
    </w:rPr>
  </w:style>
  <w:style w:type="paragraph" w:customStyle="1" w:styleId="ALeip2kappaleet">
    <w:name w:val="A_Leipä 2. kappaleet"/>
    <w:basedOn w:val="ALeip1kappale"/>
    <w:rsid w:val="00135A0F"/>
    <w:pPr>
      <w:autoSpaceDE w:val="0"/>
      <w:autoSpaceDN w:val="0"/>
      <w:adjustRightInd w:val="0"/>
      <w:textAlignment w:val="center"/>
    </w:pPr>
  </w:style>
  <w:style w:type="paragraph" w:customStyle="1" w:styleId="B2Ingressi">
    <w:name w:val="B2_Ingressi"/>
    <w:basedOn w:val="ALeip1kappale"/>
    <w:next w:val="ALeip1kappale"/>
    <w:uiPriority w:val="1"/>
    <w:rsid w:val="00135A0F"/>
    <w:pPr>
      <w:suppressAutoHyphens/>
      <w:autoSpaceDE w:val="0"/>
      <w:autoSpaceDN w:val="0"/>
      <w:adjustRightInd w:val="0"/>
      <w:spacing w:after="340"/>
      <w:ind w:left="851"/>
      <w:textAlignment w:val="center"/>
    </w:pPr>
    <w:rPr>
      <w:rFonts w:cs="Myriad Pro Light"/>
      <w:b/>
      <w:sz w:val="22"/>
      <w:szCs w:val="22"/>
    </w:rPr>
  </w:style>
  <w:style w:type="paragraph" w:customStyle="1" w:styleId="BLiitejaLhteetotsikko">
    <w:name w:val="B_Liite ja Lähteet otsikko"/>
    <w:basedOn w:val="Normaali"/>
    <w:next w:val="ALeip1kappale"/>
    <w:autoRedefine/>
    <w:uiPriority w:val="1"/>
    <w:rsid w:val="00135A0F"/>
    <w:pPr>
      <w:keepNext/>
      <w:pageBreakBefore/>
      <w:tabs>
        <w:tab w:val="clear" w:pos="2608"/>
        <w:tab w:val="clear" w:pos="5670"/>
      </w:tabs>
      <w:suppressAutoHyphens/>
      <w:autoSpaceDE w:val="0"/>
      <w:autoSpaceDN w:val="0"/>
      <w:adjustRightInd w:val="0"/>
      <w:spacing w:before="737" w:after="170" w:line="340" w:lineRule="atLeast"/>
      <w:textAlignment w:val="center"/>
      <w:outlineLvl w:val="0"/>
    </w:pPr>
    <w:rPr>
      <w:rFonts w:ascii="Arial Narrow" w:eastAsia="Times New Roman" w:hAnsi="Arial Narrow" w:cs="Myriad Pro Light Cond"/>
      <w:b/>
      <w:color w:val="294672"/>
      <w:spacing w:val="10"/>
      <w:sz w:val="38"/>
      <w:szCs w:val="34"/>
      <w:lang w:eastAsia="fi-FI"/>
    </w:rPr>
  </w:style>
  <w:style w:type="character" w:customStyle="1" w:styleId="spellingerror">
    <w:name w:val="spellingerror"/>
    <w:basedOn w:val="Kappaleenoletusfontti"/>
    <w:rsid w:val="00135A0F"/>
  </w:style>
  <w:style w:type="character" w:customStyle="1" w:styleId="normaltextrun1">
    <w:name w:val="normaltextrun1"/>
    <w:basedOn w:val="Kappaleenoletusfontti"/>
    <w:rsid w:val="00135A0F"/>
  </w:style>
  <w:style w:type="paragraph" w:styleId="Sisllysluettelonotsikko">
    <w:name w:val="TOC Heading"/>
    <w:basedOn w:val="Otsikko1"/>
    <w:next w:val="Normaali"/>
    <w:uiPriority w:val="39"/>
    <w:unhideWhenUsed/>
    <w:qFormat/>
    <w:rsid w:val="00135A0F"/>
    <w:pPr>
      <w:numPr>
        <w:numId w:val="0"/>
      </w:numPr>
      <w:tabs>
        <w:tab w:val="clear" w:pos="2608"/>
        <w:tab w:val="clear" w:pos="5670"/>
      </w:tabs>
      <w:spacing w:before="240" w:after="0" w:line="259" w:lineRule="auto"/>
      <w:outlineLvl w:val="9"/>
    </w:pPr>
    <w:rPr>
      <w:rFonts w:cstheme="majorBidi"/>
      <w:bCs w:val="0"/>
      <w:szCs w:val="32"/>
      <w:lang w:val="en-US"/>
    </w:rPr>
  </w:style>
  <w:style w:type="paragraph" w:styleId="Sisluet1">
    <w:name w:val="toc 1"/>
    <w:basedOn w:val="Normaali"/>
    <w:next w:val="Normaali"/>
    <w:autoRedefine/>
    <w:uiPriority w:val="39"/>
    <w:unhideWhenUsed/>
    <w:rsid w:val="00267F79"/>
    <w:pPr>
      <w:tabs>
        <w:tab w:val="clear" w:pos="2608"/>
        <w:tab w:val="clear" w:pos="5670"/>
        <w:tab w:val="right" w:leader="dot" w:pos="9526"/>
      </w:tabs>
      <w:spacing w:before="240" w:after="100"/>
    </w:pPr>
  </w:style>
  <w:style w:type="paragraph" w:styleId="Sisluet2">
    <w:name w:val="toc 2"/>
    <w:basedOn w:val="Normaali"/>
    <w:next w:val="Normaali"/>
    <w:autoRedefine/>
    <w:uiPriority w:val="39"/>
    <w:unhideWhenUsed/>
    <w:rsid w:val="00267F79"/>
    <w:pPr>
      <w:tabs>
        <w:tab w:val="clear" w:pos="2608"/>
        <w:tab w:val="clear" w:pos="5670"/>
        <w:tab w:val="right" w:leader="dot" w:pos="9526"/>
      </w:tabs>
      <w:spacing w:after="100"/>
      <w:ind w:left="210"/>
    </w:pPr>
  </w:style>
  <w:style w:type="paragraph" w:styleId="Sisluet3">
    <w:name w:val="toc 3"/>
    <w:basedOn w:val="Normaali"/>
    <w:next w:val="Normaali"/>
    <w:autoRedefine/>
    <w:uiPriority w:val="39"/>
    <w:unhideWhenUsed/>
    <w:rsid w:val="00267F79"/>
    <w:pPr>
      <w:tabs>
        <w:tab w:val="clear" w:pos="2608"/>
        <w:tab w:val="clear" w:pos="5670"/>
        <w:tab w:val="right" w:leader="dot" w:pos="9526"/>
      </w:tabs>
      <w:spacing w:after="100"/>
      <w:ind w:left="420"/>
    </w:pPr>
  </w:style>
  <w:style w:type="paragraph" w:customStyle="1" w:styleId="DNiminalaotsikko">
    <w:name w:val="D_Nimiön alaotsikko"/>
    <w:basedOn w:val="Normaali"/>
    <w:uiPriority w:val="3"/>
    <w:rsid w:val="00581333"/>
    <w:pPr>
      <w:tabs>
        <w:tab w:val="clear" w:pos="2608"/>
        <w:tab w:val="clear" w:pos="5670"/>
      </w:tabs>
      <w:suppressAutoHyphens/>
      <w:autoSpaceDE w:val="0"/>
      <w:autoSpaceDN w:val="0"/>
      <w:adjustRightInd w:val="0"/>
      <w:spacing w:before="170" w:after="170" w:line="360" w:lineRule="atLeast"/>
      <w:textAlignment w:val="center"/>
    </w:pPr>
    <w:rPr>
      <w:rFonts w:ascii="Arial Narrow" w:eastAsia="Times New Roman" w:hAnsi="Arial Narrow" w:cs="Myriad Pro Cond"/>
      <w:spacing w:val="3"/>
      <w:sz w:val="26"/>
      <w:szCs w:val="26"/>
      <w:lang w:eastAsia="fi-FI"/>
    </w:rPr>
  </w:style>
  <w:style w:type="numbering" w:customStyle="1" w:styleId="Eiluetteloa1">
    <w:name w:val="Ei luetteloa1"/>
    <w:next w:val="Eiluetteloa"/>
    <w:uiPriority w:val="99"/>
    <w:semiHidden/>
    <w:unhideWhenUsed/>
    <w:rsid w:val="0008654A"/>
  </w:style>
  <w:style w:type="paragraph" w:customStyle="1" w:styleId="AAlaviite">
    <w:name w:val="A_Alaviite"/>
    <w:basedOn w:val="Normaali"/>
    <w:link w:val="AAlaviiteChar"/>
    <w:qFormat/>
    <w:rsid w:val="0008654A"/>
    <w:pPr>
      <w:tabs>
        <w:tab w:val="clear" w:pos="2608"/>
        <w:tab w:val="clear" w:pos="5670"/>
      </w:tabs>
      <w:jc w:val="both"/>
    </w:pPr>
    <w:rPr>
      <w:rFonts w:ascii="Arial" w:eastAsia="Times New Roman" w:hAnsi="Arial" w:cs="Times New Roman"/>
      <w:sz w:val="18"/>
      <w:szCs w:val="20"/>
      <w:lang w:eastAsia="fi-FI"/>
    </w:rPr>
  </w:style>
  <w:style w:type="character" w:customStyle="1" w:styleId="AAlaviiteChar">
    <w:name w:val="A_Alaviite Char"/>
    <w:basedOn w:val="Kappaleenoletusfontti"/>
    <w:link w:val="AAlaviite"/>
    <w:rsid w:val="0008654A"/>
    <w:rPr>
      <w:rFonts w:ascii="Arial" w:eastAsia="Times New Roman" w:hAnsi="Arial" w:cs="Times New Roman"/>
      <w:sz w:val="18"/>
      <w:szCs w:val="20"/>
      <w:lang w:eastAsia="fi-FI"/>
    </w:rPr>
  </w:style>
  <w:style w:type="paragraph" w:styleId="Sisluet4">
    <w:name w:val="toc 4"/>
    <w:basedOn w:val="Normaali"/>
    <w:next w:val="Normaali"/>
    <w:autoRedefine/>
    <w:uiPriority w:val="39"/>
    <w:unhideWhenUsed/>
    <w:rsid w:val="0008654A"/>
    <w:pPr>
      <w:tabs>
        <w:tab w:val="clear" w:pos="2608"/>
        <w:tab w:val="clear" w:pos="5670"/>
        <w:tab w:val="right" w:leader="dot" w:pos="7700"/>
      </w:tabs>
      <w:spacing w:after="100"/>
      <w:ind w:left="3062" w:right="851" w:hanging="1077"/>
    </w:pPr>
    <w:rPr>
      <w:rFonts w:ascii="Arial Narrow" w:eastAsia="Times New Roman" w:hAnsi="Arial Narrow" w:cs="Times New Roman"/>
      <w:noProof/>
      <w:szCs w:val="20"/>
      <w:lang w:eastAsia="fi-FI"/>
    </w:rPr>
  </w:style>
  <w:style w:type="paragraph" w:customStyle="1" w:styleId="BSisltOtsikko">
    <w:name w:val="B_Sisältö Otsikko"/>
    <w:basedOn w:val="BOtsikkoesipuhe"/>
    <w:uiPriority w:val="1"/>
    <w:rsid w:val="0008654A"/>
    <w:pPr>
      <w:spacing w:after="510"/>
    </w:pPr>
    <w:rPr>
      <w:rFonts w:ascii="Arial Narrow" w:hAnsi="Arial Narrow"/>
      <w:caps w:val="0"/>
      <w:sz w:val="34"/>
      <w:szCs w:val="34"/>
      <w:lang w:val="en-US"/>
    </w:rPr>
  </w:style>
  <w:style w:type="paragraph" w:customStyle="1" w:styleId="CKuvateksti">
    <w:name w:val="C_Kuvateksti"/>
    <w:basedOn w:val="Normaali"/>
    <w:next w:val="ALeip1kappale"/>
    <w:uiPriority w:val="99"/>
    <w:rsid w:val="0008654A"/>
    <w:pPr>
      <w:tabs>
        <w:tab w:val="clear" w:pos="2608"/>
        <w:tab w:val="clear" w:pos="5670"/>
      </w:tabs>
      <w:autoSpaceDE w:val="0"/>
      <w:autoSpaceDN w:val="0"/>
      <w:adjustRightInd w:val="0"/>
      <w:spacing w:after="440" w:line="220" w:lineRule="atLeast"/>
      <w:textAlignment w:val="center"/>
    </w:pPr>
    <w:rPr>
      <w:rFonts w:ascii="Arial Narrow" w:eastAsia="Times New Roman" w:hAnsi="Arial Narrow" w:cs="Myriad Pro Light"/>
      <w:b/>
      <w:spacing w:val="1"/>
      <w:position w:val="-10"/>
      <w:sz w:val="18"/>
      <w:szCs w:val="18"/>
      <w:lang w:eastAsia="fi-FI"/>
    </w:rPr>
  </w:style>
  <w:style w:type="paragraph" w:customStyle="1" w:styleId="DNiminotsikko">
    <w:name w:val="D_Nimiön otsikko"/>
    <w:basedOn w:val="Normaali"/>
    <w:uiPriority w:val="3"/>
    <w:rsid w:val="0008654A"/>
    <w:pPr>
      <w:tabs>
        <w:tab w:val="clear" w:pos="2608"/>
        <w:tab w:val="clear" w:pos="5670"/>
      </w:tabs>
      <w:suppressAutoHyphens/>
      <w:autoSpaceDE w:val="0"/>
      <w:autoSpaceDN w:val="0"/>
      <w:adjustRightInd w:val="0"/>
      <w:spacing w:after="170" w:line="420" w:lineRule="atLeast"/>
      <w:textAlignment w:val="center"/>
    </w:pPr>
    <w:rPr>
      <w:rFonts w:ascii="Arial Narrow" w:eastAsia="Times New Roman" w:hAnsi="Arial Narrow" w:cs="Myriad Pro Cond"/>
      <w:spacing w:val="4"/>
      <w:sz w:val="40"/>
      <w:szCs w:val="40"/>
      <w:lang w:eastAsia="fi-FI"/>
    </w:rPr>
  </w:style>
  <w:style w:type="paragraph" w:customStyle="1" w:styleId="DSarjanimi">
    <w:name w:val="D_Sarjanimi"/>
    <w:basedOn w:val="DNiminalaotsikko"/>
    <w:uiPriority w:val="3"/>
    <w:rsid w:val="0008654A"/>
    <w:pPr>
      <w:spacing w:after="0" w:line="280" w:lineRule="atLeast"/>
    </w:pPr>
    <w:rPr>
      <w:rFonts w:ascii="Arial" w:hAnsi="Arial" w:cs="Myriad Pro"/>
      <w:spacing w:val="2"/>
      <w:sz w:val="20"/>
      <w:szCs w:val="20"/>
    </w:rPr>
  </w:style>
  <w:style w:type="table" w:customStyle="1" w:styleId="TaulukkoRuudukko1">
    <w:name w:val="Taulukko Ruudukko1"/>
    <w:basedOn w:val="Normaalitaulukko"/>
    <w:next w:val="TaulukkoRuudukko"/>
    <w:uiPriority w:val="59"/>
    <w:rsid w:val="0008654A"/>
    <w:rPr>
      <w:rFonts w:ascii="Arial" w:eastAsia="Times New Roman" w:hAnsi="Arial"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mitiedot">
    <w:name w:val="nimiö tiedot"/>
    <w:uiPriority w:val="99"/>
    <w:semiHidden/>
    <w:rsid w:val="0008654A"/>
  </w:style>
  <w:style w:type="paragraph" w:customStyle="1" w:styleId="ALeipluettelonumeroituna">
    <w:name w:val="A_Leipä luettelo numeroituna"/>
    <w:basedOn w:val="ALeipluetteloajatusviivalla"/>
    <w:rsid w:val="0008654A"/>
    <w:pPr>
      <w:numPr>
        <w:numId w:val="4"/>
      </w:numPr>
      <w:ind w:left="1281" w:hanging="357"/>
    </w:pPr>
  </w:style>
  <w:style w:type="paragraph" w:customStyle="1" w:styleId="ALeipluettelopallukalla">
    <w:name w:val="A_Leipä luettelo pallukalla"/>
    <w:basedOn w:val="ALeipluetteloajatusviivalla"/>
    <w:rsid w:val="0008654A"/>
    <w:pPr>
      <w:numPr>
        <w:numId w:val="6"/>
      </w:numPr>
      <w:tabs>
        <w:tab w:val="clear" w:pos="227"/>
        <w:tab w:val="clear" w:pos="397"/>
        <w:tab w:val="clear" w:pos="794"/>
        <w:tab w:val="clear" w:pos="1020"/>
        <w:tab w:val="left" w:pos="1276"/>
      </w:tabs>
      <w:autoSpaceDE w:val="0"/>
      <w:autoSpaceDN w:val="0"/>
      <w:adjustRightInd w:val="0"/>
      <w:textAlignment w:val="center"/>
    </w:pPr>
  </w:style>
  <w:style w:type="paragraph" w:customStyle="1" w:styleId="ALeipluetteloajatusviivalla">
    <w:name w:val="A_Leipä luettelo ajatusviivalla"/>
    <w:basedOn w:val="Normaali"/>
    <w:rsid w:val="0008654A"/>
    <w:pPr>
      <w:numPr>
        <w:numId w:val="5"/>
      </w:numPr>
      <w:tabs>
        <w:tab w:val="clear" w:pos="2608"/>
        <w:tab w:val="clear" w:pos="5670"/>
        <w:tab w:val="left" w:pos="227"/>
        <w:tab w:val="left" w:pos="397"/>
        <w:tab w:val="left" w:pos="794"/>
        <w:tab w:val="left" w:pos="1020"/>
      </w:tabs>
      <w:spacing w:line="280" w:lineRule="atLeast"/>
      <w:ind w:left="1281" w:hanging="357"/>
    </w:pPr>
    <w:rPr>
      <w:rFonts w:ascii="Arial" w:eastAsia="Times New Roman" w:hAnsi="Arial" w:cs="Myriad Pro"/>
      <w:sz w:val="20"/>
      <w:szCs w:val="20"/>
      <w:lang w:eastAsia="fi-FI"/>
    </w:rPr>
  </w:style>
  <w:style w:type="paragraph" w:customStyle="1" w:styleId="CTaulukonotsikko">
    <w:name w:val="C_Taulukon otsikko"/>
    <w:basedOn w:val="Normaali"/>
    <w:next w:val="CTaulukonoletus"/>
    <w:uiPriority w:val="2"/>
    <w:rsid w:val="0008654A"/>
    <w:pPr>
      <w:tabs>
        <w:tab w:val="clear" w:pos="2608"/>
        <w:tab w:val="clear" w:pos="5670"/>
      </w:tabs>
      <w:autoSpaceDE w:val="0"/>
      <w:autoSpaceDN w:val="0"/>
      <w:adjustRightInd w:val="0"/>
      <w:spacing w:before="510" w:after="240" w:line="180" w:lineRule="atLeast"/>
      <w:textAlignment w:val="center"/>
    </w:pPr>
    <w:rPr>
      <w:rFonts w:ascii="Arial Narrow" w:eastAsia="Times New Roman" w:hAnsi="Arial Narrow" w:cs="Myriad Pro Light Cond"/>
      <w:b/>
      <w:sz w:val="20"/>
      <w:lang w:eastAsia="fi-FI"/>
    </w:rPr>
  </w:style>
  <w:style w:type="paragraph" w:customStyle="1" w:styleId="CTaulukkoperusoikea">
    <w:name w:val="C_Taulukko perus oikea"/>
    <w:basedOn w:val="Normaali"/>
    <w:uiPriority w:val="2"/>
    <w:rsid w:val="0008654A"/>
    <w:pPr>
      <w:tabs>
        <w:tab w:val="clear" w:pos="2608"/>
        <w:tab w:val="clear" w:pos="5670"/>
      </w:tabs>
      <w:autoSpaceDE w:val="0"/>
      <w:autoSpaceDN w:val="0"/>
      <w:adjustRightInd w:val="0"/>
      <w:spacing w:line="224" w:lineRule="atLeast"/>
      <w:jc w:val="right"/>
      <w:textAlignment w:val="center"/>
    </w:pPr>
    <w:rPr>
      <w:rFonts w:ascii="Arial Narrow" w:eastAsia="Times New Roman" w:hAnsi="Arial Narrow" w:cs="Myriad Pro Cond"/>
      <w:spacing w:val="4"/>
      <w:sz w:val="18"/>
      <w:szCs w:val="18"/>
      <w:u w:color="000000"/>
      <w:lang w:eastAsia="fi-FI"/>
    </w:rPr>
  </w:style>
  <w:style w:type="paragraph" w:customStyle="1" w:styleId="CTaulukkosarakeotsikkokeskitetty">
    <w:name w:val="C_Taulukko sarakeotsikko keskitetty"/>
    <w:basedOn w:val="Normaali"/>
    <w:uiPriority w:val="2"/>
    <w:rsid w:val="0008654A"/>
    <w:pPr>
      <w:tabs>
        <w:tab w:val="clear" w:pos="2608"/>
        <w:tab w:val="clear" w:pos="5670"/>
        <w:tab w:val="center" w:pos="600"/>
        <w:tab w:val="center" w:pos="1740"/>
        <w:tab w:val="right" w:pos="2860"/>
        <w:tab w:val="right" w:pos="3940"/>
        <w:tab w:val="right" w:pos="5140"/>
        <w:tab w:val="right" w:pos="6240"/>
        <w:tab w:val="right" w:pos="7940"/>
        <w:tab w:val="right" w:pos="9040"/>
      </w:tabs>
      <w:autoSpaceDE w:val="0"/>
      <w:autoSpaceDN w:val="0"/>
      <w:adjustRightInd w:val="0"/>
      <w:spacing w:line="224" w:lineRule="atLeast"/>
      <w:jc w:val="center"/>
      <w:textAlignment w:val="center"/>
    </w:pPr>
    <w:rPr>
      <w:rFonts w:ascii="Arial Narrow" w:eastAsia="Times New Roman" w:hAnsi="Arial Narrow" w:cs="Myriad Pro Light Cond"/>
      <w:b/>
      <w:color w:val="294672"/>
      <w:sz w:val="18"/>
      <w:szCs w:val="18"/>
      <w:u w:color="000000"/>
      <w:lang w:eastAsia="fi-FI"/>
    </w:rPr>
  </w:style>
  <w:style w:type="paragraph" w:customStyle="1" w:styleId="CTaulukkosarakeotsikkokeskitettynega">
    <w:name w:val="C_Taulukko sarakeotsikko keskitetty nega"/>
    <w:basedOn w:val="CTaulukkosarakeotsikkokeskitetty"/>
    <w:uiPriority w:val="2"/>
    <w:rsid w:val="0008654A"/>
    <w:rPr>
      <w:b w:val="0"/>
      <w:color w:val="FFFFFF"/>
      <w:sz w:val="20"/>
    </w:rPr>
  </w:style>
  <w:style w:type="paragraph" w:customStyle="1" w:styleId="CTaulukkoperusvasen">
    <w:name w:val="C_Taulukko perus vasen"/>
    <w:basedOn w:val="CTaulukkoperusoikea"/>
    <w:uiPriority w:val="2"/>
    <w:rsid w:val="0008654A"/>
    <w:pPr>
      <w:suppressAutoHyphens/>
      <w:jc w:val="left"/>
    </w:pPr>
  </w:style>
  <w:style w:type="paragraph" w:customStyle="1" w:styleId="CInfolaatikkootsikko">
    <w:name w:val="C_Infolaatikko otsikko"/>
    <w:basedOn w:val="Normaali"/>
    <w:uiPriority w:val="2"/>
    <w:rsid w:val="0008654A"/>
    <w:pPr>
      <w:tabs>
        <w:tab w:val="clear" w:pos="2608"/>
        <w:tab w:val="clear" w:pos="5670"/>
      </w:tabs>
      <w:suppressAutoHyphens/>
      <w:autoSpaceDE w:val="0"/>
      <w:autoSpaceDN w:val="0"/>
      <w:adjustRightInd w:val="0"/>
      <w:spacing w:after="227" w:line="240" w:lineRule="atLeast"/>
      <w:textAlignment w:val="center"/>
    </w:pPr>
    <w:rPr>
      <w:rFonts w:ascii="Arial Narrow" w:eastAsia="Times New Roman" w:hAnsi="Arial Narrow" w:cs="Myriad Pro"/>
      <w:b/>
      <w:bCs/>
      <w:caps/>
      <w:color w:val="294672"/>
      <w:spacing w:val="18"/>
      <w:sz w:val="18"/>
      <w:szCs w:val="18"/>
      <w:lang w:eastAsia="fi-FI"/>
    </w:rPr>
  </w:style>
  <w:style w:type="paragraph" w:customStyle="1" w:styleId="CInfolaatikkoleip">
    <w:name w:val="C_Infolaatikko leipä"/>
    <w:basedOn w:val="ALeip1kappale"/>
    <w:uiPriority w:val="2"/>
    <w:rsid w:val="0008654A"/>
    <w:pPr>
      <w:suppressAutoHyphens/>
      <w:autoSpaceDE w:val="0"/>
      <w:autoSpaceDN w:val="0"/>
      <w:adjustRightInd w:val="0"/>
      <w:spacing w:after="170" w:line="250" w:lineRule="atLeast"/>
      <w:textAlignment w:val="center"/>
    </w:pPr>
    <w:rPr>
      <w:sz w:val="18"/>
      <w:szCs w:val="18"/>
    </w:rPr>
  </w:style>
  <w:style w:type="paragraph" w:customStyle="1" w:styleId="CTaulukkovrillinenbold">
    <w:name w:val="C_Taulukko värillinen bold"/>
    <w:basedOn w:val="Normaali"/>
    <w:uiPriority w:val="2"/>
    <w:rsid w:val="0008654A"/>
    <w:pPr>
      <w:tabs>
        <w:tab w:val="clear" w:pos="2608"/>
        <w:tab w:val="clear" w:pos="5670"/>
      </w:tabs>
      <w:autoSpaceDE w:val="0"/>
      <w:autoSpaceDN w:val="0"/>
      <w:adjustRightInd w:val="0"/>
      <w:spacing w:line="224" w:lineRule="atLeast"/>
      <w:textAlignment w:val="center"/>
    </w:pPr>
    <w:rPr>
      <w:rFonts w:ascii="Arial Narrow" w:eastAsia="Times New Roman" w:hAnsi="Arial Narrow" w:cs="Myriad Pro Light Cond"/>
      <w:b/>
      <w:color w:val="294672"/>
      <w:spacing w:val="2"/>
      <w:sz w:val="20"/>
      <w:szCs w:val="18"/>
      <w:u w:color="000000"/>
      <w:lang w:eastAsia="fi-FI"/>
    </w:rPr>
  </w:style>
  <w:style w:type="character" w:customStyle="1" w:styleId="sislnumerotjapisteet">
    <w:name w:val="sisl_numerot ja pisteet"/>
    <w:basedOn w:val="Kappaleenoletusfontti"/>
    <w:uiPriority w:val="1"/>
    <w:semiHidden/>
    <w:rsid w:val="0008654A"/>
    <w:rPr>
      <w:rFonts w:ascii="Arial Narrow" w:hAnsi="Arial Narrow"/>
      <w:noProof/>
      <w:color w:val="000000"/>
      <w:sz w:val="18"/>
    </w:rPr>
  </w:style>
  <w:style w:type="character" w:customStyle="1" w:styleId="AvattuHyperlinkki1">
    <w:name w:val="AvattuHyperlinkki1"/>
    <w:basedOn w:val="Kappaleenoletusfontti"/>
    <w:uiPriority w:val="99"/>
    <w:semiHidden/>
    <w:unhideWhenUsed/>
    <w:rsid w:val="0008654A"/>
    <w:rPr>
      <w:color w:val="800080"/>
      <w:u w:val="single"/>
    </w:rPr>
  </w:style>
  <w:style w:type="paragraph" w:customStyle="1" w:styleId="Numeroimatonotsikko">
    <w:name w:val="Numeroimaton otsikko"/>
    <w:basedOn w:val="Otsikko"/>
    <w:next w:val="ALeip1kappale"/>
    <w:uiPriority w:val="4"/>
    <w:qFormat/>
    <w:rsid w:val="0008654A"/>
    <w:pPr>
      <w:tabs>
        <w:tab w:val="clear" w:pos="2608"/>
        <w:tab w:val="clear" w:pos="5670"/>
      </w:tabs>
      <w:suppressAutoHyphens/>
      <w:spacing w:before="440" w:after="60" w:line="280" w:lineRule="atLeast"/>
      <w:contextualSpacing w:val="0"/>
      <w:outlineLvl w:val="9"/>
    </w:pPr>
    <w:rPr>
      <w:rFonts w:ascii="Arial Narrow" w:hAnsi="Arial Narrow"/>
      <w:spacing w:val="5"/>
      <w:position w:val="6"/>
      <w:lang w:eastAsia="fi-FI"/>
    </w:rPr>
  </w:style>
  <w:style w:type="paragraph" w:styleId="Alaviitteenteksti">
    <w:name w:val="footnote text"/>
    <w:basedOn w:val="Normaali"/>
    <w:link w:val="Alaviitteenteksti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08654A"/>
    <w:rPr>
      <w:rFonts w:ascii="Arial" w:eastAsia="Times New Roman" w:hAnsi="Arial" w:cs="Times New Roman"/>
      <w:sz w:val="20"/>
      <w:szCs w:val="20"/>
      <w:lang w:eastAsia="fi-FI"/>
    </w:rPr>
  </w:style>
  <w:style w:type="character" w:styleId="Alaviitteenviite">
    <w:name w:val="footnote reference"/>
    <w:basedOn w:val="Kappaleenoletusfontti"/>
    <w:uiPriority w:val="99"/>
    <w:semiHidden/>
    <w:unhideWhenUsed/>
    <w:rsid w:val="0008654A"/>
    <w:rPr>
      <w:vertAlign w:val="superscript"/>
    </w:rPr>
  </w:style>
  <w:style w:type="paragraph" w:customStyle="1" w:styleId="BOtsikkoHE">
    <w:name w:val="B_Otsikko_HE"/>
    <w:basedOn w:val="BOtsikkoesipuhe"/>
    <w:next w:val="Otsikko1"/>
    <w:uiPriority w:val="1"/>
    <w:rsid w:val="0008654A"/>
    <w:pPr>
      <w:spacing w:before="0" w:after="283"/>
    </w:pPr>
  </w:style>
  <w:style w:type="table" w:customStyle="1" w:styleId="CTaulukkoVNK">
    <w:name w:val="C_Taulukko VNK"/>
    <w:basedOn w:val="Normaalitaulukko"/>
    <w:uiPriority w:val="99"/>
    <w:rsid w:val="0008654A"/>
    <w:pPr>
      <w:spacing w:line="224" w:lineRule="atLeast"/>
    </w:pPr>
    <w:rPr>
      <w:rFonts w:ascii="Arial Narrow" w:eastAsia="Times New Roman" w:hAnsi="Arial Narrow" w:cs="Times New Roman"/>
      <w:sz w:val="18"/>
      <w:szCs w:val="20"/>
      <w:lang w:eastAsia="fi-FI"/>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color w:val="FFFFFF"/>
        <w:sz w:val="20"/>
      </w:rPr>
      <w:tblPr/>
      <w:tcPr>
        <w:shd w:val="clear" w:color="auto" w:fill="294672"/>
      </w:tcPr>
    </w:tblStylePr>
  </w:style>
  <w:style w:type="paragraph" w:customStyle="1" w:styleId="CTaulukonoletus">
    <w:name w:val="C_Taulukon oletus"/>
    <w:basedOn w:val="Normaali"/>
    <w:next w:val="ALeip1kappale"/>
    <w:qFormat/>
    <w:rsid w:val="0008654A"/>
    <w:pPr>
      <w:tabs>
        <w:tab w:val="clear" w:pos="2608"/>
        <w:tab w:val="clear" w:pos="5670"/>
      </w:tabs>
      <w:spacing w:line="224" w:lineRule="atLeast"/>
    </w:pPr>
    <w:rPr>
      <w:rFonts w:ascii="Arial Narrow" w:eastAsia="Times New Roman" w:hAnsi="Arial Narrow" w:cs="Times New Roman"/>
      <w:sz w:val="18"/>
      <w:szCs w:val="18"/>
      <w:lang w:eastAsia="fi-FI"/>
    </w:rPr>
  </w:style>
  <w:style w:type="paragraph" w:styleId="Asiakirjanrakenneruutu">
    <w:name w:val="Document Map"/>
    <w:basedOn w:val="Normaali"/>
    <w:link w:val="AsiakirjanrakenneruutuChar"/>
    <w:uiPriority w:val="99"/>
    <w:semiHidden/>
    <w:unhideWhenUsed/>
    <w:rsid w:val="0008654A"/>
    <w:pPr>
      <w:tabs>
        <w:tab w:val="clear" w:pos="2608"/>
        <w:tab w:val="clear" w:pos="5670"/>
      </w:tabs>
    </w:pPr>
    <w:rPr>
      <w:rFonts w:ascii="Segoe UI" w:eastAsia="Times New Roman" w:hAnsi="Segoe UI" w:cs="Segoe UI"/>
      <w:sz w:val="16"/>
      <w:szCs w:val="16"/>
      <w:lang w:eastAsia="fi-FI"/>
    </w:rPr>
  </w:style>
  <w:style w:type="character" w:customStyle="1" w:styleId="AsiakirjanrakenneruutuChar">
    <w:name w:val="Asiakirjan rakenneruutu Char"/>
    <w:basedOn w:val="Kappaleenoletusfontti"/>
    <w:link w:val="Asiakirjanrakenneruutu"/>
    <w:uiPriority w:val="99"/>
    <w:semiHidden/>
    <w:rsid w:val="0008654A"/>
    <w:rPr>
      <w:rFonts w:ascii="Segoe UI" w:eastAsia="Times New Roman" w:hAnsi="Segoe UI" w:cs="Segoe UI"/>
      <w:sz w:val="16"/>
      <w:szCs w:val="16"/>
      <w:lang w:eastAsia="fi-FI"/>
    </w:rPr>
  </w:style>
  <w:style w:type="paragraph" w:customStyle="1" w:styleId="Erottuvalainaus1">
    <w:name w:val="Erottuva lainaus1"/>
    <w:basedOn w:val="Normaali"/>
    <w:next w:val="Normaali"/>
    <w:uiPriority w:val="30"/>
    <w:semiHidden/>
    <w:rsid w:val="0008654A"/>
    <w:pPr>
      <w:pBdr>
        <w:top w:val="single" w:sz="4" w:space="10" w:color="4F81BD"/>
        <w:bottom w:val="single" w:sz="4" w:space="10" w:color="4F81BD"/>
      </w:pBdr>
      <w:tabs>
        <w:tab w:val="clear" w:pos="2608"/>
        <w:tab w:val="clear" w:pos="5670"/>
      </w:tabs>
      <w:spacing w:before="360" w:after="360"/>
      <w:ind w:left="864" w:right="864"/>
      <w:jc w:val="center"/>
    </w:pPr>
    <w:rPr>
      <w:rFonts w:ascii="Arial" w:eastAsia="Times New Roman" w:hAnsi="Arial" w:cs="Times New Roman"/>
      <w:i/>
      <w:iCs/>
      <w:color w:val="4F81BD"/>
      <w:sz w:val="20"/>
      <w:szCs w:val="20"/>
      <w:lang w:eastAsia="fi-FI"/>
    </w:rPr>
  </w:style>
  <w:style w:type="character" w:customStyle="1" w:styleId="ErottuvalainausChar">
    <w:name w:val="Erottuva lainaus Char"/>
    <w:basedOn w:val="Kappaleenoletusfontti"/>
    <w:link w:val="Erottuvalainaus"/>
    <w:uiPriority w:val="30"/>
    <w:semiHidden/>
    <w:rsid w:val="0008654A"/>
    <w:rPr>
      <w:i/>
      <w:iCs/>
      <w:color w:val="4F81BD"/>
    </w:rPr>
  </w:style>
  <w:style w:type="paragraph" w:styleId="Hakemisto1">
    <w:name w:val="index 1"/>
    <w:basedOn w:val="Normaali"/>
    <w:next w:val="Normaali"/>
    <w:autoRedefine/>
    <w:uiPriority w:val="99"/>
    <w:semiHidden/>
    <w:unhideWhenUsed/>
    <w:rsid w:val="0008654A"/>
    <w:pPr>
      <w:tabs>
        <w:tab w:val="clear" w:pos="2608"/>
        <w:tab w:val="clear" w:pos="5670"/>
      </w:tabs>
      <w:ind w:left="200" w:hanging="200"/>
    </w:pPr>
    <w:rPr>
      <w:rFonts w:ascii="Arial" w:eastAsia="Times New Roman" w:hAnsi="Arial" w:cs="Times New Roman"/>
      <w:sz w:val="20"/>
      <w:szCs w:val="20"/>
      <w:lang w:eastAsia="fi-FI"/>
    </w:rPr>
  </w:style>
  <w:style w:type="paragraph" w:styleId="Hakemisto2">
    <w:name w:val="index 2"/>
    <w:basedOn w:val="Normaali"/>
    <w:next w:val="Normaali"/>
    <w:autoRedefine/>
    <w:uiPriority w:val="99"/>
    <w:semiHidden/>
    <w:unhideWhenUsed/>
    <w:rsid w:val="0008654A"/>
    <w:pPr>
      <w:tabs>
        <w:tab w:val="clear" w:pos="2608"/>
        <w:tab w:val="clear" w:pos="5670"/>
      </w:tabs>
      <w:ind w:left="400" w:hanging="200"/>
    </w:pPr>
    <w:rPr>
      <w:rFonts w:ascii="Arial" w:eastAsia="Times New Roman" w:hAnsi="Arial" w:cs="Times New Roman"/>
      <w:sz w:val="20"/>
      <w:szCs w:val="20"/>
      <w:lang w:eastAsia="fi-FI"/>
    </w:rPr>
  </w:style>
  <w:style w:type="paragraph" w:styleId="Hakemisto3">
    <w:name w:val="index 3"/>
    <w:basedOn w:val="Normaali"/>
    <w:next w:val="Normaali"/>
    <w:autoRedefine/>
    <w:uiPriority w:val="99"/>
    <w:semiHidden/>
    <w:unhideWhenUsed/>
    <w:rsid w:val="0008654A"/>
    <w:pPr>
      <w:tabs>
        <w:tab w:val="clear" w:pos="2608"/>
        <w:tab w:val="clear" w:pos="5670"/>
      </w:tabs>
      <w:ind w:left="600" w:hanging="200"/>
    </w:pPr>
    <w:rPr>
      <w:rFonts w:ascii="Arial" w:eastAsia="Times New Roman" w:hAnsi="Arial" w:cs="Times New Roman"/>
      <w:sz w:val="20"/>
      <w:szCs w:val="20"/>
      <w:lang w:eastAsia="fi-FI"/>
    </w:rPr>
  </w:style>
  <w:style w:type="paragraph" w:styleId="Hakemisto4">
    <w:name w:val="index 4"/>
    <w:basedOn w:val="Normaali"/>
    <w:next w:val="Normaali"/>
    <w:autoRedefine/>
    <w:uiPriority w:val="99"/>
    <w:semiHidden/>
    <w:unhideWhenUsed/>
    <w:rsid w:val="0008654A"/>
    <w:pPr>
      <w:tabs>
        <w:tab w:val="clear" w:pos="2608"/>
        <w:tab w:val="clear" w:pos="5670"/>
      </w:tabs>
      <w:ind w:left="800" w:hanging="200"/>
    </w:pPr>
    <w:rPr>
      <w:rFonts w:ascii="Arial" w:eastAsia="Times New Roman" w:hAnsi="Arial" w:cs="Times New Roman"/>
      <w:sz w:val="20"/>
      <w:szCs w:val="20"/>
      <w:lang w:eastAsia="fi-FI"/>
    </w:rPr>
  </w:style>
  <w:style w:type="paragraph" w:styleId="Hakemisto5">
    <w:name w:val="index 5"/>
    <w:basedOn w:val="Normaali"/>
    <w:next w:val="Normaali"/>
    <w:autoRedefine/>
    <w:uiPriority w:val="99"/>
    <w:semiHidden/>
    <w:unhideWhenUsed/>
    <w:rsid w:val="0008654A"/>
    <w:pPr>
      <w:tabs>
        <w:tab w:val="clear" w:pos="2608"/>
        <w:tab w:val="clear" w:pos="5670"/>
      </w:tabs>
      <w:ind w:left="1000" w:hanging="200"/>
    </w:pPr>
    <w:rPr>
      <w:rFonts w:ascii="Arial" w:eastAsia="Times New Roman" w:hAnsi="Arial" w:cs="Times New Roman"/>
      <w:sz w:val="20"/>
      <w:szCs w:val="20"/>
      <w:lang w:eastAsia="fi-FI"/>
    </w:rPr>
  </w:style>
  <w:style w:type="paragraph" w:styleId="Hakemisto6">
    <w:name w:val="index 6"/>
    <w:basedOn w:val="Normaali"/>
    <w:next w:val="Normaali"/>
    <w:autoRedefine/>
    <w:uiPriority w:val="99"/>
    <w:semiHidden/>
    <w:unhideWhenUsed/>
    <w:rsid w:val="0008654A"/>
    <w:pPr>
      <w:tabs>
        <w:tab w:val="clear" w:pos="2608"/>
        <w:tab w:val="clear" w:pos="5670"/>
      </w:tabs>
      <w:ind w:left="1200" w:hanging="200"/>
    </w:pPr>
    <w:rPr>
      <w:rFonts w:ascii="Arial" w:eastAsia="Times New Roman" w:hAnsi="Arial" w:cs="Times New Roman"/>
      <w:sz w:val="20"/>
      <w:szCs w:val="20"/>
      <w:lang w:eastAsia="fi-FI"/>
    </w:rPr>
  </w:style>
  <w:style w:type="paragraph" w:styleId="Hakemisto7">
    <w:name w:val="index 7"/>
    <w:basedOn w:val="Normaali"/>
    <w:next w:val="Normaali"/>
    <w:autoRedefine/>
    <w:uiPriority w:val="99"/>
    <w:semiHidden/>
    <w:unhideWhenUsed/>
    <w:rsid w:val="0008654A"/>
    <w:pPr>
      <w:tabs>
        <w:tab w:val="clear" w:pos="2608"/>
        <w:tab w:val="clear" w:pos="5670"/>
      </w:tabs>
      <w:ind w:left="1400" w:hanging="200"/>
    </w:pPr>
    <w:rPr>
      <w:rFonts w:ascii="Arial" w:eastAsia="Times New Roman" w:hAnsi="Arial" w:cs="Times New Roman"/>
      <w:sz w:val="20"/>
      <w:szCs w:val="20"/>
      <w:lang w:eastAsia="fi-FI"/>
    </w:rPr>
  </w:style>
  <w:style w:type="paragraph" w:styleId="Hakemisto8">
    <w:name w:val="index 8"/>
    <w:basedOn w:val="Normaali"/>
    <w:next w:val="Normaali"/>
    <w:autoRedefine/>
    <w:uiPriority w:val="99"/>
    <w:semiHidden/>
    <w:unhideWhenUsed/>
    <w:rsid w:val="0008654A"/>
    <w:pPr>
      <w:tabs>
        <w:tab w:val="clear" w:pos="2608"/>
        <w:tab w:val="clear" w:pos="5670"/>
      </w:tabs>
      <w:ind w:left="1600" w:hanging="200"/>
    </w:pPr>
    <w:rPr>
      <w:rFonts w:ascii="Arial" w:eastAsia="Times New Roman" w:hAnsi="Arial" w:cs="Times New Roman"/>
      <w:sz w:val="20"/>
      <w:szCs w:val="20"/>
      <w:lang w:eastAsia="fi-FI"/>
    </w:rPr>
  </w:style>
  <w:style w:type="paragraph" w:styleId="Hakemisto9">
    <w:name w:val="index 9"/>
    <w:basedOn w:val="Normaali"/>
    <w:next w:val="Normaali"/>
    <w:autoRedefine/>
    <w:uiPriority w:val="99"/>
    <w:semiHidden/>
    <w:unhideWhenUsed/>
    <w:rsid w:val="0008654A"/>
    <w:pPr>
      <w:tabs>
        <w:tab w:val="clear" w:pos="2608"/>
        <w:tab w:val="clear" w:pos="5670"/>
      </w:tabs>
      <w:ind w:left="1800" w:hanging="200"/>
    </w:pPr>
    <w:rPr>
      <w:rFonts w:ascii="Arial" w:eastAsia="Times New Roman" w:hAnsi="Arial" w:cs="Times New Roman"/>
      <w:sz w:val="20"/>
      <w:szCs w:val="20"/>
      <w:lang w:eastAsia="fi-FI"/>
    </w:rPr>
  </w:style>
  <w:style w:type="paragraph" w:customStyle="1" w:styleId="Hakemistonotsikko1">
    <w:name w:val="Hakemiston otsikko1"/>
    <w:basedOn w:val="Normaali"/>
    <w:next w:val="Hakemisto1"/>
    <w:uiPriority w:val="99"/>
    <w:semiHidden/>
    <w:unhideWhenUsed/>
    <w:rsid w:val="0008654A"/>
    <w:pPr>
      <w:tabs>
        <w:tab w:val="clear" w:pos="2608"/>
        <w:tab w:val="clear" w:pos="5670"/>
      </w:tabs>
    </w:pPr>
    <w:rPr>
      <w:rFonts w:ascii="Cambria" w:eastAsia="Times New Roman" w:hAnsi="Cambria" w:cs="Times New Roman"/>
      <w:b/>
      <w:bCs/>
      <w:sz w:val="20"/>
      <w:szCs w:val="20"/>
      <w:lang w:eastAsia="fi-FI"/>
    </w:rPr>
  </w:style>
  <w:style w:type="paragraph" w:styleId="HTML-esimuotoiltu">
    <w:name w:val="HTML Preformatted"/>
    <w:basedOn w:val="Normaali"/>
    <w:link w:val="HTML-esimuotoiltuChar"/>
    <w:uiPriority w:val="99"/>
    <w:semiHidden/>
    <w:unhideWhenUsed/>
    <w:rsid w:val="0008654A"/>
    <w:pPr>
      <w:tabs>
        <w:tab w:val="clear" w:pos="2608"/>
        <w:tab w:val="clear" w:pos="5670"/>
      </w:tabs>
    </w:pPr>
    <w:rPr>
      <w:rFonts w:ascii="Consolas" w:eastAsia="Times New Roman" w:hAnsi="Consolas" w:cs="Times New Roman"/>
      <w:sz w:val="20"/>
      <w:szCs w:val="20"/>
      <w:lang w:eastAsia="fi-FI"/>
    </w:rPr>
  </w:style>
  <w:style w:type="character" w:customStyle="1" w:styleId="HTML-esimuotoiltuChar">
    <w:name w:val="HTML-esimuotoiltu Char"/>
    <w:basedOn w:val="Kappaleenoletusfontti"/>
    <w:link w:val="HTML-esimuotoiltu"/>
    <w:uiPriority w:val="99"/>
    <w:semiHidden/>
    <w:rsid w:val="0008654A"/>
    <w:rPr>
      <w:rFonts w:ascii="Consolas" w:eastAsia="Times New Roman" w:hAnsi="Consolas" w:cs="Times New Roman"/>
      <w:sz w:val="20"/>
      <w:szCs w:val="20"/>
      <w:lang w:eastAsia="fi-FI"/>
    </w:rPr>
  </w:style>
  <w:style w:type="paragraph" w:styleId="HTML-osoite">
    <w:name w:val="HTML Address"/>
    <w:basedOn w:val="Normaali"/>
    <w:link w:val="HTML-osoiteChar"/>
    <w:uiPriority w:val="99"/>
    <w:semiHidden/>
    <w:unhideWhenUsed/>
    <w:rsid w:val="0008654A"/>
    <w:pPr>
      <w:tabs>
        <w:tab w:val="clear" w:pos="2608"/>
        <w:tab w:val="clear" w:pos="5670"/>
      </w:tabs>
    </w:pPr>
    <w:rPr>
      <w:rFonts w:ascii="Arial" w:eastAsia="Times New Roman" w:hAnsi="Arial" w:cs="Times New Roman"/>
      <w:i/>
      <w:iCs/>
      <w:sz w:val="20"/>
      <w:szCs w:val="20"/>
      <w:lang w:eastAsia="fi-FI"/>
    </w:rPr>
  </w:style>
  <w:style w:type="character" w:customStyle="1" w:styleId="HTML-osoiteChar">
    <w:name w:val="HTML-osoite Char"/>
    <w:basedOn w:val="Kappaleenoletusfontti"/>
    <w:link w:val="HTML-osoite"/>
    <w:uiPriority w:val="99"/>
    <w:semiHidden/>
    <w:rsid w:val="0008654A"/>
    <w:rPr>
      <w:rFonts w:ascii="Arial" w:eastAsia="Times New Roman" w:hAnsi="Arial" w:cs="Times New Roman"/>
      <w:i/>
      <w:iCs/>
      <w:sz w:val="20"/>
      <w:szCs w:val="20"/>
      <w:lang w:eastAsia="fi-FI"/>
    </w:rPr>
  </w:style>
  <w:style w:type="paragraph" w:styleId="Huomautuksenotsikko">
    <w:name w:val="Note Heading"/>
    <w:basedOn w:val="Normaali"/>
    <w:next w:val="Normaali"/>
    <w:link w:val="Huomautuksenotsikko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HuomautuksenotsikkoChar">
    <w:name w:val="Huomautuksen otsikko Char"/>
    <w:basedOn w:val="Kappaleenoletusfontti"/>
    <w:link w:val="Huomautuksenotsikko"/>
    <w:uiPriority w:val="99"/>
    <w:semiHidden/>
    <w:rsid w:val="0008654A"/>
    <w:rPr>
      <w:rFonts w:ascii="Arial" w:eastAsia="Times New Roman" w:hAnsi="Arial" w:cs="Times New Roman"/>
      <w:sz w:val="20"/>
      <w:szCs w:val="20"/>
      <w:lang w:eastAsia="fi-FI"/>
    </w:rPr>
  </w:style>
  <w:style w:type="paragraph" w:styleId="Jatkoluettelo">
    <w:name w:val="List Continue"/>
    <w:basedOn w:val="Normaali"/>
    <w:uiPriority w:val="99"/>
    <w:semiHidden/>
    <w:unhideWhenUsed/>
    <w:rsid w:val="0008654A"/>
    <w:pPr>
      <w:tabs>
        <w:tab w:val="clear" w:pos="2608"/>
        <w:tab w:val="clear" w:pos="5670"/>
      </w:tabs>
      <w:spacing w:after="120"/>
      <w:ind w:left="283"/>
      <w:contextualSpacing/>
    </w:pPr>
    <w:rPr>
      <w:rFonts w:ascii="Arial" w:eastAsia="Times New Roman" w:hAnsi="Arial" w:cs="Times New Roman"/>
      <w:sz w:val="20"/>
      <w:szCs w:val="20"/>
      <w:lang w:eastAsia="fi-FI"/>
    </w:rPr>
  </w:style>
  <w:style w:type="paragraph" w:styleId="Jatkoluettelo2">
    <w:name w:val="List Continue 2"/>
    <w:basedOn w:val="Normaali"/>
    <w:uiPriority w:val="99"/>
    <w:semiHidden/>
    <w:unhideWhenUsed/>
    <w:rsid w:val="0008654A"/>
    <w:pPr>
      <w:tabs>
        <w:tab w:val="clear" w:pos="2608"/>
        <w:tab w:val="clear" w:pos="5670"/>
      </w:tabs>
      <w:spacing w:after="120"/>
      <w:ind w:left="566"/>
      <w:contextualSpacing/>
    </w:pPr>
    <w:rPr>
      <w:rFonts w:ascii="Arial" w:eastAsia="Times New Roman" w:hAnsi="Arial" w:cs="Times New Roman"/>
      <w:sz w:val="20"/>
      <w:szCs w:val="20"/>
      <w:lang w:eastAsia="fi-FI"/>
    </w:rPr>
  </w:style>
  <w:style w:type="paragraph" w:styleId="Jatkoluettelo3">
    <w:name w:val="List Continue 3"/>
    <w:basedOn w:val="Normaali"/>
    <w:uiPriority w:val="99"/>
    <w:semiHidden/>
    <w:unhideWhenUsed/>
    <w:rsid w:val="0008654A"/>
    <w:pPr>
      <w:tabs>
        <w:tab w:val="clear" w:pos="2608"/>
        <w:tab w:val="clear" w:pos="5670"/>
      </w:tabs>
      <w:spacing w:after="120"/>
      <w:ind w:left="849"/>
      <w:contextualSpacing/>
    </w:pPr>
    <w:rPr>
      <w:rFonts w:ascii="Arial" w:eastAsia="Times New Roman" w:hAnsi="Arial" w:cs="Times New Roman"/>
      <w:sz w:val="20"/>
      <w:szCs w:val="20"/>
      <w:lang w:eastAsia="fi-FI"/>
    </w:rPr>
  </w:style>
  <w:style w:type="paragraph" w:styleId="Jatkoluettelo4">
    <w:name w:val="List Continue 4"/>
    <w:basedOn w:val="Normaali"/>
    <w:uiPriority w:val="99"/>
    <w:semiHidden/>
    <w:unhideWhenUsed/>
    <w:rsid w:val="0008654A"/>
    <w:pPr>
      <w:tabs>
        <w:tab w:val="clear" w:pos="2608"/>
        <w:tab w:val="clear" w:pos="5670"/>
      </w:tabs>
      <w:spacing w:after="120"/>
      <w:ind w:left="1132"/>
      <w:contextualSpacing/>
    </w:pPr>
    <w:rPr>
      <w:rFonts w:ascii="Arial" w:eastAsia="Times New Roman" w:hAnsi="Arial" w:cs="Times New Roman"/>
      <w:sz w:val="20"/>
      <w:szCs w:val="20"/>
      <w:lang w:eastAsia="fi-FI"/>
    </w:rPr>
  </w:style>
  <w:style w:type="paragraph" w:styleId="Jatkoluettelo5">
    <w:name w:val="List Continue 5"/>
    <w:basedOn w:val="Normaali"/>
    <w:uiPriority w:val="99"/>
    <w:semiHidden/>
    <w:unhideWhenUsed/>
    <w:rsid w:val="0008654A"/>
    <w:pPr>
      <w:tabs>
        <w:tab w:val="clear" w:pos="2608"/>
        <w:tab w:val="clear" w:pos="5670"/>
      </w:tabs>
      <w:spacing w:after="120"/>
      <w:ind w:left="1415"/>
      <w:contextualSpacing/>
    </w:pPr>
    <w:rPr>
      <w:rFonts w:ascii="Arial" w:eastAsia="Times New Roman" w:hAnsi="Arial" w:cs="Times New Roman"/>
      <w:sz w:val="20"/>
      <w:szCs w:val="20"/>
      <w:lang w:eastAsia="fi-FI"/>
    </w:rPr>
  </w:style>
  <w:style w:type="paragraph" w:customStyle="1" w:styleId="Kirjekuorenosoite1">
    <w:name w:val="Kirjekuoren osoite1"/>
    <w:basedOn w:val="Normaali"/>
    <w:next w:val="Kirjekuorenosoite"/>
    <w:uiPriority w:val="99"/>
    <w:semiHidden/>
    <w:unhideWhenUsed/>
    <w:rsid w:val="0008654A"/>
    <w:pPr>
      <w:framePr w:w="7920" w:h="1980" w:hRule="exact" w:hSpace="141" w:wrap="auto" w:hAnchor="page" w:xAlign="center" w:yAlign="bottom"/>
      <w:tabs>
        <w:tab w:val="clear" w:pos="2608"/>
        <w:tab w:val="clear" w:pos="5670"/>
      </w:tabs>
      <w:ind w:left="2880"/>
    </w:pPr>
    <w:rPr>
      <w:rFonts w:ascii="Cambria" w:eastAsia="Times New Roman" w:hAnsi="Cambria" w:cs="Times New Roman"/>
      <w:sz w:val="24"/>
      <w:szCs w:val="24"/>
      <w:lang w:eastAsia="fi-FI"/>
    </w:rPr>
  </w:style>
  <w:style w:type="paragraph" w:customStyle="1" w:styleId="Kirjekuorenpalautusosoite1">
    <w:name w:val="Kirjekuoren palautusosoite1"/>
    <w:basedOn w:val="Normaali"/>
    <w:next w:val="Kirjekuorenpalautusosoite"/>
    <w:uiPriority w:val="99"/>
    <w:semiHidden/>
    <w:unhideWhenUsed/>
    <w:rsid w:val="0008654A"/>
    <w:pPr>
      <w:tabs>
        <w:tab w:val="clear" w:pos="2608"/>
        <w:tab w:val="clear" w:pos="5670"/>
      </w:tabs>
    </w:pPr>
    <w:rPr>
      <w:rFonts w:ascii="Cambria" w:eastAsia="Times New Roman" w:hAnsi="Cambria" w:cs="Times New Roman"/>
      <w:sz w:val="20"/>
      <w:szCs w:val="20"/>
      <w:lang w:eastAsia="fi-FI"/>
    </w:rPr>
  </w:style>
  <w:style w:type="paragraph" w:styleId="Kommentinteksti">
    <w:name w:val="annotation text"/>
    <w:basedOn w:val="Normaali"/>
    <w:link w:val="Kommentinteksti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uiPriority w:val="99"/>
    <w:semiHidden/>
    <w:rsid w:val="0008654A"/>
    <w:rPr>
      <w:rFonts w:ascii="Arial" w:eastAsia="Times New Roman" w:hAnsi="Arial"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08654A"/>
    <w:rPr>
      <w:b/>
      <w:bCs/>
    </w:rPr>
  </w:style>
  <w:style w:type="character" w:customStyle="1" w:styleId="KommentinotsikkoChar">
    <w:name w:val="Kommentin otsikko Char"/>
    <w:basedOn w:val="KommentintekstiChar"/>
    <w:link w:val="Kommentinotsikko"/>
    <w:uiPriority w:val="99"/>
    <w:semiHidden/>
    <w:rsid w:val="0008654A"/>
    <w:rPr>
      <w:rFonts w:ascii="Arial" w:eastAsia="Times New Roman" w:hAnsi="Arial" w:cs="Times New Roman"/>
      <w:b/>
      <w:bCs/>
      <w:sz w:val="20"/>
      <w:szCs w:val="20"/>
      <w:lang w:eastAsia="fi-FI"/>
    </w:rPr>
  </w:style>
  <w:style w:type="paragraph" w:customStyle="1" w:styleId="Kuvaotsikko1">
    <w:name w:val="Kuvaotsikko1"/>
    <w:basedOn w:val="Normaali"/>
    <w:next w:val="Normaali"/>
    <w:uiPriority w:val="35"/>
    <w:semiHidden/>
    <w:unhideWhenUsed/>
    <w:rsid w:val="0008654A"/>
    <w:pPr>
      <w:tabs>
        <w:tab w:val="clear" w:pos="2608"/>
        <w:tab w:val="clear" w:pos="5670"/>
      </w:tabs>
      <w:spacing w:after="200"/>
    </w:pPr>
    <w:rPr>
      <w:rFonts w:ascii="Arial" w:eastAsia="Times New Roman" w:hAnsi="Arial" w:cs="Times New Roman"/>
      <w:i/>
      <w:iCs/>
      <w:color w:val="1F497D"/>
      <w:sz w:val="18"/>
      <w:szCs w:val="18"/>
      <w:lang w:eastAsia="fi-FI"/>
    </w:rPr>
  </w:style>
  <w:style w:type="paragraph" w:styleId="Kuvaotsikkoluettelo">
    <w:name w:val="table of figures"/>
    <w:basedOn w:val="Normaali"/>
    <w:next w:val="Normaali"/>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paragraph" w:customStyle="1" w:styleId="Lainaus1">
    <w:name w:val="Lainaus1"/>
    <w:basedOn w:val="Normaali"/>
    <w:next w:val="Normaali"/>
    <w:uiPriority w:val="29"/>
    <w:semiHidden/>
    <w:rsid w:val="0008654A"/>
    <w:pPr>
      <w:tabs>
        <w:tab w:val="clear" w:pos="2608"/>
        <w:tab w:val="clear" w:pos="5670"/>
      </w:tabs>
      <w:spacing w:before="200" w:after="160"/>
      <w:ind w:left="864" w:right="864"/>
      <w:jc w:val="center"/>
    </w:pPr>
    <w:rPr>
      <w:rFonts w:ascii="Arial" w:eastAsia="Times New Roman" w:hAnsi="Arial" w:cs="Times New Roman"/>
      <w:i/>
      <w:iCs/>
      <w:color w:val="404040"/>
      <w:sz w:val="20"/>
      <w:szCs w:val="20"/>
      <w:lang w:eastAsia="fi-FI"/>
    </w:rPr>
  </w:style>
  <w:style w:type="character" w:customStyle="1" w:styleId="LainausChar">
    <w:name w:val="Lainaus Char"/>
    <w:basedOn w:val="Kappaleenoletusfontti"/>
    <w:link w:val="Lainaus"/>
    <w:uiPriority w:val="29"/>
    <w:semiHidden/>
    <w:rsid w:val="0008654A"/>
    <w:rPr>
      <w:i/>
      <w:iCs/>
      <w:color w:val="404040"/>
    </w:rPr>
  </w:style>
  <w:style w:type="paragraph" w:styleId="Leipteksti2">
    <w:name w:val="Body Text 2"/>
    <w:basedOn w:val="Normaali"/>
    <w:link w:val="Leipteksti2Char"/>
    <w:uiPriority w:val="99"/>
    <w:semiHidden/>
    <w:unhideWhenUsed/>
    <w:rsid w:val="0008654A"/>
    <w:pPr>
      <w:tabs>
        <w:tab w:val="clear" w:pos="2608"/>
        <w:tab w:val="clear" w:pos="5670"/>
      </w:tabs>
      <w:spacing w:after="120" w:line="480" w:lineRule="auto"/>
    </w:pPr>
    <w:rPr>
      <w:rFonts w:ascii="Arial" w:eastAsia="Times New Roman" w:hAnsi="Arial" w:cs="Times New Roman"/>
      <w:sz w:val="20"/>
      <w:szCs w:val="20"/>
      <w:lang w:eastAsia="fi-FI"/>
    </w:rPr>
  </w:style>
  <w:style w:type="character" w:customStyle="1" w:styleId="Leipteksti2Char">
    <w:name w:val="Leipäteksti 2 Char"/>
    <w:basedOn w:val="Kappaleenoletusfontti"/>
    <w:link w:val="Leipteksti2"/>
    <w:uiPriority w:val="99"/>
    <w:semiHidden/>
    <w:rsid w:val="0008654A"/>
    <w:rPr>
      <w:rFonts w:ascii="Arial" w:eastAsia="Times New Roman" w:hAnsi="Arial" w:cs="Times New Roman"/>
      <w:sz w:val="20"/>
      <w:szCs w:val="20"/>
      <w:lang w:eastAsia="fi-FI"/>
    </w:rPr>
  </w:style>
  <w:style w:type="paragraph" w:styleId="Leipteksti3">
    <w:name w:val="Body Text 3"/>
    <w:basedOn w:val="Normaali"/>
    <w:link w:val="Leipteksti3Char"/>
    <w:uiPriority w:val="99"/>
    <w:semiHidden/>
    <w:unhideWhenUsed/>
    <w:rsid w:val="0008654A"/>
    <w:pPr>
      <w:tabs>
        <w:tab w:val="clear" w:pos="2608"/>
        <w:tab w:val="clear" w:pos="5670"/>
      </w:tabs>
      <w:spacing w:after="120"/>
    </w:pPr>
    <w:rPr>
      <w:rFonts w:ascii="Arial" w:eastAsia="Times New Roman" w:hAnsi="Arial" w:cs="Times New Roman"/>
      <w:sz w:val="16"/>
      <w:szCs w:val="16"/>
      <w:lang w:eastAsia="fi-FI"/>
    </w:rPr>
  </w:style>
  <w:style w:type="character" w:customStyle="1" w:styleId="Leipteksti3Char">
    <w:name w:val="Leipäteksti 3 Char"/>
    <w:basedOn w:val="Kappaleenoletusfontti"/>
    <w:link w:val="Leipteksti3"/>
    <w:uiPriority w:val="99"/>
    <w:semiHidden/>
    <w:rsid w:val="0008654A"/>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uiPriority w:val="99"/>
    <w:semiHidden/>
    <w:unhideWhenUsed/>
    <w:rsid w:val="0008654A"/>
    <w:pPr>
      <w:tabs>
        <w:tab w:val="clear" w:pos="2608"/>
        <w:tab w:val="clear" w:pos="5670"/>
      </w:tabs>
      <w:spacing w:after="0" w:line="240" w:lineRule="auto"/>
      <w:ind w:firstLine="360"/>
    </w:pPr>
    <w:rPr>
      <w:rFonts w:ascii="Arial" w:eastAsia="Times New Roman" w:hAnsi="Arial" w:cs="Times New Roman"/>
      <w:sz w:val="20"/>
      <w:szCs w:val="20"/>
      <w:lang w:eastAsia="fi-FI"/>
    </w:rPr>
  </w:style>
  <w:style w:type="character" w:customStyle="1" w:styleId="Leiptekstin1rivinsisennysChar">
    <w:name w:val="Leipätekstin 1. rivin sisennys Char"/>
    <w:basedOn w:val="LeiptekstiChar"/>
    <w:link w:val="Leiptekstin1rivinsisennys"/>
    <w:uiPriority w:val="99"/>
    <w:semiHidden/>
    <w:rsid w:val="0008654A"/>
    <w:rPr>
      <w:rFonts w:ascii="Arial" w:eastAsia="Times New Roman" w:hAnsi="Arial" w:cs="Times New Roman"/>
      <w:sz w:val="20"/>
      <w:szCs w:val="20"/>
      <w:lang w:eastAsia="fi-FI"/>
    </w:rPr>
  </w:style>
  <w:style w:type="paragraph" w:styleId="Sisennettyleipteksti">
    <w:name w:val="Body Text Indent"/>
    <w:basedOn w:val="Normaali"/>
    <w:link w:val="SisennettyleiptekstiChar"/>
    <w:uiPriority w:val="99"/>
    <w:semiHidden/>
    <w:unhideWhenUsed/>
    <w:rsid w:val="0008654A"/>
    <w:pPr>
      <w:tabs>
        <w:tab w:val="clear" w:pos="2608"/>
        <w:tab w:val="clear" w:pos="5670"/>
      </w:tabs>
      <w:spacing w:after="120"/>
      <w:ind w:left="283"/>
    </w:pPr>
    <w:rPr>
      <w:rFonts w:ascii="Arial" w:eastAsia="Times New Roman" w:hAnsi="Arial" w:cs="Times New Roman"/>
      <w:sz w:val="20"/>
      <w:szCs w:val="20"/>
      <w:lang w:eastAsia="fi-FI"/>
    </w:rPr>
  </w:style>
  <w:style w:type="character" w:customStyle="1" w:styleId="SisennettyleiptekstiChar">
    <w:name w:val="Sisennetty leipäteksti Char"/>
    <w:basedOn w:val="Kappaleenoletusfontti"/>
    <w:link w:val="Sisennettyleipteksti"/>
    <w:uiPriority w:val="99"/>
    <w:semiHidden/>
    <w:rsid w:val="0008654A"/>
    <w:rPr>
      <w:rFonts w:ascii="Arial" w:eastAsia="Times New Roman" w:hAnsi="Arial" w:cs="Times New Roman"/>
      <w:sz w:val="20"/>
      <w:szCs w:val="20"/>
      <w:lang w:eastAsia="fi-FI"/>
    </w:rPr>
  </w:style>
  <w:style w:type="paragraph" w:styleId="Leiptekstin1rivinsisennys2">
    <w:name w:val="Body Text First Indent 2"/>
    <w:basedOn w:val="Sisennettyleipteksti"/>
    <w:link w:val="Leiptekstin1rivinsisennys2Char"/>
    <w:uiPriority w:val="99"/>
    <w:semiHidden/>
    <w:unhideWhenUsed/>
    <w:rsid w:val="0008654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8654A"/>
    <w:rPr>
      <w:rFonts w:ascii="Arial" w:eastAsia="Times New Roman" w:hAnsi="Arial" w:cs="Times New Roman"/>
      <w:sz w:val="20"/>
      <w:szCs w:val="20"/>
      <w:lang w:eastAsia="fi-FI"/>
    </w:rPr>
  </w:style>
  <w:style w:type="paragraph" w:customStyle="1" w:styleId="Lohkoteksti1">
    <w:name w:val="Lohkoteksti1"/>
    <w:basedOn w:val="Normaali"/>
    <w:next w:val="Lohkoteksti"/>
    <w:uiPriority w:val="99"/>
    <w:semiHidden/>
    <w:unhideWhenUsed/>
    <w:rsid w:val="0008654A"/>
    <w:pPr>
      <w:pBdr>
        <w:top w:val="single" w:sz="2" w:space="10" w:color="4F81BD" w:frame="1"/>
        <w:left w:val="single" w:sz="2" w:space="10" w:color="4F81BD" w:frame="1"/>
        <w:bottom w:val="single" w:sz="2" w:space="10" w:color="4F81BD" w:frame="1"/>
        <w:right w:val="single" w:sz="2" w:space="10" w:color="4F81BD" w:frame="1"/>
      </w:pBdr>
      <w:tabs>
        <w:tab w:val="clear" w:pos="2608"/>
        <w:tab w:val="clear" w:pos="5670"/>
      </w:tabs>
      <w:ind w:left="1152" w:right="1152"/>
    </w:pPr>
    <w:rPr>
      <w:rFonts w:eastAsia="Times New Roman" w:cs="Times New Roman"/>
      <w:i/>
      <w:iCs/>
      <w:color w:val="4F81BD"/>
      <w:sz w:val="20"/>
      <w:szCs w:val="20"/>
      <w:lang w:eastAsia="fi-FI"/>
    </w:rPr>
  </w:style>
  <w:style w:type="paragraph" w:styleId="Lopetus">
    <w:name w:val="Closing"/>
    <w:basedOn w:val="Normaali"/>
    <w:link w:val="LopetusChar"/>
    <w:uiPriority w:val="99"/>
    <w:semiHidden/>
    <w:unhideWhenUsed/>
    <w:rsid w:val="0008654A"/>
    <w:pPr>
      <w:tabs>
        <w:tab w:val="clear" w:pos="2608"/>
        <w:tab w:val="clear" w:pos="5670"/>
      </w:tabs>
      <w:ind w:left="4252"/>
    </w:pPr>
    <w:rPr>
      <w:rFonts w:ascii="Arial" w:eastAsia="Times New Roman" w:hAnsi="Arial" w:cs="Times New Roman"/>
      <w:sz w:val="20"/>
      <w:szCs w:val="20"/>
      <w:lang w:eastAsia="fi-FI"/>
    </w:rPr>
  </w:style>
  <w:style w:type="character" w:customStyle="1" w:styleId="LopetusChar">
    <w:name w:val="Lopetus Char"/>
    <w:basedOn w:val="Kappaleenoletusfontti"/>
    <w:link w:val="Lopetus"/>
    <w:uiPriority w:val="99"/>
    <w:semiHidden/>
    <w:rsid w:val="0008654A"/>
    <w:rPr>
      <w:rFonts w:ascii="Arial" w:eastAsia="Times New Roman" w:hAnsi="Arial" w:cs="Times New Roman"/>
      <w:sz w:val="20"/>
      <w:szCs w:val="20"/>
      <w:lang w:eastAsia="fi-FI"/>
    </w:rPr>
  </w:style>
  <w:style w:type="paragraph" w:styleId="Loppuviitteenteksti">
    <w:name w:val="endnote text"/>
    <w:basedOn w:val="Normaali"/>
    <w:link w:val="Loppuviitteenteksti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LoppuviitteentekstiChar">
    <w:name w:val="Loppuviitteen teksti Char"/>
    <w:basedOn w:val="Kappaleenoletusfontti"/>
    <w:link w:val="Loppuviitteenteksti"/>
    <w:uiPriority w:val="99"/>
    <w:semiHidden/>
    <w:rsid w:val="0008654A"/>
    <w:rPr>
      <w:rFonts w:ascii="Arial" w:eastAsia="Times New Roman" w:hAnsi="Arial" w:cs="Times New Roman"/>
      <w:sz w:val="20"/>
      <w:szCs w:val="20"/>
      <w:lang w:eastAsia="fi-FI"/>
    </w:rPr>
  </w:style>
  <w:style w:type="paragraph" w:styleId="Luettelokappale">
    <w:name w:val="List Paragraph"/>
    <w:basedOn w:val="Normaali"/>
    <w:uiPriority w:val="34"/>
    <w:qFormat/>
    <w:rsid w:val="0008654A"/>
    <w:pPr>
      <w:tabs>
        <w:tab w:val="clear" w:pos="2608"/>
        <w:tab w:val="clear" w:pos="5670"/>
      </w:tabs>
      <w:ind w:left="720"/>
      <w:contextualSpacing/>
    </w:pPr>
    <w:rPr>
      <w:rFonts w:ascii="Arial" w:eastAsia="Times New Roman" w:hAnsi="Arial" w:cs="Times New Roman"/>
      <w:sz w:val="20"/>
      <w:szCs w:val="20"/>
      <w:lang w:eastAsia="fi-FI"/>
    </w:rPr>
  </w:style>
  <w:style w:type="paragraph" w:styleId="Lhdeluettelo">
    <w:name w:val="Bibliography"/>
    <w:basedOn w:val="Normaali"/>
    <w:next w:val="Normaali"/>
    <w:uiPriority w:val="37"/>
    <w:semiHidden/>
    <w:unhideWhenUsed/>
    <w:rsid w:val="0008654A"/>
    <w:pPr>
      <w:tabs>
        <w:tab w:val="clear" w:pos="2608"/>
        <w:tab w:val="clear" w:pos="5670"/>
      </w:tabs>
    </w:pPr>
    <w:rPr>
      <w:rFonts w:ascii="Arial" w:eastAsia="Times New Roman" w:hAnsi="Arial" w:cs="Times New Roman"/>
      <w:sz w:val="20"/>
      <w:szCs w:val="20"/>
      <w:lang w:eastAsia="fi-FI"/>
    </w:rPr>
  </w:style>
  <w:style w:type="paragraph" w:customStyle="1" w:styleId="Lhdeluettelonotsikko1">
    <w:name w:val="Lähdeluettelon otsikko1"/>
    <w:basedOn w:val="Normaali"/>
    <w:next w:val="Normaali"/>
    <w:uiPriority w:val="99"/>
    <w:semiHidden/>
    <w:unhideWhenUsed/>
    <w:rsid w:val="0008654A"/>
    <w:pPr>
      <w:tabs>
        <w:tab w:val="clear" w:pos="2608"/>
        <w:tab w:val="clear" w:pos="5670"/>
      </w:tabs>
      <w:spacing w:before="120"/>
    </w:pPr>
    <w:rPr>
      <w:rFonts w:ascii="Cambria" w:eastAsia="Times New Roman" w:hAnsi="Cambria" w:cs="Times New Roman"/>
      <w:b/>
      <w:bCs/>
      <w:sz w:val="24"/>
      <w:szCs w:val="24"/>
      <w:lang w:eastAsia="fi-FI"/>
    </w:rPr>
  </w:style>
  <w:style w:type="paragraph" w:styleId="Lhdeviiteluettelo">
    <w:name w:val="table of authorities"/>
    <w:basedOn w:val="Normaali"/>
    <w:next w:val="Normaali"/>
    <w:semiHidden/>
    <w:unhideWhenUsed/>
    <w:qFormat/>
    <w:rsid w:val="0008654A"/>
    <w:pPr>
      <w:tabs>
        <w:tab w:val="clear" w:pos="2608"/>
        <w:tab w:val="clear" w:pos="5670"/>
      </w:tabs>
      <w:ind w:left="200" w:hanging="200"/>
    </w:pPr>
    <w:rPr>
      <w:rFonts w:ascii="Arial" w:eastAsia="Times New Roman" w:hAnsi="Arial" w:cs="Times New Roman"/>
      <w:sz w:val="20"/>
      <w:szCs w:val="20"/>
      <w:lang w:eastAsia="fi-FI"/>
    </w:rPr>
  </w:style>
  <w:style w:type="paragraph" w:styleId="Makroteksti">
    <w:name w:val="macro"/>
    <w:link w:val="MakrotekstiChar"/>
    <w:uiPriority w:val="99"/>
    <w:semiHidden/>
    <w:unhideWhenUsed/>
    <w:rsid w:val="0008654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fi-FI"/>
    </w:rPr>
  </w:style>
  <w:style w:type="character" w:customStyle="1" w:styleId="MakrotekstiChar">
    <w:name w:val="Makroteksti Char"/>
    <w:basedOn w:val="Kappaleenoletusfontti"/>
    <w:link w:val="Makroteksti"/>
    <w:uiPriority w:val="99"/>
    <w:semiHidden/>
    <w:rsid w:val="0008654A"/>
    <w:rPr>
      <w:rFonts w:ascii="Consolas" w:eastAsia="Times New Roman" w:hAnsi="Consolas" w:cs="Times New Roman"/>
      <w:sz w:val="20"/>
      <w:szCs w:val="20"/>
      <w:lang w:eastAsia="fi-FI"/>
    </w:rPr>
  </w:style>
  <w:style w:type="paragraph" w:styleId="Merkittyluettelo">
    <w:name w:val="List Bullet"/>
    <w:basedOn w:val="Normaali"/>
    <w:uiPriority w:val="99"/>
    <w:semiHidden/>
    <w:unhideWhenUsed/>
    <w:rsid w:val="0008654A"/>
    <w:pPr>
      <w:numPr>
        <w:numId w:val="7"/>
      </w:numPr>
      <w:tabs>
        <w:tab w:val="clear" w:pos="2608"/>
        <w:tab w:val="clear" w:pos="5670"/>
      </w:tabs>
      <w:contextualSpacing/>
    </w:pPr>
    <w:rPr>
      <w:rFonts w:ascii="Arial" w:eastAsia="Times New Roman" w:hAnsi="Arial" w:cs="Times New Roman"/>
      <w:sz w:val="20"/>
      <w:szCs w:val="20"/>
      <w:lang w:eastAsia="fi-FI"/>
    </w:rPr>
  </w:style>
  <w:style w:type="paragraph" w:styleId="Merkittyluettelo2">
    <w:name w:val="List Bullet 2"/>
    <w:basedOn w:val="Normaali"/>
    <w:uiPriority w:val="99"/>
    <w:semiHidden/>
    <w:unhideWhenUsed/>
    <w:rsid w:val="0008654A"/>
    <w:pPr>
      <w:numPr>
        <w:numId w:val="8"/>
      </w:numPr>
      <w:tabs>
        <w:tab w:val="clear" w:pos="2608"/>
        <w:tab w:val="clear" w:pos="5670"/>
      </w:tabs>
      <w:contextualSpacing/>
    </w:pPr>
    <w:rPr>
      <w:rFonts w:ascii="Arial" w:eastAsia="Times New Roman" w:hAnsi="Arial" w:cs="Times New Roman"/>
      <w:sz w:val="20"/>
      <w:szCs w:val="20"/>
      <w:lang w:eastAsia="fi-FI"/>
    </w:rPr>
  </w:style>
  <w:style w:type="paragraph" w:styleId="Merkittyluettelo3">
    <w:name w:val="List Bullet 3"/>
    <w:basedOn w:val="Normaali"/>
    <w:uiPriority w:val="99"/>
    <w:semiHidden/>
    <w:unhideWhenUsed/>
    <w:rsid w:val="0008654A"/>
    <w:pPr>
      <w:numPr>
        <w:numId w:val="9"/>
      </w:numPr>
      <w:tabs>
        <w:tab w:val="clear" w:pos="2608"/>
        <w:tab w:val="clear" w:pos="5670"/>
      </w:tabs>
      <w:contextualSpacing/>
    </w:pPr>
    <w:rPr>
      <w:rFonts w:ascii="Arial" w:eastAsia="Times New Roman" w:hAnsi="Arial" w:cs="Times New Roman"/>
      <w:sz w:val="20"/>
      <w:szCs w:val="20"/>
      <w:lang w:eastAsia="fi-FI"/>
    </w:rPr>
  </w:style>
  <w:style w:type="paragraph" w:styleId="Merkittyluettelo4">
    <w:name w:val="List Bullet 4"/>
    <w:basedOn w:val="Normaali"/>
    <w:uiPriority w:val="99"/>
    <w:semiHidden/>
    <w:unhideWhenUsed/>
    <w:rsid w:val="0008654A"/>
    <w:pPr>
      <w:numPr>
        <w:numId w:val="10"/>
      </w:numPr>
      <w:tabs>
        <w:tab w:val="clear" w:pos="2608"/>
        <w:tab w:val="clear" w:pos="5670"/>
      </w:tabs>
      <w:contextualSpacing/>
    </w:pPr>
    <w:rPr>
      <w:rFonts w:ascii="Arial" w:eastAsia="Times New Roman" w:hAnsi="Arial" w:cs="Times New Roman"/>
      <w:sz w:val="20"/>
      <w:szCs w:val="20"/>
      <w:lang w:eastAsia="fi-FI"/>
    </w:rPr>
  </w:style>
  <w:style w:type="paragraph" w:styleId="Merkittyluettelo5">
    <w:name w:val="List Bullet 5"/>
    <w:basedOn w:val="Normaali"/>
    <w:uiPriority w:val="99"/>
    <w:semiHidden/>
    <w:unhideWhenUsed/>
    <w:rsid w:val="0008654A"/>
    <w:pPr>
      <w:numPr>
        <w:numId w:val="11"/>
      </w:numPr>
      <w:tabs>
        <w:tab w:val="clear" w:pos="2608"/>
        <w:tab w:val="clear" w:pos="5670"/>
      </w:tabs>
      <w:contextualSpacing/>
    </w:pPr>
    <w:rPr>
      <w:rFonts w:ascii="Arial" w:eastAsia="Times New Roman" w:hAnsi="Arial" w:cs="Times New Roman"/>
      <w:sz w:val="20"/>
      <w:szCs w:val="20"/>
      <w:lang w:eastAsia="fi-FI"/>
    </w:rPr>
  </w:style>
  <w:style w:type="paragraph" w:styleId="Numeroituluettelo">
    <w:name w:val="List Number"/>
    <w:basedOn w:val="Normaali"/>
    <w:uiPriority w:val="99"/>
    <w:semiHidden/>
    <w:unhideWhenUsed/>
    <w:rsid w:val="0008654A"/>
    <w:pPr>
      <w:numPr>
        <w:numId w:val="12"/>
      </w:numPr>
      <w:tabs>
        <w:tab w:val="clear" w:pos="2608"/>
        <w:tab w:val="clear" w:pos="5670"/>
      </w:tabs>
      <w:contextualSpacing/>
    </w:pPr>
    <w:rPr>
      <w:rFonts w:ascii="Arial" w:eastAsia="Times New Roman" w:hAnsi="Arial" w:cs="Times New Roman"/>
      <w:sz w:val="20"/>
      <w:szCs w:val="20"/>
      <w:lang w:eastAsia="fi-FI"/>
    </w:rPr>
  </w:style>
  <w:style w:type="paragraph" w:styleId="Sisennettyleipteksti2">
    <w:name w:val="Body Text Indent 2"/>
    <w:basedOn w:val="Normaali"/>
    <w:link w:val="Sisennettyleipteksti2Char"/>
    <w:uiPriority w:val="99"/>
    <w:semiHidden/>
    <w:unhideWhenUsed/>
    <w:rsid w:val="0008654A"/>
    <w:pPr>
      <w:tabs>
        <w:tab w:val="clear" w:pos="2608"/>
        <w:tab w:val="clear" w:pos="5670"/>
      </w:tabs>
      <w:spacing w:after="120" w:line="480" w:lineRule="auto"/>
      <w:ind w:left="283"/>
    </w:pPr>
    <w:rPr>
      <w:rFonts w:ascii="Arial" w:eastAsia="Times New Roman" w:hAnsi="Arial" w:cs="Times New Roman"/>
      <w:sz w:val="20"/>
      <w:szCs w:val="20"/>
      <w:lang w:eastAsia="fi-FI"/>
    </w:rPr>
  </w:style>
  <w:style w:type="character" w:customStyle="1" w:styleId="Sisennettyleipteksti2Char">
    <w:name w:val="Sisennetty leipäteksti 2 Char"/>
    <w:basedOn w:val="Kappaleenoletusfontti"/>
    <w:link w:val="Sisennettyleipteksti2"/>
    <w:uiPriority w:val="99"/>
    <w:semiHidden/>
    <w:rsid w:val="0008654A"/>
    <w:rPr>
      <w:rFonts w:ascii="Arial" w:eastAsia="Times New Roman" w:hAnsi="Arial" w:cs="Times New Roman"/>
      <w:sz w:val="20"/>
      <w:szCs w:val="20"/>
      <w:lang w:eastAsia="fi-FI"/>
    </w:rPr>
  </w:style>
  <w:style w:type="paragraph" w:styleId="Sisennettyleipteksti3">
    <w:name w:val="Body Text Indent 3"/>
    <w:basedOn w:val="Normaali"/>
    <w:link w:val="Sisennettyleipteksti3Char"/>
    <w:uiPriority w:val="99"/>
    <w:semiHidden/>
    <w:unhideWhenUsed/>
    <w:rsid w:val="0008654A"/>
    <w:pPr>
      <w:tabs>
        <w:tab w:val="clear" w:pos="2608"/>
        <w:tab w:val="clear" w:pos="5670"/>
      </w:tabs>
      <w:spacing w:after="120"/>
      <w:ind w:left="283"/>
    </w:pPr>
    <w:rPr>
      <w:rFonts w:ascii="Arial" w:eastAsia="Times New Roman" w:hAnsi="Arial" w:cs="Times New Roman"/>
      <w:sz w:val="16"/>
      <w:szCs w:val="16"/>
      <w:lang w:eastAsia="fi-FI"/>
    </w:rPr>
  </w:style>
  <w:style w:type="character" w:customStyle="1" w:styleId="Sisennettyleipteksti3Char">
    <w:name w:val="Sisennetty leipäteksti 3 Char"/>
    <w:basedOn w:val="Kappaleenoletusfontti"/>
    <w:link w:val="Sisennettyleipteksti3"/>
    <w:uiPriority w:val="99"/>
    <w:semiHidden/>
    <w:rsid w:val="0008654A"/>
    <w:rPr>
      <w:rFonts w:ascii="Arial" w:eastAsia="Times New Roman" w:hAnsi="Arial" w:cs="Times New Roman"/>
      <w:sz w:val="16"/>
      <w:szCs w:val="16"/>
      <w:lang w:eastAsia="fi-FI"/>
    </w:rPr>
  </w:style>
  <w:style w:type="paragraph" w:styleId="Sisluet5">
    <w:name w:val="toc 5"/>
    <w:basedOn w:val="Normaali"/>
    <w:next w:val="Normaali"/>
    <w:autoRedefine/>
    <w:uiPriority w:val="39"/>
    <w:semiHidden/>
    <w:unhideWhenUsed/>
    <w:rsid w:val="0008654A"/>
    <w:pPr>
      <w:tabs>
        <w:tab w:val="clear" w:pos="2608"/>
        <w:tab w:val="clear" w:pos="5670"/>
      </w:tabs>
      <w:spacing w:after="100"/>
      <w:ind w:left="800"/>
    </w:pPr>
    <w:rPr>
      <w:rFonts w:ascii="Arial" w:eastAsia="Times New Roman" w:hAnsi="Arial" w:cs="Times New Roman"/>
      <w:sz w:val="20"/>
      <w:szCs w:val="20"/>
      <w:lang w:eastAsia="fi-FI"/>
    </w:rPr>
  </w:style>
  <w:style w:type="paragraph" w:styleId="Sisluet6">
    <w:name w:val="toc 6"/>
    <w:basedOn w:val="Normaali"/>
    <w:next w:val="Normaali"/>
    <w:autoRedefine/>
    <w:uiPriority w:val="39"/>
    <w:semiHidden/>
    <w:unhideWhenUsed/>
    <w:rsid w:val="0008654A"/>
    <w:pPr>
      <w:tabs>
        <w:tab w:val="clear" w:pos="2608"/>
        <w:tab w:val="clear" w:pos="5670"/>
      </w:tabs>
      <w:spacing w:after="100"/>
      <w:ind w:left="1000"/>
    </w:pPr>
    <w:rPr>
      <w:rFonts w:ascii="Arial" w:eastAsia="Times New Roman" w:hAnsi="Arial" w:cs="Times New Roman"/>
      <w:sz w:val="20"/>
      <w:szCs w:val="20"/>
      <w:lang w:eastAsia="fi-FI"/>
    </w:rPr>
  </w:style>
  <w:style w:type="paragraph" w:styleId="Sisluet7">
    <w:name w:val="toc 7"/>
    <w:basedOn w:val="Normaali"/>
    <w:next w:val="Normaali"/>
    <w:autoRedefine/>
    <w:uiPriority w:val="39"/>
    <w:semiHidden/>
    <w:unhideWhenUsed/>
    <w:rsid w:val="0008654A"/>
    <w:pPr>
      <w:tabs>
        <w:tab w:val="clear" w:pos="2608"/>
        <w:tab w:val="clear" w:pos="5670"/>
      </w:tabs>
      <w:spacing w:after="100"/>
      <w:ind w:left="1200"/>
    </w:pPr>
    <w:rPr>
      <w:rFonts w:ascii="Arial" w:eastAsia="Times New Roman" w:hAnsi="Arial" w:cs="Times New Roman"/>
      <w:sz w:val="20"/>
      <w:szCs w:val="20"/>
      <w:lang w:eastAsia="fi-FI"/>
    </w:rPr>
  </w:style>
  <w:style w:type="paragraph" w:styleId="Sisluet8">
    <w:name w:val="toc 8"/>
    <w:basedOn w:val="Normaali"/>
    <w:next w:val="Normaali"/>
    <w:autoRedefine/>
    <w:uiPriority w:val="39"/>
    <w:semiHidden/>
    <w:unhideWhenUsed/>
    <w:rsid w:val="0008654A"/>
    <w:pPr>
      <w:tabs>
        <w:tab w:val="clear" w:pos="2608"/>
        <w:tab w:val="clear" w:pos="5670"/>
      </w:tabs>
      <w:spacing w:after="100"/>
      <w:ind w:left="1400"/>
    </w:pPr>
    <w:rPr>
      <w:rFonts w:ascii="Arial" w:eastAsia="Times New Roman" w:hAnsi="Arial" w:cs="Times New Roman"/>
      <w:sz w:val="20"/>
      <w:szCs w:val="20"/>
      <w:lang w:eastAsia="fi-FI"/>
    </w:rPr>
  </w:style>
  <w:style w:type="paragraph" w:styleId="Sisluet9">
    <w:name w:val="toc 9"/>
    <w:basedOn w:val="Normaali"/>
    <w:next w:val="Normaali"/>
    <w:autoRedefine/>
    <w:uiPriority w:val="39"/>
    <w:semiHidden/>
    <w:unhideWhenUsed/>
    <w:rsid w:val="0008654A"/>
    <w:pPr>
      <w:tabs>
        <w:tab w:val="clear" w:pos="2608"/>
        <w:tab w:val="clear" w:pos="5670"/>
      </w:tabs>
      <w:spacing w:after="100"/>
      <w:ind w:left="1600"/>
    </w:pPr>
    <w:rPr>
      <w:rFonts w:ascii="Arial" w:eastAsia="Times New Roman" w:hAnsi="Arial" w:cs="Times New Roman"/>
      <w:sz w:val="20"/>
      <w:szCs w:val="20"/>
      <w:lang w:eastAsia="fi-FI"/>
    </w:rPr>
  </w:style>
  <w:style w:type="paragraph" w:styleId="Tervehdys">
    <w:name w:val="Salutation"/>
    <w:basedOn w:val="Normaali"/>
    <w:next w:val="Normaali"/>
    <w:link w:val="Tervehdys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TervehdysChar">
    <w:name w:val="Tervehdys Char"/>
    <w:basedOn w:val="Kappaleenoletusfontti"/>
    <w:link w:val="Tervehdys"/>
    <w:uiPriority w:val="99"/>
    <w:semiHidden/>
    <w:rsid w:val="0008654A"/>
    <w:rPr>
      <w:rFonts w:ascii="Arial" w:eastAsia="Times New Roman" w:hAnsi="Arial" w:cs="Times New Roman"/>
      <w:sz w:val="20"/>
      <w:szCs w:val="20"/>
      <w:lang w:eastAsia="fi-FI"/>
    </w:rPr>
  </w:style>
  <w:style w:type="paragraph" w:styleId="Vakiosisennys">
    <w:name w:val="Normal Indent"/>
    <w:basedOn w:val="Normaali"/>
    <w:uiPriority w:val="99"/>
    <w:semiHidden/>
    <w:unhideWhenUsed/>
    <w:rsid w:val="0008654A"/>
    <w:pPr>
      <w:tabs>
        <w:tab w:val="clear" w:pos="2608"/>
        <w:tab w:val="clear" w:pos="5670"/>
      </w:tabs>
      <w:ind w:left="1304"/>
    </w:pPr>
    <w:rPr>
      <w:rFonts w:ascii="Arial" w:eastAsia="Times New Roman" w:hAnsi="Arial" w:cs="Times New Roman"/>
      <w:sz w:val="20"/>
      <w:szCs w:val="20"/>
      <w:lang w:eastAsia="fi-FI"/>
    </w:rPr>
  </w:style>
  <w:style w:type="paragraph" w:styleId="Viestinallekirjoitus">
    <w:name w:val="E-mail Signature"/>
    <w:basedOn w:val="Normaali"/>
    <w:link w:val="Viestinallekirjoitus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ViestinallekirjoitusChar">
    <w:name w:val="Viestin allekirjoitus Char"/>
    <w:basedOn w:val="Kappaleenoletusfontti"/>
    <w:link w:val="Viestinallekirjoitus"/>
    <w:uiPriority w:val="99"/>
    <w:semiHidden/>
    <w:rsid w:val="0008654A"/>
    <w:rPr>
      <w:rFonts w:ascii="Arial" w:eastAsia="Times New Roman" w:hAnsi="Arial" w:cs="Times New Roman"/>
      <w:sz w:val="20"/>
      <w:szCs w:val="20"/>
      <w:lang w:eastAsia="fi-FI"/>
    </w:rPr>
  </w:style>
  <w:style w:type="paragraph" w:customStyle="1" w:styleId="Viestinotsikko1">
    <w:name w:val="Viestin otsikko1"/>
    <w:basedOn w:val="Normaali"/>
    <w:next w:val="Viestinotsikko"/>
    <w:link w:val="ViestinotsikkoChar"/>
    <w:uiPriority w:val="99"/>
    <w:semiHidden/>
    <w:unhideWhenUsed/>
    <w:rsid w:val="0008654A"/>
    <w:pPr>
      <w:pBdr>
        <w:top w:val="single" w:sz="6" w:space="1" w:color="auto"/>
        <w:left w:val="single" w:sz="6" w:space="1" w:color="auto"/>
        <w:bottom w:val="single" w:sz="6" w:space="1" w:color="auto"/>
        <w:right w:val="single" w:sz="6" w:space="1" w:color="auto"/>
      </w:pBdr>
      <w:shd w:val="pct20" w:color="auto" w:fill="auto"/>
      <w:tabs>
        <w:tab w:val="clear" w:pos="2608"/>
        <w:tab w:val="clear" w:pos="5670"/>
      </w:tabs>
      <w:ind w:left="1134" w:hanging="1134"/>
    </w:pPr>
    <w:rPr>
      <w:rFonts w:ascii="Cambria" w:eastAsia="Times New Roman" w:hAnsi="Cambria" w:cs="Times New Roman"/>
      <w:sz w:val="24"/>
      <w:szCs w:val="24"/>
    </w:rPr>
  </w:style>
  <w:style w:type="character" w:customStyle="1" w:styleId="ViestinotsikkoChar">
    <w:name w:val="Viestin otsikko Char"/>
    <w:basedOn w:val="Kappaleenoletusfontti"/>
    <w:link w:val="Viestinotsikko1"/>
    <w:uiPriority w:val="99"/>
    <w:semiHidden/>
    <w:rsid w:val="0008654A"/>
    <w:rPr>
      <w:rFonts w:ascii="Cambria" w:eastAsia="Times New Roman" w:hAnsi="Cambria" w:cs="Times New Roman"/>
      <w:sz w:val="24"/>
      <w:szCs w:val="24"/>
      <w:shd w:val="pct20" w:color="auto" w:fill="auto"/>
    </w:rPr>
  </w:style>
  <w:style w:type="paragraph" w:customStyle="1" w:styleId="ALainaus">
    <w:name w:val="A_Lainaus"/>
    <w:basedOn w:val="ALeip1kappale"/>
    <w:rsid w:val="0008654A"/>
    <w:pPr>
      <w:ind w:left="510"/>
    </w:pPr>
    <w:rPr>
      <w:i/>
    </w:rPr>
  </w:style>
  <w:style w:type="table" w:customStyle="1" w:styleId="TaulukkoRuudukko11">
    <w:name w:val="Taulukko Ruudukko11"/>
    <w:basedOn w:val="Normaalitaulukko"/>
    <w:next w:val="TaulukkoRuudukko"/>
    <w:uiPriority w:val="39"/>
    <w:rsid w:val="0008654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basedOn w:val="Kappaleenoletusfontti"/>
    <w:link w:val="Eivli"/>
    <w:uiPriority w:val="1"/>
    <w:rsid w:val="0008654A"/>
  </w:style>
  <w:style w:type="paragraph" w:customStyle="1" w:styleId="Tekstilaatikko">
    <w:name w:val="Tekstilaatikko"/>
    <w:basedOn w:val="Eivli"/>
    <w:link w:val="TekstilaatikkoChar"/>
    <w:rsid w:val="0008654A"/>
    <w:pPr>
      <w:pBdr>
        <w:top w:val="single" w:sz="6" w:space="10" w:color="4F81BD"/>
        <w:left w:val="single" w:sz="2" w:space="10" w:color="FFFFFF"/>
        <w:bottom w:val="single" w:sz="6" w:space="10" w:color="4F81BD"/>
        <w:right w:val="single" w:sz="2" w:space="10" w:color="FFFFFF"/>
      </w:pBdr>
      <w:spacing w:before="240" w:after="240" w:line="259" w:lineRule="auto"/>
      <w:jc w:val="center"/>
    </w:pPr>
    <w:rPr>
      <w:rFonts w:ascii="Arial Narrow" w:eastAsia="Times New Roman" w:hAnsi="Arial Narrow" w:cs="Times New Roman"/>
      <w:color w:val="253746"/>
      <w:szCs w:val="24"/>
      <w:lang w:eastAsia="fi-FI"/>
    </w:rPr>
  </w:style>
  <w:style w:type="table" w:customStyle="1" w:styleId="TaulukkoRuudukko2">
    <w:name w:val="Taulukko Ruudukko2"/>
    <w:basedOn w:val="Normaalitaulukko"/>
    <w:next w:val="TaulukkoRuudukko"/>
    <w:uiPriority w:val="39"/>
    <w:rsid w:val="0008654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ilaatikkoChar">
    <w:name w:val="Tekstilaatikko Char"/>
    <w:basedOn w:val="EivliChar"/>
    <w:link w:val="Tekstilaatikko"/>
    <w:rsid w:val="0008654A"/>
    <w:rPr>
      <w:rFonts w:ascii="Arial Narrow" w:eastAsia="Times New Roman" w:hAnsi="Arial Narrow" w:cs="Times New Roman"/>
      <w:color w:val="253746"/>
      <w:szCs w:val="24"/>
      <w:lang w:eastAsia="fi-FI"/>
    </w:rPr>
  </w:style>
  <w:style w:type="character" w:styleId="Kommentinviite">
    <w:name w:val="annotation reference"/>
    <w:basedOn w:val="Kappaleenoletusfontti"/>
    <w:uiPriority w:val="99"/>
    <w:semiHidden/>
    <w:unhideWhenUsed/>
    <w:rsid w:val="0008654A"/>
    <w:rPr>
      <w:sz w:val="16"/>
      <w:szCs w:val="16"/>
    </w:rPr>
  </w:style>
  <w:style w:type="table" w:customStyle="1" w:styleId="TaulukkoRuudukko3">
    <w:name w:val="Taulukko Ruudukko3"/>
    <w:basedOn w:val="Normaalitaulukko"/>
    <w:next w:val="TaulukkoRuudukko"/>
    <w:rsid w:val="0008654A"/>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08654A"/>
    <w:rPr>
      <w:color w:val="954F72" w:themeColor="followedHyperlink"/>
      <w:u w:val="single"/>
    </w:rPr>
  </w:style>
  <w:style w:type="paragraph" w:styleId="Erottuvalainaus">
    <w:name w:val="Intense Quote"/>
    <w:basedOn w:val="Normaali"/>
    <w:next w:val="Normaali"/>
    <w:link w:val="ErottuvalainausChar"/>
    <w:uiPriority w:val="30"/>
    <w:semiHidden/>
    <w:rsid w:val="0008654A"/>
    <w:pPr>
      <w:pBdr>
        <w:top w:val="single" w:sz="4" w:space="10" w:color="2C5234" w:themeColor="accent1"/>
        <w:bottom w:val="single" w:sz="4" w:space="10" w:color="2C5234" w:themeColor="accent1"/>
      </w:pBdr>
      <w:spacing w:before="360" w:after="360"/>
      <w:ind w:left="864" w:right="864"/>
      <w:jc w:val="center"/>
    </w:pPr>
    <w:rPr>
      <w:i/>
      <w:iCs/>
      <w:color w:val="4F81BD"/>
      <w:sz w:val="22"/>
    </w:rPr>
  </w:style>
  <w:style w:type="character" w:customStyle="1" w:styleId="ErottuvalainausChar1">
    <w:name w:val="Erottuva lainaus Char1"/>
    <w:basedOn w:val="Kappaleenoletusfontti"/>
    <w:uiPriority w:val="90"/>
    <w:semiHidden/>
    <w:rsid w:val="0008654A"/>
    <w:rPr>
      <w:i/>
      <w:iCs/>
      <w:color w:val="2C5234" w:themeColor="accent1"/>
      <w:sz w:val="21"/>
    </w:rPr>
  </w:style>
  <w:style w:type="paragraph" w:styleId="Kirjekuorenosoite">
    <w:name w:val="envelope address"/>
    <w:basedOn w:val="Normaali"/>
    <w:uiPriority w:val="99"/>
    <w:semiHidden/>
    <w:unhideWhenUsed/>
    <w:rsid w:val="0008654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8654A"/>
    <w:rPr>
      <w:rFonts w:asciiTheme="majorHAnsi" w:eastAsiaTheme="majorEastAsia" w:hAnsiTheme="majorHAnsi" w:cstheme="majorBidi"/>
      <w:sz w:val="20"/>
      <w:szCs w:val="20"/>
    </w:rPr>
  </w:style>
  <w:style w:type="paragraph" w:styleId="Lainaus">
    <w:name w:val="Quote"/>
    <w:basedOn w:val="Normaali"/>
    <w:next w:val="Normaali"/>
    <w:link w:val="LainausChar"/>
    <w:uiPriority w:val="29"/>
    <w:semiHidden/>
    <w:rsid w:val="0008654A"/>
    <w:pPr>
      <w:spacing w:before="200" w:after="160"/>
      <w:ind w:left="864" w:right="864"/>
      <w:jc w:val="center"/>
    </w:pPr>
    <w:rPr>
      <w:i/>
      <w:iCs/>
      <w:color w:val="404040"/>
      <w:sz w:val="22"/>
    </w:rPr>
  </w:style>
  <w:style w:type="character" w:customStyle="1" w:styleId="LainausChar1">
    <w:name w:val="Lainaus Char1"/>
    <w:basedOn w:val="Kappaleenoletusfontti"/>
    <w:uiPriority w:val="90"/>
    <w:semiHidden/>
    <w:rsid w:val="0008654A"/>
    <w:rPr>
      <w:i/>
      <w:iCs/>
      <w:color w:val="404040" w:themeColor="text1" w:themeTint="BF"/>
      <w:sz w:val="21"/>
    </w:rPr>
  </w:style>
  <w:style w:type="paragraph" w:styleId="Lohkoteksti">
    <w:name w:val="Block Text"/>
    <w:basedOn w:val="Normaali"/>
    <w:uiPriority w:val="99"/>
    <w:semiHidden/>
    <w:rsid w:val="0008654A"/>
    <w:pPr>
      <w:pBdr>
        <w:top w:val="single" w:sz="2" w:space="10" w:color="2C5234" w:themeColor="accent1" w:shadow="1" w:frame="1"/>
        <w:left w:val="single" w:sz="2" w:space="10" w:color="2C5234" w:themeColor="accent1" w:shadow="1" w:frame="1"/>
        <w:bottom w:val="single" w:sz="2" w:space="10" w:color="2C5234" w:themeColor="accent1" w:shadow="1" w:frame="1"/>
        <w:right w:val="single" w:sz="2" w:space="10" w:color="2C5234" w:themeColor="accent1" w:shadow="1" w:frame="1"/>
      </w:pBdr>
      <w:ind w:left="1152" w:right="1152"/>
    </w:pPr>
    <w:rPr>
      <w:rFonts w:eastAsiaTheme="minorEastAsia" w:cstheme="minorBidi"/>
      <w:i/>
      <w:iCs/>
      <w:color w:val="2C5234" w:themeColor="accent1"/>
    </w:rPr>
  </w:style>
  <w:style w:type="paragraph" w:styleId="Viestinotsikko">
    <w:name w:val="Message Header"/>
    <w:basedOn w:val="Normaali"/>
    <w:link w:val="ViestinotsikkoChar1"/>
    <w:uiPriority w:val="99"/>
    <w:semiHidden/>
    <w:unhideWhenUsed/>
    <w:rsid w:val="000865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1">
    <w:name w:val="Viestin otsikko Char1"/>
    <w:basedOn w:val="Kappaleenoletusfontti"/>
    <w:link w:val="Viestinotsikko"/>
    <w:uiPriority w:val="99"/>
    <w:semiHidden/>
    <w:rsid w:val="0008654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u.asunta@ym.fi" TargetMode="External"/><Relationship Id="rId13" Type="http://schemas.openxmlformats.org/officeDocument/2006/relationships/hyperlink" Target="https://www.ym.fi/yhteensovittaminen" TargetMode="External"/><Relationship Id="rId18" Type="http://schemas.openxmlformats.org/officeDocument/2006/relationships/hyperlink" Target="https://www.ym.fi/yhteensovittaminen" TargetMode="External"/><Relationship Id="rId26" Type="http://schemas.openxmlformats.org/officeDocument/2006/relationships/hyperlink" Target="https://tem.fi/luvat-ja-valvonta" TargetMode="External"/><Relationship Id="rId3" Type="http://schemas.openxmlformats.org/officeDocument/2006/relationships/styles" Target="styles.xml"/><Relationship Id="rId21" Type="http://schemas.openxmlformats.org/officeDocument/2006/relationships/hyperlink" Target="https://www.finlex.fi/fi/laki/ajantasa/2017/2017025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nlex.fi/fi/laki/ajantasa/2019/20190764" TargetMode="External"/><Relationship Id="rId17" Type="http://schemas.openxmlformats.org/officeDocument/2006/relationships/image" Target="media/image3.png"/><Relationship Id="rId25" Type="http://schemas.openxmlformats.org/officeDocument/2006/relationships/hyperlink" Target="https://www.ymparisto.fi/yhteensovittamine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m.fi/yhteensovittaminen" TargetMode="External"/><Relationship Id="rId20" Type="http://schemas.openxmlformats.org/officeDocument/2006/relationships/hyperlink" Target="https://www.finlex.fi/fi/laki/ajantasa/1996/19961096" TargetMode="External"/><Relationship Id="rId29" Type="http://schemas.openxmlformats.org/officeDocument/2006/relationships/hyperlink" Target="https://www.finlex.fi/fi/laki/ajantasa/2019/201907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lex.fi/fi/laki/ajantasa/2019/20190764?search%5Btype%5D=pika&amp;search%5Bpika%5D=laki%20er%C3%A4iden%20ymp%C3%A4rist%C3%B6llisten" TargetMode="External"/><Relationship Id="rId24" Type="http://schemas.openxmlformats.org/officeDocument/2006/relationships/image" Target="media/image4.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nlex.fi/fi/laki/ajantasa/2019/20190764" TargetMode="External"/><Relationship Id="rId23" Type="http://schemas.openxmlformats.org/officeDocument/2006/relationships/hyperlink" Target="https://www.finlex.fi/fi/laki/ajantasa/2017/20170252" TargetMode="External"/><Relationship Id="rId28" Type="http://schemas.openxmlformats.org/officeDocument/2006/relationships/hyperlink" Target="https://www.finlex.fi/fi/laki/ajantasa/2019/20190764"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ym.fi/yhteensovittamin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inlex.fi/fi/laki/ajantasa/2019/20190764?search%5Btype%5D=pika&amp;search%5Bpika%5D=laki%20er%C3%A4iden%20ymp%C3%A4rist%C3%B6llisten" TargetMode="External"/><Relationship Id="rId22" Type="http://schemas.openxmlformats.org/officeDocument/2006/relationships/hyperlink" Target="https://www.finlex.fi/fi/laki/ajantasa/1996/19961096" TargetMode="External"/><Relationship Id="rId27" Type="http://schemas.openxmlformats.org/officeDocument/2006/relationships/hyperlink" Target="https://tem.fi/luvat-ja-valvonta" TargetMode="External"/><Relationship Id="rId30" Type="http://schemas.openxmlformats.org/officeDocument/2006/relationships/hyperlink" Target="https://www.ym.fi/yhteensovittaminen"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A587-0EE4-4EA5-8932-DB1200AF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8131</Words>
  <Characters>65865</Characters>
  <Application>Microsoft Office Word</Application>
  <DocSecurity>0</DocSecurity>
  <Lines>548</Lines>
  <Paragraphs>147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Asunta Anju (YM)</dc:creator>
  <cp:keywords/>
  <cp:lastModifiedBy>Asunta Anju (YM)</cp:lastModifiedBy>
  <cp:revision>5</cp:revision>
  <dcterms:created xsi:type="dcterms:W3CDTF">2020-12-09T11:23:00Z</dcterms:created>
  <dcterms:modified xsi:type="dcterms:W3CDTF">2020-12-11T14:04:00Z</dcterms:modified>
</cp:coreProperties>
</file>